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67295" w14:textId="77777777" w:rsidR="00127F8E" w:rsidRPr="00127F8E" w:rsidRDefault="004D41FA">
      <w:pPr>
        <w:spacing w:line="252" w:lineRule="auto"/>
        <w:ind w:left="6663"/>
        <w:jc w:val="both"/>
        <w:rPr>
          <w:sz w:val="28"/>
          <w:lang w:val="uk-UA"/>
        </w:rPr>
      </w:pPr>
      <w:r w:rsidRPr="00127F8E">
        <w:rPr>
          <w:sz w:val="28"/>
          <w:lang w:val="uk-UA"/>
        </w:rPr>
        <w:t xml:space="preserve">ЗАТВЕРДЖЕНО </w:t>
      </w:r>
    </w:p>
    <w:p w14:paraId="0AE36A43" w14:textId="157775C7" w:rsidR="00FD2BA7" w:rsidRPr="00127F8E" w:rsidRDefault="0038128F">
      <w:pPr>
        <w:spacing w:line="252" w:lineRule="auto"/>
        <w:ind w:left="6663"/>
        <w:jc w:val="both"/>
        <w:rPr>
          <w:sz w:val="28"/>
          <w:lang w:val="uk-UA"/>
        </w:rPr>
      </w:pPr>
      <w:r w:rsidRPr="00127F8E">
        <w:rPr>
          <w:sz w:val="28"/>
          <w:lang w:val="uk-UA"/>
        </w:rPr>
        <w:t>Протокол</w:t>
      </w:r>
      <w:r w:rsidRPr="00127F8E">
        <w:rPr>
          <w:sz w:val="28"/>
          <w:lang w:val="uk-UA"/>
        </w:rPr>
        <w:t xml:space="preserve"> </w:t>
      </w:r>
      <w:r w:rsidR="004D41FA" w:rsidRPr="00127F8E">
        <w:rPr>
          <w:sz w:val="28"/>
          <w:lang w:val="uk-UA"/>
        </w:rPr>
        <w:t>засідання педагогічної ради військової частини А2900</w:t>
      </w:r>
    </w:p>
    <w:p w14:paraId="51704C54" w14:textId="1BF5FA4C" w:rsidR="00FD2BA7" w:rsidRPr="00127F8E" w:rsidRDefault="004D41FA">
      <w:pPr>
        <w:spacing w:line="252" w:lineRule="auto"/>
        <w:ind w:left="6663"/>
        <w:jc w:val="both"/>
        <w:rPr>
          <w:sz w:val="28"/>
          <w:lang w:val="uk-UA"/>
        </w:rPr>
      </w:pPr>
      <w:r w:rsidRPr="00127F8E">
        <w:rPr>
          <w:sz w:val="28"/>
          <w:lang w:val="uk-UA"/>
        </w:rPr>
        <w:t xml:space="preserve">№6 від </w:t>
      </w:r>
      <w:r w:rsidR="00127F8E" w:rsidRPr="00127F8E">
        <w:rPr>
          <w:sz w:val="28"/>
          <w:lang w:val="uk-UA"/>
        </w:rPr>
        <w:t>28</w:t>
      </w:r>
      <w:r w:rsidRPr="00127F8E">
        <w:rPr>
          <w:sz w:val="28"/>
          <w:lang w:val="uk-UA"/>
        </w:rPr>
        <w:t>.06.2024 року</w:t>
      </w:r>
    </w:p>
    <w:p w14:paraId="5C2D1100" w14:textId="77777777" w:rsidR="00FD2BA7" w:rsidRPr="00127F8E" w:rsidRDefault="00FD2BA7">
      <w:pPr>
        <w:spacing w:line="252" w:lineRule="auto"/>
        <w:ind w:left="5103"/>
        <w:jc w:val="both"/>
        <w:rPr>
          <w:sz w:val="28"/>
          <w:lang w:val="uk-UA"/>
        </w:rPr>
      </w:pPr>
    </w:p>
    <w:p w14:paraId="47F208B6" w14:textId="77777777" w:rsidR="00FD2BA7" w:rsidRPr="00127F8E" w:rsidRDefault="00FD2BA7">
      <w:pPr>
        <w:spacing w:line="252" w:lineRule="auto"/>
        <w:ind w:left="5103"/>
        <w:jc w:val="both"/>
        <w:rPr>
          <w:sz w:val="28"/>
          <w:lang w:val="uk-UA"/>
        </w:rPr>
      </w:pPr>
    </w:p>
    <w:p w14:paraId="2B45148C" w14:textId="77777777" w:rsidR="00FD2BA7" w:rsidRPr="00127F8E" w:rsidRDefault="00FD2BA7">
      <w:pPr>
        <w:spacing w:line="252" w:lineRule="auto"/>
        <w:ind w:left="5103"/>
        <w:jc w:val="both"/>
        <w:rPr>
          <w:sz w:val="28"/>
          <w:lang w:val="uk-UA"/>
        </w:rPr>
      </w:pPr>
    </w:p>
    <w:p w14:paraId="1431FDF4" w14:textId="77777777" w:rsidR="00FD2BA7" w:rsidRPr="00127F8E" w:rsidRDefault="004D41FA">
      <w:pPr>
        <w:spacing w:line="252" w:lineRule="auto"/>
        <w:jc w:val="center"/>
        <w:rPr>
          <w:lang w:val="uk-UA"/>
        </w:rPr>
      </w:pPr>
      <w:r w:rsidRPr="00127F8E">
        <w:rPr>
          <w:sz w:val="28"/>
          <w:lang w:val="uk-UA"/>
        </w:rPr>
        <w:t>ОПЕРАЦІЙНО-МЕТОДИЧНА КАРТКА №</w:t>
      </w:r>
      <w:r w:rsidR="00D6784B" w:rsidRPr="00127F8E">
        <w:rPr>
          <w:sz w:val="28"/>
          <w:lang w:val="uk-UA"/>
        </w:rPr>
        <w:t>7(2)</w:t>
      </w:r>
    </w:p>
    <w:p w14:paraId="5CE82ADE" w14:textId="77777777" w:rsidR="00FD2BA7" w:rsidRPr="00127F8E" w:rsidRDefault="004D41FA">
      <w:pPr>
        <w:spacing w:line="259" w:lineRule="auto"/>
        <w:jc w:val="center"/>
        <w:rPr>
          <w:sz w:val="28"/>
          <w:u w:val="single"/>
          <w:lang w:val="uk-UA"/>
        </w:rPr>
      </w:pPr>
      <w:r w:rsidRPr="00127F8E">
        <w:rPr>
          <w:sz w:val="28"/>
          <w:u w:val="single"/>
          <w:lang w:val="uk-UA"/>
        </w:rPr>
        <w:t>для проведення заняття з вогневої підготовки (БЗВП)</w:t>
      </w:r>
      <w:bookmarkStart w:id="0" w:name="_Hlk167877044"/>
      <w:bookmarkEnd w:id="0"/>
    </w:p>
    <w:p w14:paraId="3789EE71" w14:textId="77777777" w:rsidR="00127F8E" w:rsidRPr="00127F8E" w:rsidRDefault="00127F8E">
      <w:pPr>
        <w:spacing w:line="259" w:lineRule="auto"/>
        <w:rPr>
          <w:b/>
          <w:sz w:val="28"/>
          <w:lang w:val="uk-UA"/>
        </w:rPr>
      </w:pPr>
    </w:p>
    <w:p w14:paraId="3EBE271A" w14:textId="01735B2B" w:rsidR="00FD2BA7" w:rsidRPr="00127F8E" w:rsidRDefault="004D41FA">
      <w:pPr>
        <w:spacing w:line="259" w:lineRule="auto"/>
        <w:rPr>
          <w:sz w:val="28"/>
          <w:lang w:val="uk-UA"/>
        </w:rPr>
      </w:pPr>
      <w:r w:rsidRPr="00127F8E">
        <w:rPr>
          <w:b/>
          <w:sz w:val="28"/>
          <w:lang w:val="uk-UA"/>
        </w:rPr>
        <w:t>Тема:</w:t>
      </w:r>
      <w:r w:rsidRPr="00127F8E">
        <w:rPr>
          <w:sz w:val="28"/>
          <w:lang w:val="uk-UA"/>
        </w:rPr>
        <w:t xml:space="preserve"> </w:t>
      </w:r>
      <w:r w:rsidR="0021702C">
        <w:rPr>
          <w:color w:val="000000"/>
          <w:sz w:val="28"/>
          <w:lang w:val="uk-UA"/>
        </w:rPr>
        <w:t>Бій в траншеї без бойової стрільби</w:t>
      </w:r>
    </w:p>
    <w:p w14:paraId="1FEEF91F" w14:textId="77777777" w:rsidR="00FD2BA7" w:rsidRPr="00127F8E" w:rsidRDefault="00FD2BA7">
      <w:pPr>
        <w:jc w:val="both"/>
        <w:rPr>
          <w:color w:val="000000"/>
          <w:sz w:val="28"/>
          <w:lang w:val="uk-UA"/>
        </w:rPr>
      </w:pPr>
    </w:p>
    <w:p w14:paraId="2DD7EA96" w14:textId="77777777" w:rsidR="002441A7" w:rsidRPr="00127F8E" w:rsidRDefault="004D41FA">
      <w:pPr>
        <w:jc w:val="both"/>
        <w:rPr>
          <w:b/>
          <w:color w:val="000000"/>
          <w:sz w:val="28"/>
          <w:lang w:val="uk-UA"/>
        </w:rPr>
      </w:pPr>
      <w:r w:rsidRPr="00127F8E">
        <w:rPr>
          <w:b/>
          <w:color w:val="000000"/>
          <w:sz w:val="28"/>
          <w:lang w:val="uk-UA"/>
        </w:rPr>
        <w:t xml:space="preserve">Навчальні питання: </w:t>
      </w:r>
    </w:p>
    <w:p w14:paraId="4F4F4B8A" w14:textId="02B138B1" w:rsidR="00FD2BA7" w:rsidRDefault="0021702C" w:rsidP="00127F8E">
      <w:pPr>
        <w:pStyle w:val="a8"/>
        <w:numPr>
          <w:ilvl w:val="0"/>
          <w:numId w:val="7"/>
        </w:numPr>
        <w:ind w:left="0" w:firstLine="709"/>
        <w:jc w:val="both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>Бій в траншеї без бойової стрільби</w:t>
      </w:r>
    </w:p>
    <w:p w14:paraId="5641E045" w14:textId="25AE4825" w:rsidR="00DE1C5F" w:rsidRPr="00127F8E" w:rsidRDefault="0021702C" w:rsidP="00127F8E">
      <w:pPr>
        <w:pStyle w:val="a8"/>
        <w:numPr>
          <w:ilvl w:val="0"/>
          <w:numId w:val="7"/>
        </w:numPr>
        <w:ind w:left="0" w:firstLine="709"/>
        <w:jc w:val="both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>Виконання нормативу 17ВП «споряджання стрічки (магазина) набоями (приєднання порохового заряду до гранат)»</w:t>
      </w:r>
    </w:p>
    <w:p w14:paraId="3011DF2D" w14:textId="77777777" w:rsidR="00FD2BA7" w:rsidRPr="00127F8E" w:rsidRDefault="00FD2BA7">
      <w:pPr>
        <w:contextualSpacing/>
        <w:rPr>
          <w:b/>
          <w:color w:val="000000"/>
          <w:sz w:val="28"/>
          <w:lang w:val="uk-UA"/>
        </w:rPr>
      </w:pPr>
    </w:p>
    <w:p w14:paraId="5BAB780B" w14:textId="77777777" w:rsidR="0003103B" w:rsidRDefault="004D41FA">
      <w:pPr>
        <w:jc w:val="both"/>
        <w:rPr>
          <w:b/>
          <w:color w:val="000000"/>
          <w:sz w:val="28"/>
          <w:lang w:val="uk-UA"/>
        </w:rPr>
      </w:pPr>
      <w:r w:rsidRPr="00127F8E">
        <w:rPr>
          <w:b/>
          <w:color w:val="000000"/>
          <w:sz w:val="28"/>
          <w:lang w:val="uk-UA"/>
        </w:rPr>
        <w:t>Мета:</w:t>
      </w:r>
    </w:p>
    <w:p w14:paraId="38AB865B" w14:textId="3ADFCBBA" w:rsidR="00FD2BA7" w:rsidRPr="0003103B" w:rsidRDefault="004D41FA" w:rsidP="0003103B">
      <w:pPr>
        <w:pStyle w:val="a8"/>
        <w:numPr>
          <w:ilvl w:val="0"/>
          <w:numId w:val="8"/>
        </w:numPr>
        <w:ind w:left="0" w:firstLine="709"/>
        <w:jc w:val="both"/>
        <w:rPr>
          <w:color w:val="000000"/>
          <w:sz w:val="28"/>
          <w:lang w:val="uk-UA"/>
        </w:rPr>
      </w:pPr>
      <w:r w:rsidRPr="0003103B">
        <w:rPr>
          <w:color w:val="000000"/>
          <w:sz w:val="28"/>
          <w:lang w:val="uk-UA"/>
        </w:rPr>
        <w:t xml:space="preserve">Навчити та набути індивідуальних навичок під час </w:t>
      </w:r>
      <w:r w:rsidR="0021702C">
        <w:rPr>
          <w:color w:val="000000"/>
          <w:sz w:val="28"/>
          <w:lang w:val="uk-UA"/>
        </w:rPr>
        <w:t>бою у траншеї</w:t>
      </w:r>
      <w:r w:rsidRPr="0003103B">
        <w:rPr>
          <w:color w:val="000000"/>
          <w:sz w:val="28"/>
          <w:lang w:val="uk-UA"/>
        </w:rPr>
        <w:t xml:space="preserve">. Ознайомити зі способами дій </w:t>
      </w:r>
      <w:r w:rsidR="0021702C">
        <w:rPr>
          <w:color w:val="000000"/>
          <w:sz w:val="28"/>
          <w:lang w:val="uk-UA"/>
        </w:rPr>
        <w:t>бою в траншеї</w:t>
      </w:r>
      <w:r w:rsidRPr="0003103B">
        <w:rPr>
          <w:color w:val="000000"/>
          <w:sz w:val="28"/>
          <w:lang w:val="uk-UA"/>
        </w:rPr>
        <w:t>.</w:t>
      </w:r>
    </w:p>
    <w:p w14:paraId="7E789E8F" w14:textId="36FD308D" w:rsidR="00C9403D" w:rsidRPr="00C9403D" w:rsidRDefault="00C9403D" w:rsidP="00C9403D">
      <w:pPr>
        <w:pStyle w:val="a8"/>
        <w:numPr>
          <w:ilvl w:val="0"/>
          <w:numId w:val="8"/>
        </w:numPr>
        <w:ind w:left="0" w:firstLine="709"/>
        <w:jc w:val="both"/>
        <w:rPr>
          <w:color w:val="000000"/>
          <w:sz w:val="28"/>
          <w:lang w:val="uk-UA"/>
        </w:rPr>
      </w:pPr>
      <w:bookmarkStart w:id="1" w:name="_Hlk170476459"/>
      <w:r w:rsidRPr="00C9403D">
        <w:rPr>
          <w:sz w:val="28"/>
          <w:szCs w:val="28"/>
          <w:lang w:val="uk-UA" w:eastAsia="uk-UA"/>
        </w:rPr>
        <w:t xml:space="preserve">Закріплення, вдосконалення та формування стійких практичних умінь та навичок </w:t>
      </w:r>
      <w:r w:rsidR="0021702C">
        <w:rPr>
          <w:sz w:val="28"/>
          <w:szCs w:val="28"/>
          <w:lang w:val="uk-UA" w:eastAsia="uk-UA"/>
        </w:rPr>
        <w:t>при споряджання магазина (стрічки) набоями та приєднанні порохових зарядів до гранат</w:t>
      </w:r>
    </w:p>
    <w:bookmarkEnd w:id="1"/>
    <w:p w14:paraId="28B10C16" w14:textId="77777777" w:rsidR="00C9403D" w:rsidRPr="00C9403D" w:rsidRDefault="00C9403D" w:rsidP="00C9403D">
      <w:pPr>
        <w:pStyle w:val="a8"/>
        <w:ind w:left="709"/>
        <w:jc w:val="both"/>
        <w:rPr>
          <w:color w:val="000000"/>
          <w:sz w:val="28"/>
          <w:lang w:val="uk-UA"/>
        </w:rPr>
      </w:pPr>
    </w:p>
    <w:p w14:paraId="274E3610" w14:textId="2B2973AC" w:rsidR="004D41FA" w:rsidRDefault="004D41FA" w:rsidP="004D41FA">
      <w:pPr>
        <w:jc w:val="both"/>
        <w:rPr>
          <w:rFonts w:eastAsia="Calibri"/>
          <w:b/>
          <w:snapToGrid w:val="0"/>
          <w:color w:val="000000"/>
          <w:sz w:val="28"/>
          <w:szCs w:val="28"/>
          <w:lang w:val="uk-UA" w:eastAsia="en-US"/>
        </w:rPr>
      </w:pPr>
      <w:bookmarkStart w:id="2" w:name="_Hlk170476489"/>
      <w:r w:rsidRPr="00127F8E">
        <w:rPr>
          <w:rFonts w:eastAsia="Calibri"/>
          <w:b/>
          <w:snapToGrid w:val="0"/>
          <w:color w:val="000000"/>
          <w:sz w:val="28"/>
          <w:szCs w:val="28"/>
          <w:lang w:val="uk-UA" w:eastAsia="en-US"/>
        </w:rPr>
        <w:t xml:space="preserve">Критерії оцінки: </w:t>
      </w:r>
    </w:p>
    <w:p w14:paraId="7047527E" w14:textId="1768D810" w:rsidR="00C9403D" w:rsidRPr="00C9403D" w:rsidRDefault="00C9403D" w:rsidP="00C9403D">
      <w:pPr>
        <w:ind w:firstLine="709"/>
        <w:jc w:val="both"/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</w:pPr>
      <w:r w:rsidRPr="00C9403D"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  <w:t>Навчальне питання 1:</w:t>
      </w:r>
    </w:p>
    <w:p w14:paraId="7E7CD7F4" w14:textId="6721487D" w:rsidR="00FD2BA7" w:rsidRDefault="004D41FA" w:rsidP="00C9403D">
      <w:pPr>
        <w:spacing w:line="276" w:lineRule="auto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127F8E">
        <w:rPr>
          <w:color w:val="000000"/>
          <w:sz w:val="28"/>
          <w:szCs w:val="28"/>
          <w:lang w:val="uk-UA" w:eastAsia="uk-UA"/>
        </w:rPr>
        <w:t>Кожне питання відпрацьовуються в процесі навчання оцінка за його виконання визначається за результатом проведення контрольних зайнять.</w:t>
      </w:r>
    </w:p>
    <w:p w14:paraId="6D2461CF" w14:textId="7E80B235" w:rsidR="00C9403D" w:rsidRDefault="00C9403D" w:rsidP="00C9403D">
      <w:pPr>
        <w:ind w:firstLine="709"/>
        <w:jc w:val="both"/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</w:pPr>
      <w:r w:rsidRPr="00C9403D"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  <w:t xml:space="preserve">Навчальне питання </w:t>
      </w:r>
      <w:r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  <w:t>2</w:t>
      </w:r>
      <w:r w:rsidRPr="00C9403D"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  <w:t>:</w:t>
      </w:r>
    </w:p>
    <w:p w14:paraId="7DA36D52" w14:textId="0D9BD363" w:rsidR="00C9403D" w:rsidRPr="00C9403D" w:rsidRDefault="00C9403D" w:rsidP="00C9403D">
      <w:pPr>
        <w:ind w:firstLine="709"/>
        <w:jc w:val="both"/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</w:pPr>
      <w:r w:rsidRPr="00C9403D"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  <w:t>-</w:t>
      </w:r>
      <w:r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  <w:t xml:space="preserve"> в</w:t>
      </w:r>
      <w:r w:rsidRPr="00C9403D"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  <w:t>иконання комплексної вправи 2 рази кожним військовослужбовцем;</w:t>
      </w:r>
    </w:p>
    <w:p w14:paraId="2A419384" w14:textId="2E093F0E" w:rsidR="00C9403D" w:rsidRPr="00C9403D" w:rsidRDefault="00C9403D" w:rsidP="00C9403D">
      <w:pPr>
        <w:ind w:firstLine="709"/>
        <w:jc w:val="both"/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</w:pPr>
      <w:r w:rsidRPr="00C9403D"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  <w:t>-</w:t>
      </w:r>
      <w:r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  <w:t xml:space="preserve"> </w:t>
      </w:r>
      <w:r w:rsidRPr="00C9403D">
        <w:rPr>
          <w:rFonts w:eastAsia="Calibri"/>
          <w:bCs/>
          <w:snapToGrid w:val="0"/>
          <w:color w:val="000000"/>
          <w:sz w:val="28"/>
          <w:szCs w:val="28"/>
          <w:lang w:val="uk-UA" w:eastAsia="en-US"/>
        </w:rPr>
        <w:t>вправа вважається зарахованою, якщо всі елементи вправи виконані без помилок.</w:t>
      </w:r>
    </w:p>
    <w:bookmarkEnd w:id="2"/>
    <w:p w14:paraId="0FA678C7" w14:textId="77777777" w:rsidR="00C9403D" w:rsidRDefault="00C9403D">
      <w:pPr>
        <w:tabs>
          <w:tab w:val="left" w:pos="426"/>
        </w:tabs>
        <w:jc w:val="both"/>
        <w:rPr>
          <w:b/>
          <w:sz w:val="28"/>
          <w:lang w:val="uk-UA"/>
        </w:rPr>
      </w:pPr>
    </w:p>
    <w:p w14:paraId="1675AB2C" w14:textId="1B29D1F6" w:rsidR="00FD2BA7" w:rsidRPr="00127F8E" w:rsidRDefault="004D41FA">
      <w:pPr>
        <w:tabs>
          <w:tab w:val="left" w:pos="426"/>
        </w:tabs>
        <w:jc w:val="both"/>
        <w:rPr>
          <w:lang w:val="uk-UA"/>
        </w:rPr>
      </w:pPr>
      <w:r w:rsidRPr="00127F8E">
        <w:rPr>
          <w:b/>
          <w:sz w:val="28"/>
          <w:lang w:val="uk-UA"/>
        </w:rPr>
        <w:t xml:space="preserve">Час: </w:t>
      </w:r>
      <w:r w:rsidR="003F6D2F">
        <w:rPr>
          <w:sz w:val="28"/>
          <w:lang w:val="uk-UA"/>
        </w:rPr>
        <w:t>6</w:t>
      </w:r>
      <w:r w:rsidR="004339CD" w:rsidRPr="00127F8E">
        <w:rPr>
          <w:sz w:val="28"/>
          <w:lang w:val="uk-UA"/>
        </w:rPr>
        <w:t>0</w:t>
      </w:r>
      <w:r w:rsidRPr="00127F8E">
        <w:rPr>
          <w:sz w:val="28"/>
          <w:lang w:val="uk-UA"/>
        </w:rPr>
        <w:t xml:space="preserve"> хвилини</w:t>
      </w:r>
    </w:p>
    <w:p w14:paraId="3B347074" w14:textId="77777777" w:rsidR="00FD2BA7" w:rsidRPr="00127F8E" w:rsidRDefault="00FD2BA7">
      <w:pPr>
        <w:tabs>
          <w:tab w:val="left" w:pos="426"/>
        </w:tabs>
        <w:jc w:val="both"/>
        <w:rPr>
          <w:sz w:val="28"/>
          <w:lang w:val="uk-UA"/>
        </w:rPr>
      </w:pPr>
    </w:p>
    <w:p w14:paraId="65CAF831" w14:textId="77777777" w:rsidR="00FD2BA7" w:rsidRPr="00127F8E" w:rsidRDefault="004D41FA">
      <w:pPr>
        <w:tabs>
          <w:tab w:val="left" w:pos="426"/>
        </w:tabs>
        <w:jc w:val="both"/>
        <w:rPr>
          <w:b/>
          <w:lang w:val="uk-UA"/>
        </w:rPr>
      </w:pPr>
      <w:r w:rsidRPr="00127F8E">
        <w:rPr>
          <w:b/>
          <w:sz w:val="28"/>
          <w:lang w:val="uk-UA"/>
        </w:rPr>
        <w:t xml:space="preserve">Метод: </w:t>
      </w:r>
      <w:r w:rsidRPr="00127F8E">
        <w:rPr>
          <w:sz w:val="28"/>
          <w:lang w:val="uk-UA"/>
        </w:rPr>
        <w:t>Практичне заняття</w:t>
      </w:r>
    </w:p>
    <w:p w14:paraId="36A058C7" w14:textId="77777777" w:rsidR="00FD2BA7" w:rsidRPr="00127F8E" w:rsidRDefault="00FD2BA7">
      <w:pPr>
        <w:tabs>
          <w:tab w:val="left" w:pos="426"/>
        </w:tabs>
        <w:jc w:val="both"/>
        <w:rPr>
          <w:b/>
          <w:sz w:val="28"/>
          <w:lang w:val="uk-UA"/>
        </w:rPr>
      </w:pPr>
    </w:p>
    <w:p w14:paraId="407A9020" w14:textId="0B928E0A" w:rsidR="00FD2BA7" w:rsidRPr="00127F8E" w:rsidRDefault="004D41FA">
      <w:pPr>
        <w:tabs>
          <w:tab w:val="left" w:pos="426"/>
        </w:tabs>
        <w:jc w:val="both"/>
        <w:rPr>
          <w:lang w:val="uk-UA"/>
        </w:rPr>
      </w:pPr>
      <w:r w:rsidRPr="00127F8E">
        <w:rPr>
          <w:b/>
          <w:sz w:val="28"/>
          <w:lang w:val="uk-UA"/>
        </w:rPr>
        <w:t>Матеріальне забезпечення</w:t>
      </w:r>
      <w:r w:rsidRPr="00127F8E">
        <w:rPr>
          <w:sz w:val="28"/>
          <w:lang w:val="uk-UA"/>
        </w:rPr>
        <w:t xml:space="preserve">: </w:t>
      </w:r>
      <w:r w:rsidRPr="00127F8E">
        <w:rPr>
          <w:color w:val="000000"/>
          <w:sz w:val="28"/>
          <w:lang w:val="uk-UA"/>
        </w:rPr>
        <w:t xml:space="preserve">штатна зброя; спорядження; засоби захисту на кожного військовослужбовця; приміщення з різним розміщенням кімнат та варіантами входу в них; </w:t>
      </w:r>
      <w:bookmarkStart w:id="3" w:name="_Hlk170476516"/>
      <w:r w:rsidRPr="00127F8E">
        <w:rPr>
          <w:sz w:val="28"/>
          <w:lang w:val="uk-UA"/>
        </w:rPr>
        <w:t>засоби зв’язку</w:t>
      </w:r>
      <w:r w:rsidR="00C9403D">
        <w:rPr>
          <w:sz w:val="28"/>
          <w:lang w:val="uk-UA"/>
        </w:rPr>
        <w:t xml:space="preserve">, </w:t>
      </w:r>
      <w:r w:rsidR="00C9403D" w:rsidRPr="00932CD1">
        <w:rPr>
          <w:sz w:val="28"/>
          <w:szCs w:val="28"/>
        </w:rPr>
        <w:t>фліпчарт</w:t>
      </w:r>
      <w:r w:rsidR="00C9403D" w:rsidRPr="00B26487">
        <w:rPr>
          <w:sz w:val="28"/>
          <w:szCs w:val="28"/>
        </w:rPr>
        <w:t xml:space="preserve"> -1</w:t>
      </w:r>
      <w:r w:rsidR="00C9403D" w:rsidRPr="00932CD1">
        <w:rPr>
          <w:sz w:val="28"/>
          <w:szCs w:val="28"/>
        </w:rPr>
        <w:t>шт., плакат – 1шт., АМЗІ – 1шт., муляж для тампонад – 10шт., тампонуючий матеріал – 20шт., бандаж – 20шт., механічні засоби зупинки кровотеч (турінкет) – 20шт., бинт – 20шт</w:t>
      </w:r>
      <w:bookmarkEnd w:id="3"/>
    </w:p>
    <w:p w14:paraId="38F8008E" w14:textId="77777777" w:rsidR="00FD2BA7" w:rsidRPr="00127F8E" w:rsidRDefault="00FD2BA7">
      <w:pPr>
        <w:tabs>
          <w:tab w:val="left" w:pos="426"/>
        </w:tabs>
        <w:jc w:val="both"/>
        <w:rPr>
          <w:b/>
          <w:sz w:val="28"/>
          <w:lang w:val="uk-UA"/>
        </w:rPr>
      </w:pPr>
      <w:bookmarkStart w:id="4" w:name="_Hlk167877166"/>
      <w:bookmarkStart w:id="5" w:name="_Hlk168309183"/>
      <w:bookmarkEnd w:id="4"/>
      <w:bookmarkEnd w:id="5"/>
    </w:p>
    <w:p w14:paraId="1D3A14C4" w14:textId="66E58B81" w:rsidR="00FD2BA7" w:rsidRDefault="004D41FA">
      <w:pPr>
        <w:tabs>
          <w:tab w:val="left" w:pos="426"/>
        </w:tabs>
        <w:jc w:val="both"/>
        <w:rPr>
          <w:b/>
          <w:sz w:val="28"/>
          <w:lang w:val="uk-UA"/>
        </w:rPr>
      </w:pPr>
      <w:r w:rsidRPr="00127F8E">
        <w:rPr>
          <w:b/>
          <w:sz w:val="28"/>
          <w:lang w:val="uk-UA"/>
        </w:rPr>
        <w:t>Методичні рекомендації до заняття:</w:t>
      </w:r>
    </w:p>
    <w:p w14:paraId="0F25AF94" w14:textId="77777777" w:rsidR="00127F8E" w:rsidRPr="00127F8E" w:rsidRDefault="00127F8E">
      <w:pPr>
        <w:tabs>
          <w:tab w:val="left" w:pos="426"/>
        </w:tabs>
        <w:jc w:val="both"/>
        <w:rPr>
          <w:b/>
          <w:sz w:val="28"/>
          <w:lang w:val="uk-UA"/>
        </w:rPr>
      </w:pPr>
    </w:p>
    <w:p w14:paraId="583B5A20" w14:textId="77777777" w:rsidR="00FD2BA7" w:rsidRPr="00127F8E" w:rsidRDefault="004D41FA">
      <w:pPr>
        <w:tabs>
          <w:tab w:val="left" w:pos="426"/>
        </w:tabs>
        <w:jc w:val="both"/>
        <w:rPr>
          <w:b/>
          <w:i/>
          <w:sz w:val="28"/>
          <w:lang w:val="uk-UA"/>
        </w:rPr>
      </w:pPr>
      <w:r w:rsidRPr="00127F8E">
        <w:rPr>
          <w:b/>
          <w:i/>
          <w:sz w:val="28"/>
          <w:lang w:val="uk-UA"/>
        </w:rPr>
        <w:t>Вступна частина:</w:t>
      </w:r>
    </w:p>
    <w:p w14:paraId="77FD5CEE" w14:textId="77777777" w:rsidR="00FD2BA7" w:rsidRPr="00127F8E" w:rsidRDefault="004D41FA" w:rsidP="00127F8E">
      <w:pPr>
        <w:tabs>
          <w:tab w:val="left" w:pos="426"/>
        </w:tabs>
        <w:ind w:firstLine="709"/>
        <w:jc w:val="both"/>
        <w:rPr>
          <w:sz w:val="28"/>
          <w:lang w:val="uk-UA"/>
        </w:rPr>
      </w:pPr>
      <w:r w:rsidRPr="00127F8E">
        <w:rPr>
          <w:sz w:val="28"/>
          <w:lang w:val="uk-UA"/>
        </w:rPr>
        <w:t>Перевіряю наявність особового складу та спорядження. Доводжу тему та мету заняття, час проведення заняття, місце проведення заняття та порядок проведення заняття.</w:t>
      </w:r>
    </w:p>
    <w:p w14:paraId="3EB2FBC0" w14:textId="77777777" w:rsidR="00127F8E" w:rsidRDefault="00127F8E" w:rsidP="00127F8E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b/>
          <w:i/>
          <w:sz w:val="28"/>
          <w:szCs w:val="28"/>
          <w:lang w:val="uk-UA"/>
        </w:rPr>
      </w:pPr>
    </w:p>
    <w:p w14:paraId="1C2E4667" w14:textId="6D5A5D1C" w:rsidR="006A617F" w:rsidRPr="00127F8E" w:rsidRDefault="006A617F" w:rsidP="00127F8E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  <w:lang w:val="uk-UA"/>
        </w:rPr>
      </w:pPr>
      <w:r w:rsidRPr="00127F8E">
        <w:rPr>
          <w:b/>
          <w:i/>
          <w:sz w:val="28"/>
          <w:szCs w:val="28"/>
          <w:lang w:val="uk-UA"/>
        </w:rPr>
        <w:lastRenderedPageBreak/>
        <w:t>Основна частина до навчального місця 1:</w:t>
      </w:r>
    </w:p>
    <w:p w14:paraId="364FA799" w14:textId="26EB260B" w:rsidR="00FD2BA7" w:rsidRPr="00127F8E" w:rsidRDefault="004D41FA" w:rsidP="00127F8E">
      <w:pPr>
        <w:tabs>
          <w:tab w:val="left" w:pos="426"/>
        </w:tabs>
        <w:ind w:firstLine="709"/>
        <w:jc w:val="both"/>
        <w:rPr>
          <w:color w:val="000000"/>
          <w:sz w:val="28"/>
          <w:shd w:val="clear" w:color="auto" w:fill="FFFFFF"/>
          <w:lang w:val="uk-UA"/>
        </w:rPr>
      </w:pPr>
      <w:r w:rsidRPr="00127F8E">
        <w:rPr>
          <w:color w:val="000000"/>
          <w:sz w:val="28"/>
          <w:shd w:val="clear" w:color="auto" w:fill="FFFFFF"/>
          <w:lang w:val="uk-UA"/>
        </w:rPr>
        <w:t>Заняття проводиться в складі відділення на</w:t>
      </w:r>
      <w:r w:rsidR="0021702C">
        <w:rPr>
          <w:color w:val="000000"/>
          <w:sz w:val="28"/>
          <w:shd w:val="clear" w:color="auto" w:fill="FFFFFF"/>
          <w:lang w:val="uk-UA"/>
        </w:rPr>
        <w:t xml:space="preserve"> в траншеї</w:t>
      </w:r>
      <w:r w:rsidRPr="00127F8E">
        <w:rPr>
          <w:color w:val="000000"/>
          <w:sz w:val="28"/>
          <w:shd w:val="clear" w:color="auto" w:fill="FFFFFF"/>
          <w:lang w:val="uk-UA"/>
        </w:rPr>
        <w:t xml:space="preserve">. Інструктор пояснює і показує порядок і способи дій при заході в </w:t>
      </w:r>
      <w:r w:rsidR="0021702C">
        <w:rPr>
          <w:color w:val="000000"/>
          <w:sz w:val="28"/>
          <w:shd w:val="clear" w:color="auto" w:fill="FFFFFF"/>
          <w:lang w:val="uk-UA"/>
        </w:rPr>
        <w:t>траншею</w:t>
      </w:r>
      <w:r w:rsidRPr="00127F8E">
        <w:rPr>
          <w:color w:val="000000"/>
          <w:sz w:val="28"/>
          <w:shd w:val="clear" w:color="auto" w:fill="FFFFFF"/>
          <w:lang w:val="uk-UA"/>
        </w:rPr>
        <w:t xml:space="preserve">, пересуванні по </w:t>
      </w:r>
      <w:r w:rsidR="0021702C">
        <w:rPr>
          <w:color w:val="000000"/>
          <w:sz w:val="28"/>
          <w:shd w:val="clear" w:color="auto" w:fill="FFFFFF"/>
          <w:lang w:val="uk-UA"/>
        </w:rPr>
        <w:t>траншеї</w:t>
      </w:r>
      <w:r w:rsidRPr="00127F8E">
        <w:rPr>
          <w:color w:val="000000"/>
          <w:sz w:val="28"/>
          <w:shd w:val="clear" w:color="auto" w:fill="FFFFFF"/>
          <w:lang w:val="uk-UA"/>
        </w:rPr>
        <w:t xml:space="preserve">, як заходити в </w:t>
      </w:r>
      <w:r w:rsidR="0021702C">
        <w:rPr>
          <w:color w:val="000000"/>
          <w:sz w:val="28"/>
          <w:shd w:val="clear" w:color="auto" w:fill="FFFFFF"/>
          <w:lang w:val="uk-UA"/>
        </w:rPr>
        <w:t>бліндажі та проводити зачистку</w:t>
      </w:r>
      <w:r w:rsidRPr="00127F8E">
        <w:rPr>
          <w:color w:val="000000"/>
          <w:sz w:val="28"/>
          <w:shd w:val="clear" w:color="auto" w:fill="FFFFFF"/>
          <w:lang w:val="uk-UA"/>
        </w:rPr>
        <w:t xml:space="preserve">, і які позиції повинні займати військовослужбовці у складі групи. Пояснює порядок комунікації між військовослужбовцями в ході зачищення </w:t>
      </w:r>
      <w:r w:rsidR="0021702C">
        <w:rPr>
          <w:color w:val="000000"/>
          <w:sz w:val="28"/>
          <w:shd w:val="clear" w:color="auto" w:fill="FFFFFF"/>
          <w:lang w:val="uk-UA"/>
        </w:rPr>
        <w:t>траншеї</w:t>
      </w:r>
      <w:r w:rsidRPr="00127F8E">
        <w:rPr>
          <w:color w:val="000000"/>
          <w:sz w:val="28"/>
          <w:shd w:val="clear" w:color="auto" w:fill="FFFFFF"/>
          <w:lang w:val="uk-UA"/>
        </w:rPr>
        <w:t xml:space="preserve">. Відділення розбивається на групи по 4 військовослужбовці і в складі групи відпрацьовує способи заходу в </w:t>
      </w:r>
      <w:r w:rsidR="0021702C">
        <w:rPr>
          <w:color w:val="000000"/>
          <w:sz w:val="28"/>
          <w:shd w:val="clear" w:color="auto" w:fill="FFFFFF"/>
          <w:lang w:val="uk-UA"/>
        </w:rPr>
        <w:t>траншеї</w:t>
      </w:r>
      <w:r w:rsidRPr="00127F8E">
        <w:rPr>
          <w:color w:val="000000"/>
          <w:sz w:val="28"/>
          <w:shd w:val="clear" w:color="auto" w:fill="FFFFFF"/>
          <w:lang w:val="uk-UA"/>
        </w:rPr>
        <w:t xml:space="preserve">, пересування по </w:t>
      </w:r>
      <w:r w:rsidR="0021702C">
        <w:rPr>
          <w:color w:val="000000"/>
          <w:sz w:val="28"/>
          <w:shd w:val="clear" w:color="auto" w:fill="FFFFFF"/>
          <w:lang w:val="uk-UA"/>
        </w:rPr>
        <w:t>ним</w:t>
      </w:r>
      <w:r w:rsidRPr="00127F8E">
        <w:rPr>
          <w:color w:val="000000"/>
          <w:sz w:val="28"/>
          <w:shd w:val="clear" w:color="auto" w:fill="FFFFFF"/>
          <w:lang w:val="uk-UA"/>
        </w:rPr>
        <w:t xml:space="preserve"> та способи зачистки </w:t>
      </w:r>
      <w:r w:rsidR="0021702C">
        <w:rPr>
          <w:color w:val="000000"/>
          <w:sz w:val="28"/>
          <w:shd w:val="clear" w:color="auto" w:fill="FFFFFF"/>
          <w:lang w:val="uk-UA"/>
        </w:rPr>
        <w:t>бліндажів, нір</w:t>
      </w:r>
      <w:r w:rsidRPr="00127F8E">
        <w:rPr>
          <w:color w:val="000000"/>
          <w:sz w:val="28"/>
          <w:shd w:val="clear" w:color="auto" w:fill="FFFFFF"/>
          <w:lang w:val="uk-UA"/>
        </w:rPr>
        <w:t>. Після відпрацювання дій однією групою, робиться короткий розбір її дій, і групи міняються. Інструктор спостерігає за діями тих, хто навчається і вказує на їх помилки. Керівником заняття також може застосовуватись демо-група (група показу дій) до 5 осіб.</w:t>
      </w:r>
    </w:p>
    <w:p w14:paraId="28DD6BAE" w14:textId="1CC0AB47" w:rsidR="00DE7BF2" w:rsidRDefault="00DE7BF2">
      <w:pPr>
        <w:tabs>
          <w:tab w:val="left" w:pos="426"/>
        </w:tabs>
        <w:jc w:val="both"/>
        <w:rPr>
          <w:b/>
          <w:i/>
          <w:sz w:val="28"/>
          <w:lang w:val="uk-UA"/>
        </w:rPr>
      </w:pPr>
    </w:p>
    <w:p w14:paraId="4E0EF7F0" w14:textId="5261C186" w:rsidR="00C9403D" w:rsidRPr="00127F8E" w:rsidRDefault="00C9403D" w:rsidP="00C9403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  <w:lang w:val="uk-UA"/>
        </w:rPr>
      </w:pPr>
      <w:bookmarkStart w:id="6" w:name="_Hlk170476535"/>
      <w:r w:rsidRPr="00127F8E">
        <w:rPr>
          <w:b/>
          <w:i/>
          <w:sz w:val="28"/>
          <w:szCs w:val="28"/>
          <w:lang w:val="uk-UA"/>
        </w:rPr>
        <w:t xml:space="preserve">Основна частина до навчального місця </w:t>
      </w:r>
      <w:r>
        <w:rPr>
          <w:b/>
          <w:i/>
          <w:sz w:val="28"/>
          <w:szCs w:val="28"/>
          <w:lang w:val="uk-UA"/>
        </w:rPr>
        <w:t>2</w:t>
      </w:r>
      <w:r w:rsidRPr="00127F8E">
        <w:rPr>
          <w:b/>
          <w:i/>
          <w:sz w:val="28"/>
          <w:szCs w:val="28"/>
          <w:lang w:val="uk-UA"/>
        </w:rPr>
        <w:t>:</w:t>
      </w:r>
    </w:p>
    <w:p w14:paraId="1044AB56" w14:textId="31E5E322" w:rsidR="00C9403D" w:rsidRPr="00C9403D" w:rsidRDefault="00C9403D" w:rsidP="00C9403D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 w:eastAsia="uk-UA"/>
        </w:rPr>
      </w:pPr>
      <w:r w:rsidRPr="00C9403D">
        <w:rPr>
          <w:sz w:val="28"/>
          <w:szCs w:val="28"/>
          <w:lang w:val="uk-UA" w:eastAsia="uk-UA"/>
        </w:rPr>
        <w:t xml:space="preserve">Заняття проводиться в складі навчальної групи. Військовослужбовцям нагадується, показується і пояснюється способи </w:t>
      </w:r>
      <w:r w:rsidR="0021702C">
        <w:rPr>
          <w:rFonts w:eastAsia="Calibri"/>
          <w:snapToGrid w:val="0"/>
          <w:color w:val="000000"/>
          <w:sz w:val="28"/>
          <w:szCs w:val="28"/>
          <w:lang w:val="uk-UA" w:eastAsia="en-US"/>
        </w:rPr>
        <w:t>споряджання магазину(ленти) та порохових зарядів до гранат</w:t>
      </w:r>
      <w:r w:rsidRPr="00C9403D">
        <w:rPr>
          <w:rFonts w:eastAsia="Calibri"/>
          <w:snapToGrid w:val="0"/>
          <w:color w:val="000000"/>
          <w:sz w:val="28"/>
          <w:szCs w:val="28"/>
          <w:lang w:val="uk-UA" w:eastAsia="en-US"/>
        </w:rPr>
        <w:t>.</w:t>
      </w:r>
      <w:r w:rsidR="00A10C9C">
        <w:rPr>
          <w:sz w:val="28"/>
          <w:szCs w:val="28"/>
          <w:lang w:val="uk-UA" w:eastAsia="uk-UA"/>
        </w:rPr>
        <w:t xml:space="preserve"> </w:t>
      </w:r>
      <w:r w:rsidRPr="00C9403D">
        <w:rPr>
          <w:sz w:val="28"/>
          <w:szCs w:val="28"/>
          <w:lang w:val="uk-UA" w:eastAsia="uk-UA"/>
        </w:rPr>
        <w:t xml:space="preserve">Після чого приступають </w:t>
      </w:r>
      <w:r w:rsidR="00A10C9C">
        <w:rPr>
          <w:sz w:val="28"/>
          <w:szCs w:val="28"/>
          <w:lang w:val="uk-UA" w:eastAsia="uk-UA"/>
        </w:rPr>
        <w:t xml:space="preserve">до практичного виконання нормативу 17ВП </w:t>
      </w:r>
      <w:r w:rsidRPr="00C9403D">
        <w:rPr>
          <w:rFonts w:eastAsia="Calibri"/>
          <w:snapToGrid w:val="0"/>
          <w:color w:val="000000"/>
          <w:sz w:val="28"/>
          <w:szCs w:val="28"/>
          <w:lang w:val="uk-UA" w:eastAsia="en-US"/>
        </w:rPr>
        <w:t>.</w:t>
      </w:r>
      <w:r w:rsidRPr="00C9403D">
        <w:rPr>
          <w:b/>
          <w:sz w:val="28"/>
          <w:szCs w:val="28"/>
          <w:lang w:val="uk-UA"/>
        </w:rPr>
        <w:t xml:space="preserve"> </w:t>
      </w:r>
      <w:r w:rsidRPr="00C9403D">
        <w:rPr>
          <w:sz w:val="28"/>
          <w:szCs w:val="28"/>
          <w:lang w:val="uk-UA" w:eastAsia="uk-UA"/>
        </w:rPr>
        <w:t xml:space="preserve">Інструктор контролює, вказує на недоліки та </w:t>
      </w:r>
      <w:r w:rsidR="00A10C9C">
        <w:rPr>
          <w:sz w:val="28"/>
          <w:szCs w:val="28"/>
          <w:lang w:val="uk-UA" w:eastAsia="uk-UA"/>
        </w:rPr>
        <w:t>доводить оцінки</w:t>
      </w:r>
      <w:r w:rsidRPr="00C9403D">
        <w:rPr>
          <w:sz w:val="28"/>
          <w:szCs w:val="28"/>
          <w:lang w:val="uk-UA" w:eastAsia="uk-UA"/>
        </w:rPr>
        <w:t>. Підводяться підсумки.</w:t>
      </w:r>
    </w:p>
    <w:bookmarkEnd w:id="6"/>
    <w:p w14:paraId="7F23C05F" w14:textId="77777777" w:rsidR="00C9403D" w:rsidRPr="00127F8E" w:rsidRDefault="00C9403D">
      <w:pPr>
        <w:tabs>
          <w:tab w:val="left" w:pos="426"/>
        </w:tabs>
        <w:jc w:val="both"/>
        <w:rPr>
          <w:b/>
          <w:i/>
          <w:sz w:val="28"/>
          <w:lang w:val="uk-UA"/>
        </w:rPr>
      </w:pPr>
    </w:p>
    <w:p w14:paraId="5178B68B" w14:textId="77777777" w:rsidR="00DE7BF2" w:rsidRPr="00127F8E" w:rsidRDefault="004D41FA">
      <w:pPr>
        <w:tabs>
          <w:tab w:val="left" w:pos="426"/>
        </w:tabs>
        <w:jc w:val="both"/>
        <w:rPr>
          <w:b/>
          <w:i/>
          <w:sz w:val="28"/>
          <w:lang w:val="uk-UA"/>
        </w:rPr>
      </w:pPr>
      <w:r w:rsidRPr="00127F8E">
        <w:rPr>
          <w:b/>
          <w:i/>
          <w:sz w:val="28"/>
          <w:lang w:val="uk-UA"/>
        </w:rPr>
        <w:t>Заключна частина:</w:t>
      </w:r>
    </w:p>
    <w:p w14:paraId="1EFFE583" w14:textId="77777777" w:rsidR="00FD2BA7" w:rsidRPr="00127F8E" w:rsidRDefault="004D41FA" w:rsidP="00127F8E">
      <w:pPr>
        <w:tabs>
          <w:tab w:val="left" w:pos="426"/>
        </w:tabs>
        <w:ind w:firstLine="709"/>
        <w:jc w:val="both"/>
        <w:rPr>
          <w:b/>
          <w:i/>
          <w:sz w:val="28"/>
          <w:lang w:val="uk-UA"/>
        </w:rPr>
      </w:pPr>
      <w:r w:rsidRPr="00127F8E">
        <w:rPr>
          <w:sz w:val="28"/>
          <w:lang w:val="uk-UA"/>
        </w:rPr>
        <w:t>Підводяться підсумки. Інструктор нагадує тему та мету заняття. Проводить розбір заняття, відповідає на запитання, дає завдання на самостійну підготовку.</w:t>
      </w:r>
    </w:p>
    <w:p w14:paraId="5A14A576" w14:textId="77777777" w:rsidR="00FD2BA7" w:rsidRPr="00127F8E" w:rsidRDefault="00FD2BA7">
      <w:pPr>
        <w:tabs>
          <w:tab w:val="left" w:pos="426"/>
        </w:tabs>
        <w:jc w:val="both"/>
        <w:rPr>
          <w:sz w:val="28"/>
          <w:lang w:val="uk-UA"/>
        </w:rPr>
      </w:pPr>
    </w:p>
    <w:p w14:paraId="651C75A8" w14:textId="77777777" w:rsidR="00FD2BA7" w:rsidRPr="00127F8E" w:rsidRDefault="00FD2BA7">
      <w:pPr>
        <w:tabs>
          <w:tab w:val="left" w:pos="284"/>
        </w:tabs>
        <w:jc w:val="both"/>
        <w:rPr>
          <w:lang w:val="uk-UA"/>
        </w:rPr>
      </w:pPr>
    </w:p>
    <w:sectPr w:rsidR="00FD2BA7" w:rsidRPr="00127F8E" w:rsidSect="008E0A4C">
      <w:pgSz w:w="11906" w:h="16838" w:code="9"/>
      <w:pgMar w:top="709" w:right="424" w:bottom="567" w:left="567" w:header="0" w:footer="0" w:gutter="0"/>
      <w:pgNumType w:chapSep="period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0E61"/>
    <w:multiLevelType w:val="multilevel"/>
    <w:tmpl w:val="6278EC9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26796011"/>
    <w:multiLevelType w:val="hybridMultilevel"/>
    <w:tmpl w:val="02FE015A"/>
    <w:lvl w:ilvl="0" w:tplc="41C6A48E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  <w:sz w:val="28"/>
      </w:rPr>
    </w:lvl>
    <w:lvl w:ilvl="1" w:tplc="5E24F3D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79E56C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D1E61D4C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6DC0C16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C706A5A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7F183F3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597C6BC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A5E06C6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1E83FF0"/>
    <w:multiLevelType w:val="hybridMultilevel"/>
    <w:tmpl w:val="6728D5CC"/>
    <w:lvl w:ilvl="0" w:tplc="58ECB3C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5AD21"/>
    <w:multiLevelType w:val="hybridMultilevel"/>
    <w:tmpl w:val="BDD87900"/>
    <w:lvl w:ilvl="0" w:tplc="9830DA0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EF58944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FFC2F6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5CB07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85054B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C8E01F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894CD4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BF871E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1F6FFB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AF28DE7"/>
    <w:multiLevelType w:val="multilevel"/>
    <w:tmpl w:val="2F38D7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5DB23013"/>
    <w:multiLevelType w:val="multilevel"/>
    <w:tmpl w:val="652015F0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524FE"/>
    <w:multiLevelType w:val="hybridMultilevel"/>
    <w:tmpl w:val="7A0A6B56"/>
    <w:lvl w:ilvl="0" w:tplc="204C8CF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62BAC"/>
    <w:multiLevelType w:val="hybridMultilevel"/>
    <w:tmpl w:val="CE0E9796"/>
    <w:lvl w:ilvl="0" w:tplc="00FE5770">
      <w:start w:val="1"/>
      <w:numFmt w:val="bullet"/>
      <w:lvlText w:val="-"/>
      <w:lvlJc w:val="left"/>
      <w:pPr>
        <w:ind w:left="1287" w:hanging="360"/>
      </w:pPr>
      <w:rPr>
        <w:rFonts w:ascii="Courier New" w:hAnsi="Courier New"/>
      </w:rPr>
    </w:lvl>
    <w:lvl w:ilvl="1" w:tplc="FF3AFDCA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B9884030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C088B678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CDB4F96E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A0EE51DE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3CCA5BEE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54BC3F2C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CC0C6CD4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2BA7"/>
    <w:rsid w:val="0003103B"/>
    <w:rsid w:val="00127F8E"/>
    <w:rsid w:val="0021702C"/>
    <w:rsid w:val="002441A7"/>
    <w:rsid w:val="0038128F"/>
    <w:rsid w:val="003F6D2F"/>
    <w:rsid w:val="004339CD"/>
    <w:rsid w:val="004D41FA"/>
    <w:rsid w:val="006A617F"/>
    <w:rsid w:val="008E0A4C"/>
    <w:rsid w:val="00A10C9C"/>
    <w:rsid w:val="00C9403D"/>
    <w:rsid w:val="00D6784B"/>
    <w:rsid w:val="00DE1C5F"/>
    <w:rsid w:val="00DE7BF2"/>
    <w:rsid w:val="00F03874"/>
    <w:rsid w:val="00FD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B66E4"/>
  <w15:docId w15:val="{AD7ED52D-6FC8-4259-AA30-E840BEB4B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03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8E0A4C"/>
    <w:pPr>
      <w:keepNext/>
      <w:spacing w:before="240" w:after="120"/>
    </w:pPr>
    <w:rPr>
      <w:rFonts w:ascii="Liberation Sans" w:hAnsi="Liberation Sans"/>
      <w:sz w:val="28"/>
    </w:rPr>
  </w:style>
  <w:style w:type="paragraph" w:styleId="a3">
    <w:name w:val="Body Text"/>
    <w:basedOn w:val="a"/>
    <w:rsid w:val="008E0A4C"/>
    <w:pPr>
      <w:spacing w:after="140" w:line="276" w:lineRule="auto"/>
    </w:pPr>
  </w:style>
  <w:style w:type="paragraph" w:styleId="a4">
    <w:name w:val="List"/>
    <w:basedOn w:val="a3"/>
    <w:rsid w:val="008E0A4C"/>
  </w:style>
  <w:style w:type="paragraph" w:styleId="a5">
    <w:name w:val="caption"/>
    <w:basedOn w:val="a"/>
    <w:qFormat/>
    <w:rsid w:val="008E0A4C"/>
    <w:pPr>
      <w:suppressLineNumbers/>
      <w:spacing w:before="120" w:after="120"/>
    </w:pPr>
    <w:rPr>
      <w:i/>
    </w:rPr>
  </w:style>
  <w:style w:type="paragraph" w:customStyle="1" w:styleId="a6">
    <w:name w:val="Покажчик"/>
    <w:basedOn w:val="a"/>
    <w:qFormat/>
    <w:rsid w:val="008E0A4C"/>
    <w:pPr>
      <w:suppressLineNumbers/>
    </w:pPr>
  </w:style>
  <w:style w:type="paragraph" w:styleId="a7">
    <w:name w:val="Balloon Text"/>
    <w:basedOn w:val="a"/>
    <w:semiHidden/>
    <w:qFormat/>
    <w:rsid w:val="008E0A4C"/>
    <w:rPr>
      <w:rFonts w:ascii="Segoe UI" w:hAnsi="Segoe UI"/>
      <w:sz w:val="18"/>
    </w:rPr>
  </w:style>
  <w:style w:type="paragraph" w:styleId="a8">
    <w:name w:val="List Paragraph"/>
    <w:basedOn w:val="a"/>
    <w:qFormat/>
    <w:rsid w:val="008E0A4C"/>
    <w:pPr>
      <w:ind w:left="720"/>
      <w:contextualSpacing/>
    </w:pPr>
  </w:style>
  <w:style w:type="paragraph" w:customStyle="1" w:styleId="10">
    <w:name w:val="Текст1"/>
    <w:basedOn w:val="a"/>
    <w:qFormat/>
    <w:rsid w:val="008E0A4C"/>
    <w:pPr>
      <w:suppressAutoHyphens/>
    </w:pPr>
    <w:rPr>
      <w:rFonts w:ascii="Courier New" w:hAnsi="Courier New"/>
      <w:sz w:val="20"/>
    </w:rPr>
  </w:style>
  <w:style w:type="paragraph" w:customStyle="1" w:styleId="a9">
    <w:name w:val="Вміст таблиці"/>
    <w:basedOn w:val="a"/>
    <w:qFormat/>
    <w:rsid w:val="008E0A4C"/>
    <w:pPr>
      <w:suppressLineNumbers/>
    </w:pPr>
  </w:style>
  <w:style w:type="paragraph" w:customStyle="1" w:styleId="aa">
    <w:name w:val="Заголовок таблиці"/>
    <w:basedOn w:val="a9"/>
    <w:qFormat/>
    <w:rsid w:val="008E0A4C"/>
    <w:pPr>
      <w:jc w:val="center"/>
    </w:pPr>
    <w:rPr>
      <w:b/>
    </w:rPr>
  </w:style>
  <w:style w:type="character" w:styleId="ab">
    <w:name w:val="line number"/>
    <w:basedOn w:val="a0"/>
    <w:semiHidden/>
    <w:rsid w:val="008E0A4C"/>
  </w:style>
  <w:style w:type="character" w:styleId="ac">
    <w:name w:val="Hyperlink"/>
    <w:rsid w:val="008E0A4C"/>
    <w:rPr>
      <w:color w:val="0000FF"/>
      <w:u w:val="single"/>
    </w:rPr>
  </w:style>
  <w:style w:type="character" w:customStyle="1" w:styleId="ad">
    <w:name w:val="Текст у виносці Знак"/>
    <w:basedOn w:val="a0"/>
    <w:semiHidden/>
    <w:qFormat/>
    <w:rsid w:val="008E0A4C"/>
    <w:rPr>
      <w:rFonts w:ascii="Segoe UI" w:hAnsi="Segoe UI"/>
      <w:sz w:val="18"/>
    </w:rPr>
  </w:style>
  <w:style w:type="table" w:styleId="11">
    <w:name w:val="Table Simple 1"/>
    <w:basedOn w:val="a1"/>
    <w:rsid w:val="008E0A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rsid w:val="008E0A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4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1896</Words>
  <Characters>1081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Зимнік В.Л.</cp:lastModifiedBy>
  <cp:revision>17</cp:revision>
  <dcterms:created xsi:type="dcterms:W3CDTF">2024-06-20T06:35:00Z</dcterms:created>
  <dcterms:modified xsi:type="dcterms:W3CDTF">2024-10-24T12:05:00Z</dcterms:modified>
</cp:coreProperties>
</file>