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246F2" w14:textId="77777777" w:rsidR="00DA575D" w:rsidRPr="00E22D62" w:rsidRDefault="00DA575D" w:rsidP="00DA575D">
      <w:pPr>
        <w:spacing w:line="252" w:lineRule="auto"/>
        <w:jc w:val="center"/>
        <w:rPr>
          <w:rFonts w:eastAsia="Calibri"/>
          <w:sz w:val="28"/>
          <w:lang w:val="ru-RU" w:eastAsia="en-US"/>
        </w:rPr>
      </w:pPr>
      <w:r w:rsidRPr="00E22D62">
        <w:rPr>
          <w:rFonts w:eastAsia="Calibri"/>
          <w:sz w:val="28"/>
          <w:lang w:val="ru-RU" w:eastAsia="en-US"/>
        </w:rPr>
        <w:t xml:space="preserve">ДОВІДКОВИЙ МАТЕРІАЛ </w:t>
      </w:r>
    </w:p>
    <w:p w14:paraId="02E89C77" w14:textId="77777777" w:rsidR="00DA575D" w:rsidRPr="00E22D62" w:rsidRDefault="00DA575D" w:rsidP="00DA575D">
      <w:pPr>
        <w:spacing w:line="252" w:lineRule="auto"/>
        <w:jc w:val="center"/>
        <w:rPr>
          <w:sz w:val="28"/>
        </w:rPr>
      </w:pPr>
      <w:r w:rsidRPr="00E22D62">
        <w:rPr>
          <w:rFonts w:eastAsia="Calibri"/>
          <w:sz w:val="28"/>
          <w:lang w:val="ru-RU" w:eastAsia="en-US"/>
        </w:rPr>
        <w:t>ДО ОПЕРАЦІЙНОЇ КАРТКИ № 4</w:t>
      </w:r>
    </w:p>
    <w:p w14:paraId="30C73FF2" w14:textId="77777777" w:rsidR="00DA575D" w:rsidRPr="00E22D62" w:rsidRDefault="00DA575D" w:rsidP="00DA575D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E22D62">
        <w:rPr>
          <w:rFonts w:eastAsia="Calibri"/>
          <w:sz w:val="28"/>
          <w:szCs w:val="28"/>
          <w:u w:val="single"/>
          <w:lang w:eastAsia="en-US"/>
        </w:rPr>
        <w:t>для проведення заняття з вогневої</w:t>
      </w:r>
      <w:r w:rsidRPr="00E22D62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E22D62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E22D62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E22D62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6ED0207" w14:textId="77777777" w:rsidR="00DA575D" w:rsidRDefault="00DA575D" w:rsidP="00DA575D">
      <w:pPr>
        <w:spacing w:line="259" w:lineRule="auto"/>
        <w:jc w:val="center"/>
      </w:pPr>
    </w:p>
    <w:p w14:paraId="2DD7C931" w14:textId="64A987A1" w:rsidR="00CF39F6" w:rsidRPr="00CF39F6" w:rsidRDefault="004065EC" w:rsidP="00CF39F6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Карабін завжди повинен бути у повному робочому стані та готовий до використання. Це досягається вмілим і систематичним очищенням і доглядом за зброєю, її зберіганням у належних умовах, дбайливим поводженням з нею, своєчасним обслуговуванням та негайним усуненням пошкоджень. </w:t>
      </w:r>
    </w:p>
    <w:p w14:paraId="43568FC2" w14:textId="77777777" w:rsidR="00D227BA" w:rsidRDefault="004065EC" w:rsidP="00CF39F6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Для чищення, змащування та обслуговування карабіна слід використовувати засоби для чищення та обслуговування вогнепальної зброї. Треба використовувати засоби, рекомендовані у Збройних Силах Республіки Польща, або засоби, рекомендовані виробником: </w:t>
      </w:r>
      <w:proofErr w:type="spellStart"/>
      <w:r w:rsidRPr="00CF39F6">
        <w:rPr>
          <w:sz w:val="28"/>
          <w:szCs w:val="28"/>
        </w:rPr>
        <w:t>Brunox</w:t>
      </w:r>
      <w:proofErr w:type="spellEnd"/>
      <w:r w:rsidRPr="00CF39F6">
        <w:rPr>
          <w:sz w:val="28"/>
          <w:szCs w:val="28"/>
        </w:rPr>
        <w:t xml:space="preserve">, </w:t>
      </w:r>
      <w:proofErr w:type="spellStart"/>
      <w:r w:rsidRPr="00CF39F6">
        <w:rPr>
          <w:sz w:val="28"/>
          <w:szCs w:val="28"/>
        </w:rPr>
        <w:t>McKenic</w:t>
      </w:r>
      <w:proofErr w:type="spellEnd"/>
      <w:r w:rsidRPr="00CF39F6">
        <w:rPr>
          <w:sz w:val="28"/>
          <w:szCs w:val="28"/>
        </w:rPr>
        <w:t xml:space="preserve"> (9in1 </w:t>
      </w:r>
      <w:proofErr w:type="spellStart"/>
      <w:r w:rsidRPr="00CF39F6">
        <w:rPr>
          <w:sz w:val="28"/>
          <w:szCs w:val="28"/>
        </w:rPr>
        <w:t>Oil</w:t>
      </w:r>
      <w:proofErr w:type="spellEnd"/>
      <w:r w:rsidRPr="00CF39F6">
        <w:rPr>
          <w:sz w:val="28"/>
          <w:szCs w:val="28"/>
        </w:rPr>
        <w:t xml:space="preserve">). Вибираючи консервант, слід подбати про те, щоб він створював міцне, нелипке захисне покриття. </w:t>
      </w:r>
    </w:p>
    <w:p w14:paraId="2747363B" w14:textId="77777777" w:rsidR="00D227BA" w:rsidRDefault="004065EC" w:rsidP="00CF39F6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Універсальні заходи можна використовувати за умови, що вони не вступають у реакцію з пластмасами, які використані в карабіні, і не пошкоджують захисні покриття металевих частин. Наносити консерванти треба тільки на добре очищені та сухі металеві поверхні, відразу після очищення. </w:t>
      </w:r>
    </w:p>
    <w:p w14:paraId="5E22C0CF" w14:textId="77777777" w:rsidR="00D227BA" w:rsidRDefault="004065EC" w:rsidP="00CF39F6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Чищення Карабін слід очищати відповідно до графіка періодичного обслуговування і в наступних випадках: </w:t>
      </w:r>
    </w:p>
    <w:p w14:paraId="71FA9AAF" w14:textId="77777777" w:rsidR="00D227BA" w:rsidRDefault="00D227BA" w:rsidP="00B10A77">
      <w:pPr>
        <w:jc w:val="both"/>
        <w:rPr>
          <w:sz w:val="28"/>
          <w:szCs w:val="28"/>
        </w:rPr>
      </w:pPr>
      <w:r w:rsidRPr="00D227BA">
        <w:rPr>
          <w:sz w:val="28"/>
          <w:szCs w:val="28"/>
          <w:lang w:val="ru-RU"/>
        </w:rPr>
        <w:t>-</w:t>
      </w:r>
      <w:r w:rsidR="004065EC" w:rsidRPr="00CF39F6">
        <w:rPr>
          <w:sz w:val="28"/>
          <w:szCs w:val="28"/>
        </w:rPr>
        <w:t>чистити канал ствола під час підготовки до стрільби;</w:t>
      </w:r>
    </w:p>
    <w:p w14:paraId="22006987" w14:textId="77777777" w:rsidR="00D227BA" w:rsidRDefault="00D227BA" w:rsidP="00B10A77">
      <w:pPr>
        <w:jc w:val="both"/>
        <w:rPr>
          <w:sz w:val="28"/>
          <w:szCs w:val="28"/>
        </w:rPr>
      </w:pPr>
      <w:r w:rsidRPr="00D227BA">
        <w:rPr>
          <w:sz w:val="28"/>
          <w:szCs w:val="28"/>
          <w:lang w:val="ru-RU"/>
        </w:rPr>
        <w:t>-</w:t>
      </w:r>
      <w:r w:rsidR="004065EC" w:rsidRPr="00CF39F6">
        <w:rPr>
          <w:sz w:val="28"/>
          <w:szCs w:val="28"/>
        </w:rPr>
        <w:t xml:space="preserve"> відразу після стрільби по можливості очистити і законсервувати канал ствола та змастити газовий поршень і газовий регулятор засобом для очищення та консервації; </w:t>
      </w:r>
    </w:p>
    <w:p w14:paraId="31EF1DCB" w14:textId="77777777" w:rsidR="00D227BA" w:rsidRDefault="00D227BA" w:rsidP="00B10A77">
      <w:pPr>
        <w:jc w:val="both"/>
        <w:rPr>
          <w:sz w:val="28"/>
          <w:szCs w:val="28"/>
        </w:rPr>
      </w:pPr>
      <w:r w:rsidRPr="00D227BA">
        <w:rPr>
          <w:sz w:val="28"/>
          <w:szCs w:val="28"/>
          <w:lang w:val="ru-RU"/>
        </w:rPr>
        <w:t>-</w:t>
      </w:r>
      <w:r w:rsidR="004065EC" w:rsidRPr="00CF39F6">
        <w:rPr>
          <w:sz w:val="28"/>
          <w:szCs w:val="28"/>
        </w:rPr>
        <w:t>при більш тривалій стрільбі очищати, по можливості, газову камеру і газовий регулятор,</w:t>
      </w:r>
    </w:p>
    <w:p w14:paraId="766FDCEF" w14:textId="77777777" w:rsidR="00D227BA" w:rsidRDefault="00D227BA" w:rsidP="00B10A77">
      <w:pPr>
        <w:jc w:val="both"/>
        <w:rPr>
          <w:sz w:val="28"/>
          <w:szCs w:val="28"/>
        </w:rPr>
      </w:pPr>
      <w:r w:rsidRPr="00D227BA">
        <w:rPr>
          <w:sz w:val="28"/>
          <w:szCs w:val="28"/>
          <w:lang w:val="ru-RU"/>
        </w:rPr>
        <w:t>-</w:t>
      </w:r>
      <w:r w:rsidR="004065EC" w:rsidRPr="00CF39F6">
        <w:rPr>
          <w:sz w:val="28"/>
          <w:szCs w:val="28"/>
        </w:rPr>
        <w:t xml:space="preserve"> змащувати напрямні канавки в затворній рамі і повзун; при сильному забрудненні карабіна (пісок, бруд, сніг) частково розібрати його та почистити; </w:t>
      </w:r>
    </w:p>
    <w:p w14:paraId="42E14CAF" w14:textId="77777777" w:rsidR="00D227BA" w:rsidRDefault="00D227BA" w:rsidP="00B10A77">
      <w:pPr>
        <w:jc w:val="both"/>
        <w:rPr>
          <w:sz w:val="28"/>
          <w:szCs w:val="28"/>
        </w:rPr>
      </w:pPr>
      <w:r w:rsidRPr="00D227BA">
        <w:rPr>
          <w:sz w:val="28"/>
          <w:szCs w:val="28"/>
          <w:lang w:val="ru-RU"/>
        </w:rPr>
        <w:t>-</w:t>
      </w:r>
      <w:r w:rsidR="004065EC" w:rsidRPr="00CF39F6">
        <w:rPr>
          <w:sz w:val="28"/>
          <w:szCs w:val="28"/>
        </w:rPr>
        <w:t xml:space="preserve">у разі намокання, сильного дощу або використання у вологих умовах частково розібрати, висушити, почистити та законсервувати; кожного разу під час перерв у бойових діях, навчаннях і триваліших заняттях у польових умовах. </w:t>
      </w:r>
    </w:p>
    <w:p w14:paraId="5001D41D" w14:textId="77777777" w:rsidR="00D227BA" w:rsidRDefault="004065EC" w:rsidP="00CF39F6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>Залежно від ступеня розбирання карабіна (часткове або повне розбирання), при чищенні звернути особливу увагу на очищення:</w:t>
      </w:r>
    </w:p>
    <w:p w14:paraId="532D2465" w14:textId="77777777" w:rsidR="00D227BA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при частковому розбиранні: каналу ствола з патронником, газового регулятора, головки газового поршня, чоло і вінок затвора. </w:t>
      </w:r>
    </w:p>
    <w:p w14:paraId="18A50F7F" w14:textId="77777777" w:rsidR="00D227BA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- у повністю розкладеному стані: каналу ствола з патронником, газового регулятора, газового поршня, газової камери, голки і каналу голки, затвора і патронника, кулачка затворної рами, спускового механізму, кріплення ствола і затворної гільзи. </w:t>
      </w:r>
    </w:p>
    <w:p w14:paraId="060CA7F3" w14:textId="77777777" w:rsidR="00B10A77" w:rsidRDefault="004065EC" w:rsidP="00CF39F6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Чистити карабін слід у такій послідовності: </w:t>
      </w:r>
    </w:p>
    <w:p w14:paraId="74D47971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1. Підготувати матеріали для очищення та обслуговування. </w:t>
      </w:r>
    </w:p>
    <w:p w14:paraId="05D55F4D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2. Переглянути прибори в ящику для інструментів і підготувати їх до використання під час чищення. </w:t>
      </w:r>
    </w:p>
    <w:p w14:paraId="06184ACF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3. Розібрати зброю (частково або повністю - за потребою). </w:t>
      </w:r>
    </w:p>
    <w:p w14:paraId="4E731F94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4. Почистити рифлену частину </w:t>
      </w:r>
      <w:proofErr w:type="spellStart"/>
      <w:r w:rsidRPr="00CF39F6">
        <w:rPr>
          <w:sz w:val="28"/>
          <w:szCs w:val="28"/>
        </w:rPr>
        <w:t>канала</w:t>
      </w:r>
      <w:proofErr w:type="spellEnd"/>
      <w:r w:rsidRPr="00CF39F6">
        <w:rPr>
          <w:sz w:val="28"/>
          <w:szCs w:val="28"/>
        </w:rPr>
        <w:t xml:space="preserve"> ствола: залежно від потреб одягти на шомпол латунну щітку, волосяну щітку або наконечник шомпола з вушком (зі шматочком фланелі на ньому); просочити щітку або фланель засобом для чищення;  пройти кілька разів уздовж всього каналу ствола; при необхідності почистити щітку або вставити новий шматок фланелі і повторити операцію; протерти канал ствола чистим сухим шматком фланелі. Увага: Якщо під час чищення очищувач із шомполом застряг у каналі ствола, </w:t>
      </w:r>
      <w:proofErr w:type="spellStart"/>
      <w:r w:rsidRPr="00CF39F6">
        <w:rPr>
          <w:sz w:val="28"/>
          <w:szCs w:val="28"/>
        </w:rPr>
        <w:t>налийте</w:t>
      </w:r>
      <w:proofErr w:type="spellEnd"/>
      <w:r w:rsidRPr="00CF39F6">
        <w:rPr>
          <w:sz w:val="28"/>
          <w:szCs w:val="28"/>
        </w:rPr>
        <w:t xml:space="preserve"> мастило в канал ствола і через кілька хвилин спробуйте </w:t>
      </w:r>
      <w:r w:rsidRPr="00CF39F6">
        <w:rPr>
          <w:sz w:val="28"/>
          <w:szCs w:val="28"/>
        </w:rPr>
        <w:lastRenderedPageBreak/>
        <w:t>витягнути шомпол. Якщо шомпол не можна витягнути таким чином, віднесіть зброю у збройову майстерню.</w:t>
      </w:r>
    </w:p>
    <w:p w14:paraId="61226E7F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5. Почистити патронник і дульний пристрій (</w:t>
      </w:r>
      <w:proofErr w:type="spellStart"/>
      <w:r w:rsidRPr="00CF39F6">
        <w:rPr>
          <w:sz w:val="28"/>
          <w:szCs w:val="28"/>
        </w:rPr>
        <w:t>полум’ягасник</w:t>
      </w:r>
      <w:proofErr w:type="spellEnd"/>
      <w:r w:rsidRPr="00CF39F6">
        <w:rPr>
          <w:sz w:val="28"/>
          <w:szCs w:val="28"/>
        </w:rPr>
        <w:t xml:space="preserve">). </w:t>
      </w:r>
    </w:p>
    <w:p w14:paraId="74D287D0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6. Очистити газову камеру: від’єднати регулятор газу і вийняти газовий поршень; промити газовий відсік засобом для чищення та очистити його щіткою для газової камери; витерти газову камеру насухо. </w:t>
      </w:r>
    </w:p>
    <w:p w14:paraId="688EDA7D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7. Очистити регулятор газу і газовий поршень; чистити ганчіркою, змоченою миючим засобом, або двосторонньою волосяною щіткою; при необхідності загорнути ці деталі в мокру тканину на 3-5 хвилин, витерти регулятор і поршень насухо. </w:t>
      </w:r>
    </w:p>
    <w:p w14:paraId="5B9A8A7B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>8. Знову протерти канал ствола чистим сухим шматком фланелі,</w:t>
      </w:r>
    </w:p>
    <w:p w14:paraId="153DFEA8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9. Детально оглянути канал ствола - з боку випускного отвору та патронника; звернути особливу увагу на канавки і перевірити, чи не залишилося в каналі ствола залишків очищення. </w:t>
      </w:r>
    </w:p>
    <w:p w14:paraId="0AF07F6E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10. Очистити казенну грань і вінок затвора: використовувати двосторонню щітку для очищення казенної грані та вінка затвора, звертаючи особливу увагу на те, щоб під </w:t>
      </w:r>
      <w:proofErr w:type="spellStart"/>
      <w:r w:rsidRPr="00CF39F6">
        <w:rPr>
          <w:sz w:val="28"/>
          <w:szCs w:val="28"/>
        </w:rPr>
        <w:t>подавачем</w:t>
      </w:r>
      <w:proofErr w:type="spellEnd"/>
      <w:r w:rsidRPr="00CF39F6">
        <w:rPr>
          <w:sz w:val="28"/>
          <w:szCs w:val="28"/>
        </w:rPr>
        <w:t xml:space="preserve"> не залишалося бруду; витерти насухо казенну грань і вінок затвора. </w:t>
      </w:r>
    </w:p>
    <w:p w14:paraId="2DD5950B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11. Очистити затворну коробку, затворну раму і передню частину затвора тканиною, змоченою в засобі для чищення, а потім витерти їх насухо. </w:t>
      </w:r>
    </w:p>
    <w:p w14:paraId="6C1AEDA1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12. Залишки металевих частин карабіна протерти насухо ганчіркою, а в разі значного забруднення протерти їх миючим засобом і витерти насухо. </w:t>
      </w:r>
    </w:p>
    <w:p w14:paraId="0C7EAFB6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>13. Витерти пластикові деталі насухо. Крім того, при OO-1:</w:t>
      </w:r>
    </w:p>
    <w:p w14:paraId="4F0D179B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14. Очистити голку та канал голки очистити голку ганчіркою, змоченою миючим засобом, і витерти насухо; очистити канал голки в затворній рамі за допомогою щітки з щетиною. </w:t>
      </w:r>
    </w:p>
    <w:p w14:paraId="3E7190E4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15. Очистити повзунок; очистити стрижень ганчіркою, змоченою миючим засобом, і витерти насухо. </w:t>
      </w:r>
    </w:p>
    <w:p w14:paraId="25B6D600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16. Очистити затвор, гніздо затвора: очистити зовнішні поверхні затвора ганчіркою, просоченою миючим засобом, і витерти насухо; очистити гніздо затвора у затворній рамці двосторонньою волосяною щіткою і витерти насухо. </w:t>
      </w:r>
    </w:p>
    <w:p w14:paraId="181B95FB" w14:textId="77777777" w:rsidR="00B10A77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17. Очистити ударно-спусковий механізм: промити ударно-спусковий механізм засобом для чищення; використовуючи 2-сторонню волосяну щітку, видалити відкладення порошку, </w:t>
      </w:r>
      <w:proofErr w:type="spellStart"/>
      <w:r w:rsidRPr="00CF39F6">
        <w:rPr>
          <w:sz w:val="28"/>
          <w:szCs w:val="28"/>
        </w:rPr>
        <w:t>опилок</w:t>
      </w:r>
      <w:proofErr w:type="spellEnd"/>
      <w:r w:rsidRPr="00CF39F6">
        <w:rPr>
          <w:sz w:val="28"/>
          <w:szCs w:val="28"/>
        </w:rPr>
        <w:t xml:space="preserve"> та інших забруднень; використовуйте тканину, щоб видалити надлишки миючого засобу. </w:t>
      </w:r>
    </w:p>
    <w:p w14:paraId="6DEEBCA0" w14:textId="77777777" w:rsidR="00F95043" w:rsidRDefault="004065EC" w:rsidP="00B10A77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18. Очистити </w:t>
      </w:r>
      <w:proofErr w:type="spellStart"/>
      <w:r w:rsidRPr="00CF39F6">
        <w:rPr>
          <w:sz w:val="28"/>
          <w:szCs w:val="28"/>
        </w:rPr>
        <w:t>стволотримач</w:t>
      </w:r>
      <w:proofErr w:type="spellEnd"/>
      <w:r w:rsidRPr="00CF39F6">
        <w:rPr>
          <w:sz w:val="28"/>
          <w:szCs w:val="28"/>
        </w:rPr>
        <w:t xml:space="preserve"> та ригельну втулку: використовуйте двосторонню щітку для очищення кріплення ствола, приділяючи особливу увагу тому, щоб у гніздах ригелів ствола не залишалося бруду; очистити зовнішню поверхню ригельної втулки ствола ганчіркою, насиченою миючим засобом, і витерти насухо; використовуйте двосторонню волосяну щітку для очищення ригельної втулки затвора, приділяючи особливу увагу тому, щоб не залишилося забруднень між ригельними опорами затвора та торцем ствола. </w:t>
      </w:r>
    </w:p>
    <w:p w14:paraId="463300AE" w14:textId="77777777" w:rsidR="00F95043" w:rsidRPr="00F95043" w:rsidRDefault="004065EC" w:rsidP="00F95043">
      <w:pPr>
        <w:ind w:firstLine="708"/>
        <w:jc w:val="both"/>
        <w:rPr>
          <w:b/>
          <w:bCs/>
          <w:sz w:val="28"/>
          <w:szCs w:val="28"/>
        </w:rPr>
      </w:pPr>
      <w:r w:rsidRPr="00F95043">
        <w:rPr>
          <w:b/>
          <w:bCs/>
          <w:sz w:val="28"/>
          <w:szCs w:val="28"/>
        </w:rPr>
        <w:t xml:space="preserve"> Змащування </w:t>
      </w:r>
    </w:p>
    <w:p w14:paraId="28820E10" w14:textId="77777777" w:rsidR="00F95043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Правильне змащування рухомих частин і механізмів карабіна є необхідним для надійної роботи та тривалого терміну служби. Для змащування рухомих частин слід використовувати збройові оливи, які використовуються у ЗС РП. Під час змащування наносіть краплю олії на: напрямні виїмки в затворній рамі; повзунок; нижню частина курка; напрямні </w:t>
      </w:r>
      <w:proofErr w:type="spellStart"/>
      <w:r w:rsidRPr="00CF39F6">
        <w:rPr>
          <w:sz w:val="28"/>
          <w:szCs w:val="28"/>
        </w:rPr>
        <w:t>натягувача</w:t>
      </w:r>
      <w:proofErr w:type="spellEnd"/>
      <w:r w:rsidRPr="00CF39F6">
        <w:rPr>
          <w:sz w:val="28"/>
          <w:szCs w:val="28"/>
        </w:rPr>
        <w:t xml:space="preserve">. Увага: Не використовуйте тверді мастильні матеріали для змащування карабіна. </w:t>
      </w:r>
    </w:p>
    <w:p w14:paraId="306F878D" w14:textId="77777777" w:rsidR="00F95043" w:rsidRDefault="00F95043" w:rsidP="00F95043">
      <w:pPr>
        <w:ind w:firstLine="708"/>
        <w:jc w:val="both"/>
        <w:rPr>
          <w:sz w:val="28"/>
          <w:szCs w:val="28"/>
        </w:rPr>
      </w:pPr>
    </w:p>
    <w:p w14:paraId="156D2D73" w14:textId="77777777" w:rsidR="00F95043" w:rsidRDefault="00F95043" w:rsidP="00F95043">
      <w:pPr>
        <w:ind w:firstLine="708"/>
        <w:jc w:val="both"/>
        <w:rPr>
          <w:sz w:val="28"/>
          <w:szCs w:val="28"/>
        </w:rPr>
      </w:pPr>
    </w:p>
    <w:p w14:paraId="7706DEA4" w14:textId="41AFEEE9" w:rsidR="00F95043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lastRenderedPageBreak/>
        <w:t xml:space="preserve">Умовні познаки: </w:t>
      </w:r>
    </w:p>
    <w:p w14:paraId="676D0B41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1 - напрямні виїмки в затворній рамі; </w:t>
      </w:r>
    </w:p>
    <w:p w14:paraId="3D368FBA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2 - повзунок; </w:t>
      </w:r>
    </w:p>
    <w:p w14:paraId="0D53E37C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3 - нижня частина курка; </w:t>
      </w:r>
    </w:p>
    <w:p w14:paraId="5A33CD70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4 - напрямні </w:t>
      </w:r>
      <w:proofErr w:type="spellStart"/>
      <w:r w:rsidRPr="00CF39F6">
        <w:rPr>
          <w:sz w:val="28"/>
          <w:szCs w:val="28"/>
        </w:rPr>
        <w:t>натягувача</w:t>
      </w:r>
      <w:proofErr w:type="spellEnd"/>
      <w:r w:rsidRPr="00CF39F6">
        <w:rPr>
          <w:sz w:val="28"/>
          <w:szCs w:val="28"/>
        </w:rPr>
        <w:t>.</w:t>
      </w:r>
    </w:p>
    <w:p w14:paraId="5E0186B5" w14:textId="77777777" w:rsidR="00F95043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. Консервація Карабін слід консервувати (змащувати) у такому порядку: </w:t>
      </w:r>
    </w:p>
    <w:p w14:paraId="516E9C00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1. Законсервувати канал ствола; для цього слід накрутити щітку на шомпол, просочити її невеликою кількістю консерванту, вставити щітку в канал ствола з боку патронника і плавно переміщати її два-три рази по всьому каналу ствола так, щоб рівномірно розподілити тонкий шар рідини; </w:t>
      </w:r>
    </w:p>
    <w:p w14:paraId="56963DCF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2. законсервувати патронник, потім </w:t>
      </w:r>
      <w:proofErr w:type="spellStart"/>
      <w:r w:rsidRPr="00CF39F6">
        <w:rPr>
          <w:sz w:val="28"/>
          <w:szCs w:val="28"/>
        </w:rPr>
        <w:t>чистячим</w:t>
      </w:r>
      <w:proofErr w:type="spellEnd"/>
      <w:r w:rsidRPr="00CF39F6">
        <w:rPr>
          <w:sz w:val="28"/>
          <w:szCs w:val="28"/>
        </w:rPr>
        <w:t xml:space="preserve"> шомполом видалити надлишки засобу; 3. нанести тонкий шар консерванту на всі інші металеві частини та механізми карабіна за допомогою тканини. Увага: Надмірна кількість консерванту забруднює деталі і може призвести до заклинювання зброї. Пластикові деталі змащувати не слід. </w:t>
      </w:r>
    </w:p>
    <w:p w14:paraId="66A9FE38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4. Очистити магазини та обладнання. </w:t>
      </w:r>
    </w:p>
    <w:p w14:paraId="4424ECD7" w14:textId="77777777" w:rsidR="00F95043" w:rsidRDefault="004065EC" w:rsidP="00F95043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5. Законсервувати металеві частини аксесуарів.. </w:t>
      </w:r>
    </w:p>
    <w:p w14:paraId="6EB9E329" w14:textId="77777777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Зберігання карабіна Карабін зберігається і транспортується (перевозиться) в розрядженому стані. Виняток становлять випадки, пов'язані з бойовою обстановкою. Карабін можна зберігати в опалюваних або в неопалюваних складських приміщеннях. Зберігають карабін відповідно до положень системи технічного обслуговування та огляду, що діє у ЗС РП. </w:t>
      </w:r>
    </w:p>
    <w:p w14:paraId="4F4A1CA4" w14:textId="77777777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Для тривалого зберігання слід вибирати методи без змащування зброї. Карабін консервується на заводі та упаковується у рукав плівку VCI, наприклад </w:t>
      </w:r>
      <w:proofErr w:type="spellStart"/>
      <w:r w:rsidRPr="00CF39F6">
        <w:rPr>
          <w:sz w:val="28"/>
          <w:szCs w:val="28"/>
        </w:rPr>
        <w:t>Maverick</w:t>
      </w:r>
      <w:proofErr w:type="spellEnd"/>
      <w:r w:rsidRPr="00CF39F6">
        <w:rPr>
          <w:sz w:val="28"/>
          <w:szCs w:val="28"/>
        </w:rPr>
        <w:t xml:space="preserve">, а потім заварюється з обох боків. Крім того, у ствол гвинтівки поміщається стрижень VCI, наприклад, </w:t>
      </w:r>
      <w:proofErr w:type="spellStart"/>
      <w:r w:rsidRPr="00CF39F6">
        <w:rPr>
          <w:sz w:val="28"/>
          <w:szCs w:val="28"/>
        </w:rPr>
        <w:t>Maverick</w:t>
      </w:r>
      <w:proofErr w:type="spellEnd"/>
      <w:r w:rsidRPr="00CF39F6">
        <w:rPr>
          <w:sz w:val="28"/>
          <w:szCs w:val="28"/>
        </w:rPr>
        <w:t xml:space="preserve">. З фольги і стрижня VCI виділяються інгібітори корозії, які створюють захисну атмосферу і осідають на металевих поверхнях карабіну, захищаючи їх від корозії. Карабіни передаються користувачеві з “Книжкою карабіна” або “Індивідуальною карткою зброї”. </w:t>
      </w:r>
    </w:p>
    <w:p w14:paraId="652F07F8" w14:textId="77777777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Користувач, якому призначено зброю, несе відповідальність за систематичне внесення оновлених записів до книги. Під час використання карабіна до цієї книги, серед іншого, вносяться такі записи: дані про передачу та приймання карабіна користувачами; результати пристрілювання; дані про консервацію зброї; види і дати проведених стрільб; кількість здійснених пострілів і тип патронів; дані про результати періодичного технічного обслуговування, огляду та ремонту. </w:t>
      </w:r>
    </w:p>
    <w:p w14:paraId="30D7F3E7" w14:textId="77777777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Анотації вносяться у відповідні графи постійно, </w:t>
      </w:r>
      <w:proofErr w:type="spellStart"/>
      <w:r w:rsidRPr="00CF39F6">
        <w:rPr>
          <w:sz w:val="28"/>
          <w:szCs w:val="28"/>
        </w:rPr>
        <w:t>розбірливо</w:t>
      </w:r>
      <w:proofErr w:type="spellEnd"/>
      <w:r w:rsidRPr="00CF39F6">
        <w:rPr>
          <w:sz w:val="28"/>
          <w:szCs w:val="28"/>
        </w:rPr>
        <w:t xml:space="preserve"> та без виправлень із зазначенням дати, посади (і звання) особи, яка здійснює записи і ставить свій підпис. Дані про технічні огляди та ремонти вносяться особами, уповноваженими до проведення оглядів та ремонтів зброї. Користувач несе відповідальність за належне ведення та зберігання книг обліку зброї.</w:t>
      </w:r>
    </w:p>
    <w:p w14:paraId="12AAC37A" w14:textId="77777777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Витрата матеріалів у процесі використання Норми витрати мастильних матеріалів і матеріалів для чищення та обслуговування карабіна представлені і включають: поточне обслуговування ОБ; періодичне обслуговування ОО-1. Норми витрати розхідних матеріалів на одиницю обладнання Таблиця №4.2. Тип обслуговування Засіб для чищення та консервації, що використовується у ЗС РП, або засоби, рекомендовані виробником: </w:t>
      </w:r>
      <w:proofErr w:type="spellStart"/>
      <w:r w:rsidRPr="00CF39F6">
        <w:rPr>
          <w:sz w:val="28"/>
          <w:szCs w:val="28"/>
        </w:rPr>
        <w:t>Brunox</w:t>
      </w:r>
      <w:proofErr w:type="spellEnd"/>
      <w:r w:rsidRPr="00CF39F6">
        <w:rPr>
          <w:sz w:val="28"/>
          <w:szCs w:val="28"/>
        </w:rPr>
        <w:t xml:space="preserve">, </w:t>
      </w:r>
      <w:proofErr w:type="spellStart"/>
      <w:r w:rsidRPr="00CF39F6">
        <w:rPr>
          <w:sz w:val="28"/>
          <w:szCs w:val="28"/>
        </w:rPr>
        <w:t>McKenic</w:t>
      </w:r>
      <w:proofErr w:type="spellEnd"/>
      <w:r w:rsidRPr="00CF39F6">
        <w:rPr>
          <w:sz w:val="28"/>
          <w:szCs w:val="28"/>
        </w:rPr>
        <w:t xml:space="preserve"> (</w:t>
      </w:r>
      <w:proofErr w:type="spellStart"/>
      <w:r w:rsidRPr="00CF39F6">
        <w:rPr>
          <w:sz w:val="28"/>
          <w:szCs w:val="28"/>
        </w:rPr>
        <w:t>Oil</w:t>
      </w:r>
      <w:proofErr w:type="spellEnd"/>
      <w:r w:rsidRPr="00CF39F6">
        <w:rPr>
          <w:sz w:val="28"/>
          <w:szCs w:val="28"/>
        </w:rPr>
        <w:t xml:space="preserve"> 9in1) Серветки для чищення OB 15 мл 200 см2 ОО-1 20 мл 200 см2 Норми витрати мастильних матеріалів і матеріалів для чищення та консервації карабіна при тривалому зберіганні представлені в таблиці Норми витрати розхідних матеріалів на одиницю обладнання при тривалому зберіганні</w:t>
      </w:r>
      <w:r w:rsidR="00884E12">
        <w:rPr>
          <w:sz w:val="28"/>
          <w:szCs w:val="28"/>
        </w:rPr>
        <w:t xml:space="preserve">. </w:t>
      </w:r>
    </w:p>
    <w:p w14:paraId="3DBE3F16" w14:textId="77777777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lastRenderedPageBreak/>
        <w:t xml:space="preserve">Засіб для чищення і консервації, що застосовується у ЗС РП, або засоби, рекомендовані виробником </w:t>
      </w:r>
      <w:proofErr w:type="spellStart"/>
      <w:r w:rsidRPr="00CF39F6">
        <w:rPr>
          <w:sz w:val="28"/>
          <w:szCs w:val="28"/>
        </w:rPr>
        <w:t>Brunox</w:t>
      </w:r>
      <w:proofErr w:type="spellEnd"/>
      <w:r w:rsidRPr="00CF39F6">
        <w:rPr>
          <w:sz w:val="28"/>
          <w:szCs w:val="28"/>
        </w:rPr>
        <w:t xml:space="preserve">, </w:t>
      </w:r>
      <w:proofErr w:type="spellStart"/>
      <w:r w:rsidRPr="00CF39F6">
        <w:rPr>
          <w:sz w:val="28"/>
          <w:szCs w:val="28"/>
        </w:rPr>
        <w:t>McKenic</w:t>
      </w:r>
      <w:proofErr w:type="spellEnd"/>
      <w:r w:rsidRPr="00CF39F6">
        <w:rPr>
          <w:sz w:val="28"/>
          <w:szCs w:val="28"/>
        </w:rPr>
        <w:t xml:space="preserve"> (олива 9в1) Керосин </w:t>
      </w:r>
      <w:proofErr w:type="spellStart"/>
      <w:r w:rsidRPr="00CF39F6">
        <w:rPr>
          <w:sz w:val="28"/>
          <w:szCs w:val="28"/>
        </w:rPr>
        <w:t>Антикор</w:t>
      </w:r>
      <w:proofErr w:type="spellEnd"/>
      <w:r w:rsidRPr="00CF39F6">
        <w:rPr>
          <w:sz w:val="28"/>
          <w:szCs w:val="28"/>
        </w:rPr>
        <w:t xml:space="preserve"> (або інший засіб для чищення) Серветки для чищення Папір </w:t>
      </w:r>
      <w:proofErr w:type="spellStart"/>
      <w:r w:rsidRPr="00CF39F6">
        <w:rPr>
          <w:sz w:val="28"/>
          <w:szCs w:val="28"/>
        </w:rPr>
        <w:t>мікровосковий</w:t>
      </w:r>
      <w:proofErr w:type="spellEnd"/>
      <w:r w:rsidRPr="00CF39F6">
        <w:rPr>
          <w:sz w:val="28"/>
          <w:szCs w:val="28"/>
        </w:rPr>
        <w:t xml:space="preserve"> або фольга VCI Папір LIK 20 мл 50 мл 25 см2 Папір </w:t>
      </w:r>
      <w:proofErr w:type="spellStart"/>
      <w:r w:rsidRPr="00CF39F6">
        <w:rPr>
          <w:sz w:val="28"/>
          <w:szCs w:val="28"/>
        </w:rPr>
        <w:t>мікровосковий</w:t>
      </w:r>
      <w:proofErr w:type="spellEnd"/>
      <w:r w:rsidRPr="00CF39F6">
        <w:rPr>
          <w:sz w:val="28"/>
          <w:szCs w:val="28"/>
        </w:rPr>
        <w:t xml:space="preserve"> 5000 см2 рулон фольги VCI, розмірами 103 см х 30 см 7000 см2 4.3. </w:t>
      </w:r>
    </w:p>
    <w:p w14:paraId="714A2E69" w14:textId="45E35846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Огляди Карабін перевіряють, щоби з’ясувати: технічну справність і стан зберігання; правильність використання, зберігання та забезпечення; відповідність фактичного стану та обліку зброї; комплектність спорядження та спосіб ведення документації з експлуатації. Перевірки озброєння та боєприпасів у підрозділах проводяться відповідно до чинних нормативних актів. Обсяг і періодичність перевірок вогнепальної зброї та боєприпасів посадовими особами регулюються відповідними нормативними актами. </w:t>
      </w:r>
    </w:p>
    <w:p w14:paraId="367AEC16" w14:textId="24BFE894" w:rsidR="00884E1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Виявлені під час огляду несправності озброєння та техніки слід усунути, по можливості, самостійно. Якщо це неможливо, то карабін слід відправити в ремонт. Виявлені під час огляду дефекти: сліди корозії, відламки, </w:t>
      </w:r>
      <w:proofErr w:type="spellStart"/>
      <w:r w:rsidRPr="00CF39F6">
        <w:rPr>
          <w:sz w:val="28"/>
          <w:szCs w:val="28"/>
        </w:rPr>
        <w:t>сколи</w:t>
      </w:r>
      <w:proofErr w:type="spellEnd"/>
      <w:r w:rsidRPr="00CF39F6">
        <w:rPr>
          <w:sz w:val="28"/>
          <w:szCs w:val="28"/>
        </w:rPr>
        <w:t>, зношення напрямної частини та дульного зрізу ствола повинні бути занесені до документації на вогнепальну зброю.</w:t>
      </w:r>
    </w:p>
    <w:p w14:paraId="2527CB9E" w14:textId="77777777" w:rsidR="004D0602" w:rsidRDefault="004065EC" w:rsidP="00F95043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Огляд зброї в зібраному стані При огляді карабіна в зібраному стані слід переконатися в наявності всіх деталей і механізмів, а також перевірити: - чи на зовнішніх металевих частинах немає: іржі, бруду, вм’ятин, подряпин та наслідків ударів, які можуть спричинити заклинювання карабіна, вплинути на його прицільність або покалічити руки стрільця;</w:t>
      </w:r>
    </w:p>
    <w:p w14:paraId="080D002A" w14:textId="77777777" w:rsidR="004D060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перемикаючи газовий регулятор між положеннями, впевнитись, що він надійно утримується в даній позиції; </w:t>
      </w:r>
    </w:p>
    <w:p w14:paraId="4F367E47" w14:textId="77777777" w:rsidR="00970B5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роботу деталей і механізмів карабіна; для цього: потягнути рукоятку перезаряджання назад - рух деталей назад має бути плавним, без стрибків, з помітним опором зворотної пружини. Звільнити </w:t>
      </w:r>
      <w:proofErr w:type="spellStart"/>
      <w:r w:rsidRPr="00CF39F6">
        <w:rPr>
          <w:sz w:val="28"/>
          <w:szCs w:val="28"/>
        </w:rPr>
        <w:t>натягувач</w:t>
      </w:r>
      <w:proofErr w:type="spellEnd"/>
      <w:r w:rsidRPr="00CF39F6">
        <w:rPr>
          <w:sz w:val="28"/>
          <w:szCs w:val="28"/>
        </w:rPr>
        <w:t>, відпустивши рукоятку - затворна рама повинна повернутися в крайнє переднє положення;</w:t>
      </w:r>
    </w:p>
    <w:p w14:paraId="617CE7D2" w14:textId="77777777" w:rsidR="00970B5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перевести важіль перемикача виду вогню-запобіжника в положення “Z” (зафіксувати карабін) і натиснути на спусковий гачок - курок повинен залишатися на фіксаторі спускового гачка;</w:t>
      </w:r>
    </w:p>
    <w:p w14:paraId="29052BE3" w14:textId="77777777" w:rsidR="00970B5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відпустити спусковий гачок, перевести важіль перемикача виду вогню-запобіжника в положення “Р” або “С”, знову натиснути на спусковий гачок - курок повинен вдарити в голку, а перемикач-запобіжник надійно утримуватися його фіксатором в обраних положеннях;</w:t>
      </w:r>
    </w:p>
    <w:p w14:paraId="7D365204" w14:textId="0FD63D95" w:rsidR="004D060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не знімаючи тиску на спусковий гачок, кілька разів потягнути рукоятку перезаряджання назад і відпустити її - курок повинен вести себе відповідно до положення важеля перемикача виду вогню-запобіжника. У положенні “Р” курок повинен зупинитися у зведеному положенні, а в положенні “С” - енергійно вдарити голку при поверненні затворної рами в крайнє переднє положення; </w:t>
      </w:r>
    </w:p>
    <w:p w14:paraId="0D7584EA" w14:textId="77777777" w:rsidR="004D060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- встановити карабін вертикально і потягнути ручку </w:t>
      </w:r>
      <w:proofErr w:type="spellStart"/>
      <w:r w:rsidRPr="00CF39F6">
        <w:rPr>
          <w:sz w:val="28"/>
          <w:szCs w:val="28"/>
        </w:rPr>
        <w:t>натягача</w:t>
      </w:r>
      <w:proofErr w:type="spellEnd"/>
      <w:r w:rsidRPr="00CF39F6">
        <w:rPr>
          <w:sz w:val="28"/>
          <w:szCs w:val="28"/>
        </w:rPr>
        <w:t xml:space="preserve"> на 20-25 мм назад; рухомий блок під дією зворотної пружини повинен енергійно повернутися в переднє положення; </w:t>
      </w:r>
    </w:p>
    <w:p w14:paraId="7B6A59FE" w14:textId="77777777" w:rsidR="00970B5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>- перевірити працездатність заскочки магазина - заскочка повинна надійно тримати магазин в гнізді, а при натисканні дозволяти легко витягати магазин;</w:t>
      </w:r>
    </w:p>
    <w:p w14:paraId="5C4D487B" w14:textId="08A116B1" w:rsidR="00917FD9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перевірити працездатність фіксатора затворної рами - у зброї з прикріпленим порожнім магазином відтягнути рукоятку </w:t>
      </w:r>
      <w:proofErr w:type="spellStart"/>
      <w:r w:rsidRPr="00CF39F6">
        <w:rPr>
          <w:sz w:val="28"/>
          <w:szCs w:val="28"/>
        </w:rPr>
        <w:t>натягача</w:t>
      </w:r>
      <w:proofErr w:type="spellEnd"/>
      <w:r w:rsidRPr="00CF39F6">
        <w:rPr>
          <w:sz w:val="28"/>
          <w:szCs w:val="28"/>
        </w:rPr>
        <w:t xml:space="preserve"> назад - затворна рама повинна зупинитися на фіксаторі </w:t>
      </w:r>
      <w:r w:rsidR="004D0602">
        <w:rPr>
          <w:sz w:val="28"/>
          <w:szCs w:val="28"/>
        </w:rPr>
        <w:t>-</w:t>
      </w:r>
      <w:r w:rsidR="00917FD9">
        <w:rPr>
          <w:sz w:val="28"/>
          <w:szCs w:val="28"/>
        </w:rPr>
        <w:t xml:space="preserve"> н</w:t>
      </w:r>
      <w:r w:rsidRPr="00CF39F6">
        <w:rPr>
          <w:sz w:val="28"/>
          <w:szCs w:val="28"/>
        </w:rPr>
        <w:t xml:space="preserve">атиснути на фіксатор затворної рами - рама повинна енергійно повернутися в крайнє переднє положення; </w:t>
      </w:r>
    </w:p>
    <w:p w14:paraId="638FC1A2" w14:textId="26F02B44" w:rsidR="004D0602" w:rsidRDefault="004065EC" w:rsidP="004D060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lastRenderedPageBreak/>
        <w:t xml:space="preserve">- від’єднати магазин, відтягнути рукоятку </w:t>
      </w:r>
      <w:proofErr w:type="spellStart"/>
      <w:r w:rsidRPr="00CF39F6">
        <w:rPr>
          <w:sz w:val="28"/>
          <w:szCs w:val="28"/>
        </w:rPr>
        <w:t>натягача</w:t>
      </w:r>
      <w:proofErr w:type="spellEnd"/>
      <w:r w:rsidRPr="00CF39F6">
        <w:rPr>
          <w:sz w:val="28"/>
          <w:szCs w:val="28"/>
        </w:rPr>
        <w:t xml:space="preserve"> в крайнє заднє положення і відпустити - затворна рама повинна енергійно повернутися в крайнє переднє положення, не зачепившись за фіксатор рами; </w:t>
      </w:r>
    </w:p>
    <w:p w14:paraId="681F86C9" w14:textId="77777777" w:rsidR="00917FD9" w:rsidRDefault="004065EC" w:rsidP="00917FD9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- зарядити магазин навчальними патронами. Потім енергійно потягнути рукоятку </w:t>
      </w:r>
      <w:proofErr w:type="spellStart"/>
      <w:r w:rsidRPr="00CF39F6">
        <w:rPr>
          <w:sz w:val="28"/>
          <w:szCs w:val="28"/>
        </w:rPr>
        <w:t>натягача</w:t>
      </w:r>
      <w:proofErr w:type="spellEnd"/>
      <w:r w:rsidRPr="00CF39F6">
        <w:rPr>
          <w:sz w:val="28"/>
          <w:szCs w:val="28"/>
        </w:rPr>
        <w:t xml:space="preserve"> назад. Коли рукоятка </w:t>
      </w:r>
      <w:proofErr w:type="spellStart"/>
      <w:r w:rsidRPr="00CF39F6">
        <w:rPr>
          <w:sz w:val="28"/>
          <w:szCs w:val="28"/>
        </w:rPr>
        <w:t>натягача</w:t>
      </w:r>
      <w:proofErr w:type="spellEnd"/>
      <w:r w:rsidRPr="00CF39F6">
        <w:rPr>
          <w:sz w:val="28"/>
          <w:szCs w:val="28"/>
        </w:rPr>
        <w:t xml:space="preserve"> перейде в заднє кінцеве положення, відпустити її. Повторити цю операцію кілька разів - під час цієї дії навчальні патрони повинні подаватись з магазина в патронник, витягуватись з патронника і енергійно викидатись із затворної коробки;</w:t>
      </w:r>
    </w:p>
    <w:p w14:paraId="52282F61" w14:textId="77777777" w:rsidR="00970B52" w:rsidRDefault="004065EC" w:rsidP="00917FD9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перевірка працездатності магазинів; магазини не повинні мати вм’ятин, а </w:t>
      </w:r>
      <w:proofErr w:type="spellStart"/>
      <w:r w:rsidRPr="00CF39F6">
        <w:rPr>
          <w:sz w:val="28"/>
          <w:szCs w:val="28"/>
        </w:rPr>
        <w:t>подавач</w:t>
      </w:r>
      <w:proofErr w:type="spellEnd"/>
      <w:r w:rsidRPr="00CF39F6">
        <w:rPr>
          <w:sz w:val="28"/>
          <w:szCs w:val="28"/>
        </w:rPr>
        <w:t xml:space="preserve"> повинен плавно рухатися в магазинній коробці й енергійно повертатися під впливом пружини;</w:t>
      </w:r>
    </w:p>
    <w:p w14:paraId="640F6DC5" w14:textId="77777777" w:rsidR="00426A72" w:rsidRDefault="004065EC" w:rsidP="00917FD9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 - перевірка працездатності </w:t>
      </w:r>
      <w:proofErr w:type="spellStart"/>
      <w:r w:rsidRPr="00CF39F6">
        <w:rPr>
          <w:sz w:val="28"/>
          <w:szCs w:val="28"/>
        </w:rPr>
        <w:t>ців’я</w:t>
      </w:r>
      <w:proofErr w:type="spellEnd"/>
      <w:r w:rsidRPr="00CF39F6">
        <w:rPr>
          <w:sz w:val="28"/>
          <w:szCs w:val="28"/>
        </w:rPr>
        <w:t xml:space="preserve"> (стосується класичного карабіна); </w:t>
      </w:r>
      <w:proofErr w:type="spellStart"/>
      <w:r w:rsidRPr="00CF39F6">
        <w:rPr>
          <w:sz w:val="28"/>
          <w:szCs w:val="28"/>
        </w:rPr>
        <w:t>ців’я</w:t>
      </w:r>
      <w:proofErr w:type="spellEnd"/>
      <w:r w:rsidRPr="00CF39F6">
        <w:rPr>
          <w:sz w:val="28"/>
          <w:szCs w:val="28"/>
        </w:rPr>
        <w:t xml:space="preserve">, закріплене в затворній коробці, не повинно мати надмірних зазорів. Монтажні рейки ствольної накладки повинні бути надійно та без люфтів прикріплені до </w:t>
      </w:r>
      <w:proofErr w:type="spellStart"/>
      <w:r w:rsidRPr="00CF39F6">
        <w:rPr>
          <w:sz w:val="28"/>
          <w:szCs w:val="28"/>
        </w:rPr>
        <w:t>ців’я</w:t>
      </w:r>
      <w:proofErr w:type="spellEnd"/>
      <w:r w:rsidRPr="00CF39F6">
        <w:rPr>
          <w:sz w:val="28"/>
          <w:szCs w:val="28"/>
        </w:rPr>
        <w:t xml:space="preserve">. Само </w:t>
      </w:r>
      <w:proofErr w:type="spellStart"/>
      <w:r w:rsidRPr="00CF39F6">
        <w:rPr>
          <w:sz w:val="28"/>
          <w:szCs w:val="28"/>
        </w:rPr>
        <w:t>ців’я</w:t>
      </w:r>
      <w:proofErr w:type="spellEnd"/>
      <w:r w:rsidRPr="00CF39F6">
        <w:rPr>
          <w:sz w:val="28"/>
          <w:szCs w:val="28"/>
        </w:rPr>
        <w:t xml:space="preserve"> не повинно мати сколів і </w:t>
      </w:r>
      <w:proofErr w:type="spellStart"/>
      <w:r w:rsidRPr="00CF39F6">
        <w:rPr>
          <w:sz w:val="28"/>
          <w:szCs w:val="28"/>
        </w:rPr>
        <w:t>тріщин</w:t>
      </w:r>
      <w:proofErr w:type="spellEnd"/>
      <w:r w:rsidRPr="00CF39F6">
        <w:rPr>
          <w:sz w:val="28"/>
          <w:szCs w:val="28"/>
        </w:rPr>
        <w:t xml:space="preserve">, особливо в місцях монтажних отворів; 60 - перевірка працездатності прикладу (стосується класичного карабіна); приклад, встановлений на затворній коробці, не повинен мати надмірного люфту, а заскочка повинна надійно утримувати повзунок </w:t>
      </w:r>
      <w:proofErr w:type="spellStart"/>
      <w:r w:rsidRPr="00CF39F6">
        <w:rPr>
          <w:sz w:val="28"/>
          <w:szCs w:val="28"/>
        </w:rPr>
        <w:t>приклада</w:t>
      </w:r>
      <w:proofErr w:type="spellEnd"/>
      <w:r w:rsidRPr="00CF39F6">
        <w:rPr>
          <w:sz w:val="28"/>
          <w:szCs w:val="28"/>
        </w:rPr>
        <w:t xml:space="preserve"> в обраному положенні. Після натискання на фіксатор блок повзунка </w:t>
      </w:r>
      <w:proofErr w:type="spellStart"/>
      <w:r w:rsidRPr="00CF39F6">
        <w:rPr>
          <w:sz w:val="28"/>
          <w:szCs w:val="28"/>
        </w:rPr>
        <w:t>приклада</w:t>
      </w:r>
      <w:proofErr w:type="spellEnd"/>
      <w:r w:rsidRPr="00CF39F6">
        <w:rPr>
          <w:sz w:val="28"/>
          <w:szCs w:val="28"/>
        </w:rPr>
        <w:t xml:space="preserve"> повинен рухатися вздовж корпусу (головки) </w:t>
      </w:r>
      <w:proofErr w:type="spellStart"/>
      <w:r w:rsidRPr="00CF39F6">
        <w:rPr>
          <w:sz w:val="28"/>
          <w:szCs w:val="28"/>
        </w:rPr>
        <w:t>приклада</w:t>
      </w:r>
      <w:proofErr w:type="spellEnd"/>
      <w:r w:rsidRPr="00CF39F6">
        <w:rPr>
          <w:sz w:val="28"/>
          <w:szCs w:val="28"/>
        </w:rPr>
        <w:t xml:space="preserve">. Фіксатор блокування прикладу повинен надійно утримувати приклад у розкладеному положенні. Похилі поверхні кріплення </w:t>
      </w:r>
      <w:proofErr w:type="spellStart"/>
      <w:r w:rsidRPr="00CF39F6">
        <w:rPr>
          <w:sz w:val="28"/>
          <w:szCs w:val="28"/>
        </w:rPr>
        <w:t>приклада</w:t>
      </w:r>
      <w:proofErr w:type="spellEnd"/>
      <w:r w:rsidRPr="00CF39F6">
        <w:rPr>
          <w:sz w:val="28"/>
          <w:szCs w:val="28"/>
        </w:rPr>
        <w:t xml:space="preserve"> і гнізда осі </w:t>
      </w:r>
      <w:proofErr w:type="spellStart"/>
      <w:r w:rsidRPr="00CF39F6">
        <w:rPr>
          <w:sz w:val="28"/>
          <w:szCs w:val="28"/>
        </w:rPr>
        <w:t>приклада</w:t>
      </w:r>
      <w:proofErr w:type="spellEnd"/>
      <w:r w:rsidRPr="00CF39F6">
        <w:rPr>
          <w:sz w:val="28"/>
          <w:szCs w:val="28"/>
        </w:rPr>
        <w:t xml:space="preserve"> під впливом пружини шарніра </w:t>
      </w:r>
      <w:proofErr w:type="spellStart"/>
      <w:r w:rsidRPr="00CF39F6">
        <w:rPr>
          <w:sz w:val="28"/>
          <w:szCs w:val="28"/>
        </w:rPr>
        <w:t>приклада</w:t>
      </w:r>
      <w:proofErr w:type="spellEnd"/>
      <w:r w:rsidRPr="00CF39F6">
        <w:rPr>
          <w:sz w:val="28"/>
          <w:szCs w:val="28"/>
        </w:rPr>
        <w:t xml:space="preserve"> повинні міцно утримувати приклад у складеному положенні; - перевірка комплектації обладнання - повинна відповідати переліку. </w:t>
      </w:r>
      <w:r w:rsidR="00426A72">
        <w:rPr>
          <w:sz w:val="28"/>
          <w:szCs w:val="28"/>
        </w:rPr>
        <w:tab/>
      </w:r>
      <w:r w:rsidRPr="00CF39F6">
        <w:rPr>
          <w:sz w:val="28"/>
          <w:szCs w:val="28"/>
        </w:rPr>
        <w:t xml:space="preserve">Огляд зброї в розібраному стані Для огляду карабіна в розібраному стані необхідно повністю розібрати вогнепальну зброю та насухо витерти її частини. </w:t>
      </w:r>
    </w:p>
    <w:p w14:paraId="0DD0F5AF" w14:textId="77777777" w:rsidR="00426A72" w:rsidRDefault="004065EC" w:rsidP="00426A72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Під час огляду карабіна в розібраному вигляді слід перевірити відповідність номерів на деталях і ретельно оглянути кожну деталь та механізм, щоби перевірити, чи немає на металевих частинах: відколів, стуків, вм’ятин, вигинів, зламаних різьб, слідів корозії або бруду, а на пластикових деталях: тріщини та сколів, які можуть негативно вплинути на роботу механізмів, точність та цільність зброї. Окрім цього: </w:t>
      </w:r>
    </w:p>
    <w:p w14:paraId="29FE8720" w14:textId="77777777" w:rsidR="00426A72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>1. Під час перевірки ствола слід упевнитись, що: відсутні зміни в технічному стані каналу ствола, в тому числі здуття; газова камера з регулятором справна; регулятор правильно закріплений і надійно тримається в газовій камері. Для перевірки технічного стану ствола слід підняти ствол до рівня очей, направити його на джерело світла так, щоб світлові промені потрапляли не прямо на око, а на стінки ствола, а потім, обертаючи ствол, уважно оглянути його канал від вхідного і вихідного отворів. Патронник слід оглянути з боку входу, приділяючи особливу увагу його чистоті. У каналі ствола можуть бути виявлені такі несправності: сітка вигорання у вигляді тонких ліній, що перетинаються, зазвичай з боку входу у ствол (на початку полів). Зі збільшенням кількості пострілів зі ствола з’являються тріщини в сітці вигорання, і покриття всередині ствола починає кришитися у вигляді окремих точок, поступово збільшуючись, поки покриття не відколюється. Крім того, через неакуратне очищення каналу в місцях розбризкування покриття може виникнути корозія. виразки у вигляді значних западин в матеріалі, що утворилися в місцях сколів внутрішнього покриття каналу ствола після значної кількості пострілів. Ствол із виразками слід чистити особливо ретельно; стирання полів і нарізів або заокруглення полів (особливо лівий край), видимий неозброєним оком; здуття ствола видно в каналі ствола у вигляді поперечного темного (тіньового) кільця (</w:t>
      </w:r>
      <w:proofErr w:type="spellStart"/>
      <w:r w:rsidRPr="00CF39F6">
        <w:rPr>
          <w:sz w:val="28"/>
          <w:szCs w:val="28"/>
        </w:rPr>
        <w:t>напівкільця</w:t>
      </w:r>
      <w:proofErr w:type="spellEnd"/>
      <w:r w:rsidRPr="00CF39F6">
        <w:rPr>
          <w:sz w:val="28"/>
          <w:szCs w:val="28"/>
        </w:rPr>
        <w:t xml:space="preserve">) або помітної опуклості на зовнішній поверхні 61 ствола. Помічені зміни (дефекти) у стані каналу ствола слід </w:t>
      </w:r>
      <w:r w:rsidRPr="00CF39F6">
        <w:rPr>
          <w:sz w:val="28"/>
          <w:szCs w:val="28"/>
        </w:rPr>
        <w:lastRenderedPageBreak/>
        <w:t xml:space="preserve">фіксувати в бланку обліку обладнання. При огляді зовнішньої поверхні ствола слід переконатися, що: немає сколів головки на ригельній втулці. </w:t>
      </w:r>
    </w:p>
    <w:p w14:paraId="2A6EB811" w14:textId="77777777" w:rsidR="00426A72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2. Під час огляду затворної коробки необхідно перевірити, чи: відсутні розриви і вигини на </w:t>
      </w:r>
      <w:proofErr w:type="spellStart"/>
      <w:r w:rsidRPr="00CF39F6">
        <w:rPr>
          <w:sz w:val="28"/>
          <w:szCs w:val="28"/>
        </w:rPr>
        <w:t>площинах</w:t>
      </w:r>
      <w:proofErr w:type="spellEnd"/>
      <w:r w:rsidRPr="00CF39F6">
        <w:rPr>
          <w:sz w:val="28"/>
          <w:szCs w:val="28"/>
        </w:rPr>
        <w:t xml:space="preserve">, що направляють затворну раму із затвором, і на краю прорізу, що направляє рукоятку </w:t>
      </w:r>
      <w:proofErr w:type="spellStart"/>
      <w:r w:rsidRPr="00CF39F6">
        <w:rPr>
          <w:sz w:val="28"/>
          <w:szCs w:val="28"/>
        </w:rPr>
        <w:t>натягача</w:t>
      </w:r>
      <w:proofErr w:type="spellEnd"/>
      <w:r w:rsidRPr="00CF39F6">
        <w:rPr>
          <w:sz w:val="28"/>
          <w:szCs w:val="28"/>
        </w:rPr>
        <w:t xml:space="preserve">; не пошкоджені отвори для кріплення </w:t>
      </w:r>
      <w:proofErr w:type="spellStart"/>
      <w:r w:rsidRPr="00CF39F6">
        <w:rPr>
          <w:sz w:val="28"/>
          <w:szCs w:val="28"/>
        </w:rPr>
        <w:t>ців’я</w:t>
      </w:r>
      <w:proofErr w:type="spellEnd"/>
      <w:r w:rsidRPr="00CF39F6">
        <w:rPr>
          <w:sz w:val="28"/>
          <w:szCs w:val="28"/>
        </w:rPr>
        <w:t xml:space="preserve"> і спускової коробки; заглушка отвору викидання та відбивач гільз надійно закріплені та не пошкоджені. </w:t>
      </w:r>
    </w:p>
    <w:p w14:paraId="0F4DD41A" w14:textId="77777777" w:rsidR="00426A72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3. Під час огляду затворної рами перевірити, що: немає розривів і </w:t>
      </w:r>
      <w:proofErr w:type="spellStart"/>
      <w:r w:rsidRPr="00CF39F6">
        <w:rPr>
          <w:sz w:val="28"/>
          <w:szCs w:val="28"/>
        </w:rPr>
        <w:t>тріщин</w:t>
      </w:r>
      <w:proofErr w:type="spellEnd"/>
      <w:r w:rsidRPr="00CF39F6">
        <w:rPr>
          <w:sz w:val="28"/>
          <w:szCs w:val="28"/>
        </w:rPr>
        <w:t xml:space="preserve"> на: кулачках, в пазах і на бічних </w:t>
      </w:r>
      <w:proofErr w:type="spellStart"/>
      <w:r w:rsidRPr="00CF39F6">
        <w:rPr>
          <w:sz w:val="28"/>
          <w:szCs w:val="28"/>
        </w:rPr>
        <w:t>площинах</w:t>
      </w:r>
      <w:proofErr w:type="spellEnd"/>
      <w:r w:rsidRPr="00CF39F6">
        <w:rPr>
          <w:sz w:val="28"/>
          <w:szCs w:val="28"/>
        </w:rPr>
        <w:t xml:space="preserve">. </w:t>
      </w:r>
    </w:p>
    <w:p w14:paraId="0F0D3CE3" w14:textId="77777777" w:rsidR="00426A72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4. Перевіряючи затвор, переконатися, що: немає </w:t>
      </w:r>
      <w:proofErr w:type="spellStart"/>
      <w:r w:rsidRPr="00CF39F6">
        <w:rPr>
          <w:sz w:val="28"/>
          <w:szCs w:val="28"/>
        </w:rPr>
        <w:t>тріщин</w:t>
      </w:r>
      <w:proofErr w:type="spellEnd"/>
      <w:r w:rsidRPr="00CF39F6">
        <w:rPr>
          <w:sz w:val="28"/>
          <w:szCs w:val="28"/>
        </w:rPr>
        <w:t xml:space="preserve"> головки затвора навколо вістря голки; </w:t>
      </w:r>
      <w:proofErr w:type="spellStart"/>
      <w:r w:rsidRPr="00CF39F6">
        <w:rPr>
          <w:sz w:val="28"/>
          <w:szCs w:val="28"/>
        </w:rPr>
        <w:t>витягач</w:t>
      </w:r>
      <w:proofErr w:type="spellEnd"/>
      <w:r w:rsidRPr="00CF39F6">
        <w:rPr>
          <w:sz w:val="28"/>
          <w:szCs w:val="28"/>
        </w:rPr>
        <w:t xml:space="preserve"> та екстрактор справні і мають необхідний діапазон руху; </w:t>
      </w:r>
      <w:proofErr w:type="spellStart"/>
      <w:r w:rsidRPr="00CF39F6">
        <w:rPr>
          <w:sz w:val="28"/>
          <w:szCs w:val="28"/>
        </w:rPr>
        <w:t>напрямляючий</w:t>
      </w:r>
      <w:proofErr w:type="spellEnd"/>
      <w:r w:rsidRPr="00CF39F6">
        <w:rPr>
          <w:sz w:val="28"/>
          <w:szCs w:val="28"/>
        </w:rPr>
        <w:t xml:space="preserve"> шток затвора (повзун) не пошкоджений; голка справна і вільно рухається в межах необхідного діапазону. Щоб перевірити працездатність голки, слід розташувати затвор, розміщений у затворній рамі, вертикально і, утримуючи його в зафіксованому положенні, повернути на 180°; штифт повинен переміщатися в затворі під дією власної ваги, а після максимального просування голки вперед до упору штифт повинен виступати з отвору головки затвора. Наконечник голки не повинен мати відколів або </w:t>
      </w:r>
      <w:proofErr w:type="spellStart"/>
      <w:r w:rsidRPr="00CF39F6">
        <w:rPr>
          <w:sz w:val="28"/>
          <w:szCs w:val="28"/>
        </w:rPr>
        <w:t>вигорань</w:t>
      </w:r>
      <w:proofErr w:type="spellEnd"/>
      <w:r w:rsidRPr="00CF39F6">
        <w:rPr>
          <w:sz w:val="28"/>
          <w:szCs w:val="28"/>
        </w:rPr>
        <w:t xml:space="preserve">, а голка не повинна бути зігнута. Щоб перевірити </w:t>
      </w:r>
      <w:proofErr w:type="spellStart"/>
      <w:r w:rsidRPr="00CF39F6">
        <w:rPr>
          <w:sz w:val="28"/>
          <w:szCs w:val="28"/>
        </w:rPr>
        <w:t>витягач</w:t>
      </w:r>
      <w:proofErr w:type="spellEnd"/>
      <w:r w:rsidRPr="00CF39F6">
        <w:rPr>
          <w:sz w:val="28"/>
          <w:szCs w:val="28"/>
        </w:rPr>
        <w:t xml:space="preserve">, треба потягнути його пальцем убік і відпустити; </w:t>
      </w:r>
      <w:proofErr w:type="spellStart"/>
      <w:r w:rsidRPr="00CF39F6">
        <w:rPr>
          <w:sz w:val="28"/>
          <w:szCs w:val="28"/>
        </w:rPr>
        <w:t>витягач</w:t>
      </w:r>
      <w:proofErr w:type="spellEnd"/>
      <w:r w:rsidRPr="00CF39F6">
        <w:rPr>
          <w:sz w:val="28"/>
          <w:szCs w:val="28"/>
        </w:rPr>
        <w:t xml:space="preserve"> під дією пружини повинен енергійно повернутися у вихідне положення. Вставити навчальний патрон в головку затвора і спробувати витягти його вперед; патрон повинен міцно триматися кігтем </w:t>
      </w:r>
      <w:proofErr w:type="spellStart"/>
      <w:r w:rsidRPr="00CF39F6">
        <w:rPr>
          <w:sz w:val="28"/>
          <w:szCs w:val="28"/>
        </w:rPr>
        <w:t>витягача</w:t>
      </w:r>
      <w:proofErr w:type="spellEnd"/>
      <w:r w:rsidRPr="00CF39F6">
        <w:rPr>
          <w:sz w:val="28"/>
          <w:szCs w:val="28"/>
        </w:rPr>
        <w:t xml:space="preserve">. Кіготь </w:t>
      </w:r>
      <w:proofErr w:type="spellStart"/>
      <w:r w:rsidRPr="00CF39F6">
        <w:rPr>
          <w:sz w:val="28"/>
          <w:szCs w:val="28"/>
        </w:rPr>
        <w:t>витягача</w:t>
      </w:r>
      <w:proofErr w:type="spellEnd"/>
      <w:r w:rsidRPr="00CF39F6">
        <w:rPr>
          <w:sz w:val="28"/>
          <w:szCs w:val="28"/>
        </w:rPr>
        <w:t xml:space="preserve"> не повинен мати відколів. Щоб перевірити працездатність екстрактора, треба натиснути на нього, щоб він не виступав над поверхнею порожнини в головці затвора (пружина повинна чинити сильний опір), і відпустити; екстрактор повинен енергійно вислизати зі свого гнізда. Екстрактор не повинен мати відколів. </w:t>
      </w:r>
    </w:p>
    <w:p w14:paraId="48AC9C10" w14:textId="77777777" w:rsidR="00426A72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5. При перевірці регулятора газів слід переконатися, що: регулятор газів не має розривів і вигинів; газовий поршень не має надломів, сколів і значних прогорань. </w:t>
      </w:r>
    </w:p>
    <w:p w14:paraId="158E3969" w14:textId="77777777" w:rsidR="00426A72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6. Під нас перевірки </w:t>
      </w:r>
      <w:proofErr w:type="spellStart"/>
      <w:r w:rsidRPr="00CF39F6">
        <w:rPr>
          <w:sz w:val="28"/>
          <w:szCs w:val="28"/>
        </w:rPr>
        <w:t>гальмівно</w:t>
      </w:r>
      <w:proofErr w:type="spellEnd"/>
      <w:r w:rsidRPr="00CF39F6">
        <w:rPr>
          <w:sz w:val="28"/>
          <w:szCs w:val="28"/>
        </w:rPr>
        <w:t xml:space="preserve">-зворотного механізму треба переконатися, що: зворотна пружина не зламана і не зігнута; 62 шток (трубка зворотного механізму) не зігнута; опір (задня частина відколів зворотного механізму) не має тріщини. </w:t>
      </w:r>
    </w:p>
    <w:p w14:paraId="24C34A9F" w14:textId="77777777" w:rsidR="00426A72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7. При огляді спускової коробки слід перевірити, що: корпус спускової коробки не має </w:t>
      </w:r>
      <w:proofErr w:type="spellStart"/>
      <w:r w:rsidRPr="00CF39F6">
        <w:rPr>
          <w:sz w:val="28"/>
          <w:szCs w:val="28"/>
        </w:rPr>
        <w:t>тріщин</w:t>
      </w:r>
      <w:proofErr w:type="spellEnd"/>
      <w:r w:rsidRPr="00CF39F6">
        <w:rPr>
          <w:sz w:val="28"/>
          <w:szCs w:val="28"/>
        </w:rPr>
        <w:t xml:space="preserve">, особливо навколо монтажних отворів; заскочка магазину та важіль фіксатора затворної рами працюють належним чином. </w:t>
      </w:r>
    </w:p>
    <w:p w14:paraId="2C68483A" w14:textId="77777777" w:rsidR="00CA3C8D" w:rsidRDefault="004065EC" w:rsidP="00426A72">
      <w:pPr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8. При огляді ударно-спускового механізму треба упевнитись, що: курок не має збоїв і працює </w:t>
      </w:r>
      <w:proofErr w:type="spellStart"/>
      <w:r w:rsidRPr="00CF39F6">
        <w:rPr>
          <w:sz w:val="28"/>
          <w:szCs w:val="28"/>
        </w:rPr>
        <w:t>справно</w:t>
      </w:r>
      <w:proofErr w:type="spellEnd"/>
      <w:r w:rsidRPr="00CF39F6">
        <w:rPr>
          <w:sz w:val="28"/>
          <w:szCs w:val="28"/>
        </w:rPr>
        <w:t xml:space="preserve"> зі спусковим гачком та автоматичним спусковим гачком; перемикач виду вогню-запобіжник і його фіксатор працюють нормально; курок перехоплюється зачепом одиночного вогню в положенні “П” перемикача виду вогню-запобіжника; одиночний вогонь зупиняється зачепом перемикача виду вогню</w:t>
      </w:r>
      <w:r w:rsidR="00CF39F6" w:rsidRPr="00CF39F6">
        <w:rPr>
          <w:sz w:val="28"/>
          <w:szCs w:val="28"/>
          <w:lang w:val="ru-RU"/>
        </w:rPr>
        <w:t xml:space="preserve"> </w:t>
      </w:r>
      <w:r w:rsidRPr="00CF39F6">
        <w:rPr>
          <w:sz w:val="28"/>
          <w:szCs w:val="28"/>
        </w:rPr>
        <w:t xml:space="preserve">запобіжника в положенні “С”. 4.3.3. Огляд боєприпасів Перед стрільбою боєприпаси перевіряються. </w:t>
      </w:r>
    </w:p>
    <w:p w14:paraId="74D1A9B2" w14:textId="37A79996" w:rsidR="00FF6A3E" w:rsidRPr="00CF39F6" w:rsidRDefault="004065EC" w:rsidP="00CA3C8D">
      <w:pPr>
        <w:ind w:firstLine="708"/>
        <w:jc w:val="both"/>
        <w:rPr>
          <w:sz w:val="28"/>
          <w:szCs w:val="28"/>
        </w:rPr>
      </w:pPr>
      <w:r w:rsidRPr="00CF39F6">
        <w:rPr>
          <w:sz w:val="28"/>
          <w:szCs w:val="28"/>
        </w:rPr>
        <w:t xml:space="preserve">Перевіряючи патрони, слід упевнитись, що: гільза не зім’ята і на ній відсутні ознаки корозії; патрон не стесаний у шийці гільзи; на капсулях немає нальотів і </w:t>
      </w:r>
      <w:proofErr w:type="spellStart"/>
      <w:r w:rsidRPr="00CF39F6">
        <w:rPr>
          <w:sz w:val="28"/>
          <w:szCs w:val="28"/>
        </w:rPr>
        <w:t>тріщин</w:t>
      </w:r>
      <w:proofErr w:type="spellEnd"/>
      <w:r w:rsidRPr="00CF39F6">
        <w:rPr>
          <w:sz w:val="28"/>
          <w:szCs w:val="28"/>
        </w:rPr>
        <w:t xml:space="preserve">; капсулі не виступають за площину </w:t>
      </w:r>
      <w:proofErr w:type="spellStart"/>
      <w:r w:rsidRPr="00CF39F6">
        <w:rPr>
          <w:sz w:val="28"/>
          <w:szCs w:val="28"/>
        </w:rPr>
        <w:t>дна</w:t>
      </w:r>
      <w:proofErr w:type="spellEnd"/>
      <w:r w:rsidRPr="00CF39F6">
        <w:rPr>
          <w:sz w:val="28"/>
          <w:szCs w:val="28"/>
        </w:rPr>
        <w:t xml:space="preserve"> гільзи; серед бойових патронів немає інших видів боєприпасів (навчальних, тренувальних).</w:t>
      </w:r>
    </w:p>
    <w:sectPr w:rsidR="00FF6A3E" w:rsidRPr="00CF39F6">
      <w:pgSz w:w="11906" w:h="16838"/>
      <w:pgMar w:top="426" w:right="566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3143"/>
    <w:multiLevelType w:val="multilevel"/>
    <w:tmpl w:val="2A3A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717EE"/>
    <w:multiLevelType w:val="multilevel"/>
    <w:tmpl w:val="8DCA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8465E"/>
    <w:multiLevelType w:val="multilevel"/>
    <w:tmpl w:val="6B54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E290D"/>
    <w:multiLevelType w:val="multilevel"/>
    <w:tmpl w:val="1882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95467"/>
    <w:multiLevelType w:val="multilevel"/>
    <w:tmpl w:val="6360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956B2C"/>
    <w:multiLevelType w:val="multilevel"/>
    <w:tmpl w:val="A132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036AD9"/>
    <w:multiLevelType w:val="multilevel"/>
    <w:tmpl w:val="8B22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A34426"/>
    <w:multiLevelType w:val="multilevel"/>
    <w:tmpl w:val="4C1AD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B80CC6"/>
    <w:multiLevelType w:val="multilevel"/>
    <w:tmpl w:val="5B78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CE3FF4"/>
    <w:multiLevelType w:val="multilevel"/>
    <w:tmpl w:val="671C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543E1F"/>
    <w:multiLevelType w:val="multilevel"/>
    <w:tmpl w:val="DA6E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7F2B2A"/>
    <w:multiLevelType w:val="multilevel"/>
    <w:tmpl w:val="2E0C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03786F"/>
    <w:multiLevelType w:val="multilevel"/>
    <w:tmpl w:val="F4700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316051"/>
    <w:multiLevelType w:val="multilevel"/>
    <w:tmpl w:val="8ADA6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EB0464"/>
    <w:multiLevelType w:val="multilevel"/>
    <w:tmpl w:val="3802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A016EC"/>
    <w:multiLevelType w:val="multilevel"/>
    <w:tmpl w:val="3882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9D7E1F"/>
    <w:multiLevelType w:val="multilevel"/>
    <w:tmpl w:val="7646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B5443F"/>
    <w:multiLevelType w:val="multilevel"/>
    <w:tmpl w:val="D4043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7362375"/>
    <w:multiLevelType w:val="multilevel"/>
    <w:tmpl w:val="F1C6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327293"/>
    <w:multiLevelType w:val="multilevel"/>
    <w:tmpl w:val="95D8F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131DC8"/>
    <w:multiLevelType w:val="multilevel"/>
    <w:tmpl w:val="54E8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29659E"/>
    <w:multiLevelType w:val="multilevel"/>
    <w:tmpl w:val="3EE64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754E29"/>
    <w:multiLevelType w:val="multilevel"/>
    <w:tmpl w:val="9ECC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1D78F7"/>
    <w:multiLevelType w:val="multilevel"/>
    <w:tmpl w:val="BBBC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C406E0"/>
    <w:multiLevelType w:val="multilevel"/>
    <w:tmpl w:val="CA5C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316F7B"/>
    <w:multiLevelType w:val="multilevel"/>
    <w:tmpl w:val="22849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C4F2C6C"/>
    <w:multiLevelType w:val="multilevel"/>
    <w:tmpl w:val="D20A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F3A238D"/>
    <w:multiLevelType w:val="multilevel"/>
    <w:tmpl w:val="14AA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B44E96"/>
    <w:multiLevelType w:val="multilevel"/>
    <w:tmpl w:val="1FB2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9D2B54"/>
    <w:multiLevelType w:val="multilevel"/>
    <w:tmpl w:val="F5F8C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20C6E4B"/>
    <w:multiLevelType w:val="multilevel"/>
    <w:tmpl w:val="E8DC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8F5F56"/>
    <w:multiLevelType w:val="multilevel"/>
    <w:tmpl w:val="78CE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4BE4FDA"/>
    <w:multiLevelType w:val="multilevel"/>
    <w:tmpl w:val="307A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72D35D2"/>
    <w:multiLevelType w:val="multilevel"/>
    <w:tmpl w:val="DE68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7E47E6A"/>
    <w:multiLevelType w:val="multilevel"/>
    <w:tmpl w:val="1986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F52C2D"/>
    <w:multiLevelType w:val="multilevel"/>
    <w:tmpl w:val="FE58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942262"/>
    <w:multiLevelType w:val="multilevel"/>
    <w:tmpl w:val="A6BC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C447339"/>
    <w:multiLevelType w:val="multilevel"/>
    <w:tmpl w:val="6AB2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DA71B26"/>
    <w:multiLevelType w:val="multilevel"/>
    <w:tmpl w:val="64C4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F631DBA"/>
    <w:multiLevelType w:val="multilevel"/>
    <w:tmpl w:val="3EA49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FF80BFF"/>
    <w:multiLevelType w:val="multilevel"/>
    <w:tmpl w:val="F548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972B44"/>
    <w:multiLevelType w:val="multilevel"/>
    <w:tmpl w:val="188A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2AA6ED6"/>
    <w:multiLevelType w:val="multilevel"/>
    <w:tmpl w:val="93DA8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37B2300"/>
    <w:multiLevelType w:val="multilevel"/>
    <w:tmpl w:val="B998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42B0277"/>
    <w:multiLevelType w:val="multilevel"/>
    <w:tmpl w:val="96CE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48E56B4"/>
    <w:multiLevelType w:val="multilevel"/>
    <w:tmpl w:val="1292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5C171DC"/>
    <w:multiLevelType w:val="multilevel"/>
    <w:tmpl w:val="999E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804208F"/>
    <w:multiLevelType w:val="multilevel"/>
    <w:tmpl w:val="7FEE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86B0D03"/>
    <w:multiLevelType w:val="multilevel"/>
    <w:tmpl w:val="9C169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9007DF3"/>
    <w:multiLevelType w:val="multilevel"/>
    <w:tmpl w:val="514E9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ADB32F4"/>
    <w:multiLevelType w:val="multilevel"/>
    <w:tmpl w:val="15B6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0613F8"/>
    <w:multiLevelType w:val="multilevel"/>
    <w:tmpl w:val="7536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BE3276F"/>
    <w:multiLevelType w:val="multilevel"/>
    <w:tmpl w:val="21CC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C054999"/>
    <w:multiLevelType w:val="multilevel"/>
    <w:tmpl w:val="75B66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DDC5DAB"/>
    <w:multiLevelType w:val="multilevel"/>
    <w:tmpl w:val="4A68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1C60D8C"/>
    <w:multiLevelType w:val="multilevel"/>
    <w:tmpl w:val="DC68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2493ACD"/>
    <w:multiLevelType w:val="multilevel"/>
    <w:tmpl w:val="2A8C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3820FF6"/>
    <w:multiLevelType w:val="multilevel"/>
    <w:tmpl w:val="0A6C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3C34E43"/>
    <w:multiLevelType w:val="multilevel"/>
    <w:tmpl w:val="4DF6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8BD2D57"/>
    <w:multiLevelType w:val="multilevel"/>
    <w:tmpl w:val="32C8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8E95542"/>
    <w:multiLevelType w:val="multilevel"/>
    <w:tmpl w:val="0D108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AB53628"/>
    <w:multiLevelType w:val="multilevel"/>
    <w:tmpl w:val="B9B2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CF10A26"/>
    <w:multiLevelType w:val="multilevel"/>
    <w:tmpl w:val="28CE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F111254"/>
    <w:multiLevelType w:val="multilevel"/>
    <w:tmpl w:val="C0980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1171691"/>
    <w:multiLevelType w:val="multilevel"/>
    <w:tmpl w:val="E5CC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1433ED1"/>
    <w:multiLevelType w:val="multilevel"/>
    <w:tmpl w:val="5242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2140B3C"/>
    <w:multiLevelType w:val="multilevel"/>
    <w:tmpl w:val="7A1E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3A823A2"/>
    <w:multiLevelType w:val="multilevel"/>
    <w:tmpl w:val="8B781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459188F"/>
    <w:multiLevelType w:val="multilevel"/>
    <w:tmpl w:val="B49A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7603413"/>
    <w:multiLevelType w:val="multilevel"/>
    <w:tmpl w:val="DFFC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7BA55F9"/>
    <w:multiLevelType w:val="multilevel"/>
    <w:tmpl w:val="D364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8B316B8"/>
    <w:multiLevelType w:val="multilevel"/>
    <w:tmpl w:val="85EAC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9A01F09"/>
    <w:multiLevelType w:val="multilevel"/>
    <w:tmpl w:val="93A2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A1A6DD6"/>
    <w:multiLevelType w:val="multilevel"/>
    <w:tmpl w:val="F0904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A4D78FB"/>
    <w:multiLevelType w:val="multilevel"/>
    <w:tmpl w:val="15FA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AD73051"/>
    <w:multiLevelType w:val="multilevel"/>
    <w:tmpl w:val="96DE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B00461A"/>
    <w:multiLevelType w:val="multilevel"/>
    <w:tmpl w:val="0F70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CD65358"/>
    <w:multiLevelType w:val="multilevel"/>
    <w:tmpl w:val="53AA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E5D568A"/>
    <w:multiLevelType w:val="multilevel"/>
    <w:tmpl w:val="77BAB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0EA3F7A"/>
    <w:multiLevelType w:val="multilevel"/>
    <w:tmpl w:val="DBD4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3225B54"/>
    <w:multiLevelType w:val="multilevel"/>
    <w:tmpl w:val="C4D0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3586C9F"/>
    <w:multiLevelType w:val="multilevel"/>
    <w:tmpl w:val="C428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4B70C43"/>
    <w:multiLevelType w:val="multilevel"/>
    <w:tmpl w:val="157E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5071AA2"/>
    <w:multiLevelType w:val="multilevel"/>
    <w:tmpl w:val="D75C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8A01873"/>
    <w:multiLevelType w:val="multilevel"/>
    <w:tmpl w:val="49940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9F77A8C"/>
    <w:multiLevelType w:val="multilevel"/>
    <w:tmpl w:val="33AE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CC4B48"/>
    <w:multiLevelType w:val="multilevel"/>
    <w:tmpl w:val="8C6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15121E"/>
    <w:multiLevelType w:val="multilevel"/>
    <w:tmpl w:val="6D9EB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E2B3127"/>
    <w:multiLevelType w:val="multilevel"/>
    <w:tmpl w:val="D010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EF17319"/>
    <w:multiLevelType w:val="multilevel"/>
    <w:tmpl w:val="BC92B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FA26DEB"/>
    <w:multiLevelType w:val="multilevel"/>
    <w:tmpl w:val="5426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08A33CF"/>
    <w:multiLevelType w:val="multilevel"/>
    <w:tmpl w:val="958A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0E67D0E"/>
    <w:multiLevelType w:val="multilevel"/>
    <w:tmpl w:val="C474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1CB3959"/>
    <w:multiLevelType w:val="multilevel"/>
    <w:tmpl w:val="7CB8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26717E4"/>
    <w:multiLevelType w:val="multilevel"/>
    <w:tmpl w:val="80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6697E8A"/>
    <w:multiLevelType w:val="multilevel"/>
    <w:tmpl w:val="6A7A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6F60920"/>
    <w:multiLevelType w:val="multilevel"/>
    <w:tmpl w:val="861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7193BE1"/>
    <w:multiLevelType w:val="multilevel"/>
    <w:tmpl w:val="AED6F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840000B"/>
    <w:multiLevelType w:val="multilevel"/>
    <w:tmpl w:val="C2DAB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8F361AD"/>
    <w:multiLevelType w:val="multilevel"/>
    <w:tmpl w:val="C5D8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A196F9A"/>
    <w:multiLevelType w:val="multilevel"/>
    <w:tmpl w:val="80FE0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A7F1A2C"/>
    <w:multiLevelType w:val="multilevel"/>
    <w:tmpl w:val="8712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B484A81"/>
    <w:multiLevelType w:val="multilevel"/>
    <w:tmpl w:val="168E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BC17C76"/>
    <w:multiLevelType w:val="multilevel"/>
    <w:tmpl w:val="4114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CE535A9"/>
    <w:multiLevelType w:val="multilevel"/>
    <w:tmpl w:val="C66A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E1011FD"/>
    <w:multiLevelType w:val="multilevel"/>
    <w:tmpl w:val="84F8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EFD12A1"/>
    <w:multiLevelType w:val="multilevel"/>
    <w:tmpl w:val="D4A4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7"/>
  </w:num>
  <w:num w:numId="3">
    <w:abstractNumId w:val="32"/>
  </w:num>
  <w:num w:numId="4">
    <w:abstractNumId w:val="12"/>
  </w:num>
  <w:num w:numId="5">
    <w:abstractNumId w:val="70"/>
  </w:num>
  <w:num w:numId="6">
    <w:abstractNumId w:val="76"/>
  </w:num>
  <w:num w:numId="7">
    <w:abstractNumId w:val="94"/>
  </w:num>
  <w:num w:numId="8">
    <w:abstractNumId w:val="87"/>
  </w:num>
  <w:num w:numId="9">
    <w:abstractNumId w:val="48"/>
  </w:num>
  <w:num w:numId="10">
    <w:abstractNumId w:val="26"/>
  </w:num>
  <w:num w:numId="11">
    <w:abstractNumId w:val="49"/>
  </w:num>
  <w:num w:numId="12">
    <w:abstractNumId w:val="78"/>
  </w:num>
  <w:num w:numId="13">
    <w:abstractNumId w:val="75"/>
  </w:num>
  <w:num w:numId="14">
    <w:abstractNumId w:val="100"/>
  </w:num>
  <w:num w:numId="15">
    <w:abstractNumId w:val="7"/>
  </w:num>
  <w:num w:numId="16">
    <w:abstractNumId w:val="60"/>
  </w:num>
  <w:num w:numId="17">
    <w:abstractNumId w:val="17"/>
  </w:num>
  <w:num w:numId="18">
    <w:abstractNumId w:val="1"/>
  </w:num>
  <w:num w:numId="19">
    <w:abstractNumId w:val="25"/>
  </w:num>
  <w:num w:numId="20">
    <w:abstractNumId w:val="64"/>
  </w:num>
  <w:num w:numId="21">
    <w:abstractNumId w:val="35"/>
  </w:num>
  <w:num w:numId="22">
    <w:abstractNumId w:val="95"/>
  </w:num>
  <w:num w:numId="23">
    <w:abstractNumId w:val="84"/>
  </w:num>
  <w:num w:numId="24">
    <w:abstractNumId w:val="22"/>
  </w:num>
  <w:num w:numId="25">
    <w:abstractNumId w:val="97"/>
  </w:num>
  <w:num w:numId="26">
    <w:abstractNumId w:val="86"/>
  </w:num>
  <w:num w:numId="27">
    <w:abstractNumId w:val="36"/>
  </w:num>
  <w:num w:numId="28">
    <w:abstractNumId w:val="30"/>
  </w:num>
  <w:num w:numId="29">
    <w:abstractNumId w:val="73"/>
  </w:num>
  <w:num w:numId="30">
    <w:abstractNumId w:val="71"/>
  </w:num>
  <w:num w:numId="31">
    <w:abstractNumId w:val="91"/>
  </w:num>
  <w:num w:numId="32">
    <w:abstractNumId w:val="72"/>
  </w:num>
  <w:num w:numId="33">
    <w:abstractNumId w:val="20"/>
  </w:num>
  <w:num w:numId="34">
    <w:abstractNumId w:val="66"/>
  </w:num>
  <w:num w:numId="35">
    <w:abstractNumId w:val="29"/>
  </w:num>
  <w:num w:numId="36">
    <w:abstractNumId w:val="69"/>
  </w:num>
  <w:num w:numId="37">
    <w:abstractNumId w:val="102"/>
  </w:num>
  <w:num w:numId="38">
    <w:abstractNumId w:val="90"/>
  </w:num>
  <w:num w:numId="39">
    <w:abstractNumId w:val="34"/>
  </w:num>
  <w:num w:numId="40">
    <w:abstractNumId w:val="59"/>
  </w:num>
  <w:num w:numId="41">
    <w:abstractNumId w:val="24"/>
  </w:num>
  <w:num w:numId="42">
    <w:abstractNumId w:val="52"/>
  </w:num>
  <w:num w:numId="43">
    <w:abstractNumId w:val="21"/>
  </w:num>
  <w:num w:numId="44">
    <w:abstractNumId w:val="38"/>
  </w:num>
  <w:num w:numId="45">
    <w:abstractNumId w:val="33"/>
  </w:num>
  <w:num w:numId="46">
    <w:abstractNumId w:val="63"/>
  </w:num>
  <w:num w:numId="47">
    <w:abstractNumId w:val="56"/>
  </w:num>
  <w:num w:numId="48">
    <w:abstractNumId w:val="82"/>
  </w:num>
  <w:num w:numId="49">
    <w:abstractNumId w:val="2"/>
  </w:num>
  <w:num w:numId="50">
    <w:abstractNumId w:val="28"/>
  </w:num>
  <w:num w:numId="51">
    <w:abstractNumId w:val="85"/>
  </w:num>
  <w:num w:numId="52">
    <w:abstractNumId w:val="19"/>
  </w:num>
  <w:num w:numId="53">
    <w:abstractNumId w:val="41"/>
  </w:num>
  <w:num w:numId="54">
    <w:abstractNumId w:val="6"/>
  </w:num>
  <w:num w:numId="55">
    <w:abstractNumId w:val="42"/>
  </w:num>
  <w:num w:numId="56">
    <w:abstractNumId w:val="51"/>
  </w:num>
  <w:num w:numId="57">
    <w:abstractNumId w:val="93"/>
  </w:num>
  <w:num w:numId="58">
    <w:abstractNumId w:val="37"/>
  </w:num>
  <w:num w:numId="59">
    <w:abstractNumId w:val="31"/>
  </w:num>
  <w:num w:numId="60">
    <w:abstractNumId w:val="62"/>
  </w:num>
  <w:num w:numId="61">
    <w:abstractNumId w:val="88"/>
  </w:num>
  <w:num w:numId="62">
    <w:abstractNumId w:val="14"/>
  </w:num>
  <w:num w:numId="63">
    <w:abstractNumId w:val="53"/>
  </w:num>
  <w:num w:numId="64">
    <w:abstractNumId w:val="4"/>
  </w:num>
  <w:num w:numId="65">
    <w:abstractNumId w:val="10"/>
  </w:num>
  <w:num w:numId="66">
    <w:abstractNumId w:val="11"/>
  </w:num>
  <w:num w:numId="67">
    <w:abstractNumId w:val="13"/>
  </w:num>
  <w:num w:numId="68">
    <w:abstractNumId w:val="105"/>
  </w:num>
  <w:num w:numId="69">
    <w:abstractNumId w:val="47"/>
  </w:num>
  <w:num w:numId="70">
    <w:abstractNumId w:val="50"/>
  </w:num>
  <w:num w:numId="71">
    <w:abstractNumId w:val="15"/>
  </w:num>
  <w:num w:numId="72">
    <w:abstractNumId w:val="23"/>
  </w:num>
  <w:num w:numId="73">
    <w:abstractNumId w:val="101"/>
  </w:num>
  <w:num w:numId="74">
    <w:abstractNumId w:val="27"/>
  </w:num>
  <w:num w:numId="75">
    <w:abstractNumId w:val="89"/>
  </w:num>
  <w:num w:numId="76">
    <w:abstractNumId w:val="43"/>
  </w:num>
  <w:num w:numId="77">
    <w:abstractNumId w:val="98"/>
  </w:num>
  <w:num w:numId="78">
    <w:abstractNumId w:val="103"/>
  </w:num>
  <w:num w:numId="79">
    <w:abstractNumId w:val="3"/>
  </w:num>
  <w:num w:numId="80">
    <w:abstractNumId w:val="74"/>
  </w:num>
  <w:num w:numId="81">
    <w:abstractNumId w:val="18"/>
  </w:num>
  <w:num w:numId="82">
    <w:abstractNumId w:val="80"/>
  </w:num>
  <w:num w:numId="83">
    <w:abstractNumId w:val="46"/>
  </w:num>
  <w:num w:numId="84">
    <w:abstractNumId w:val="58"/>
  </w:num>
  <w:num w:numId="85">
    <w:abstractNumId w:val="99"/>
  </w:num>
  <w:num w:numId="86">
    <w:abstractNumId w:val="83"/>
  </w:num>
  <w:num w:numId="87">
    <w:abstractNumId w:val="40"/>
  </w:num>
  <w:num w:numId="88">
    <w:abstractNumId w:val="55"/>
  </w:num>
  <w:num w:numId="89">
    <w:abstractNumId w:val="77"/>
  </w:num>
  <w:num w:numId="90">
    <w:abstractNumId w:val="96"/>
  </w:num>
  <w:num w:numId="91">
    <w:abstractNumId w:val="104"/>
  </w:num>
  <w:num w:numId="92">
    <w:abstractNumId w:val="92"/>
  </w:num>
  <w:num w:numId="93">
    <w:abstractNumId w:val="106"/>
  </w:num>
  <w:num w:numId="94">
    <w:abstractNumId w:val="68"/>
  </w:num>
  <w:num w:numId="95">
    <w:abstractNumId w:val="39"/>
  </w:num>
  <w:num w:numId="96">
    <w:abstractNumId w:val="16"/>
  </w:num>
  <w:num w:numId="97">
    <w:abstractNumId w:val="44"/>
  </w:num>
  <w:num w:numId="98">
    <w:abstractNumId w:val="54"/>
  </w:num>
  <w:num w:numId="99">
    <w:abstractNumId w:val="79"/>
  </w:num>
  <w:num w:numId="100">
    <w:abstractNumId w:val="5"/>
  </w:num>
  <w:num w:numId="101">
    <w:abstractNumId w:val="0"/>
  </w:num>
  <w:num w:numId="102">
    <w:abstractNumId w:val="67"/>
  </w:num>
  <w:num w:numId="103">
    <w:abstractNumId w:val="9"/>
  </w:num>
  <w:num w:numId="104">
    <w:abstractNumId w:val="65"/>
  </w:num>
  <w:num w:numId="105">
    <w:abstractNumId w:val="61"/>
  </w:num>
  <w:num w:numId="106">
    <w:abstractNumId w:val="81"/>
  </w:num>
  <w:num w:numId="107">
    <w:abstractNumId w:val="45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7F"/>
    <w:rsid w:val="00046889"/>
    <w:rsid w:val="001501EE"/>
    <w:rsid w:val="00211E01"/>
    <w:rsid w:val="003A3143"/>
    <w:rsid w:val="004065EC"/>
    <w:rsid w:val="00416652"/>
    <w:rsid w:val="00426A72"/>
    <w:rsid w:val="004A0ABE"/>
    <w:rsid w:val="004B5E62"/>
    <w:rsid w:val="004D0602"/>
    <w:rsid w:val="005F7F47"/>
    <w:rsid w:val="006804C3"/>
    <w:rsid w:val="006922EF"/>
    <w:rsid w:val="00884E12"/>
    <w:rsid w:val="00917FD9"/>
    <w:rsid w:val="00970B52"/>
    <w:rsid w:val="009F1BEB"/>
    <w:rsid w:val="00A14543"/>
    <w:rsid w:val="00B10A77"/>
    <w:rsid w:val="00CA3C8D"/>
    <w:rsid w:val="00CF39F6"/>
    <w:rsid w:val="00D07C0F"/>
    <w:rsid w:val="00D1324B"/>
    <w:rsid w:val="00D227BA"/>
    <w:rsid w:val="00D23D8C"/>
    <w:rsid w:val="00DA575D"/>
    <w:rsid w:val="00E22D62"/>
    <w:rsid w:val="00E955AD"/>
    <w:rsid w:val="00EB33CF"/>
    <w:rsid w:val="00ED6D55"/>
    <w:rsid w:val="00EF117F"/>
    <w:rsid w:val="00F17DD6"/>
    <w:rsid w:val="00F95043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BB12"/>
  <w15:docId w15:val="{EE2344F3-D98B-481D-9033-27A6913B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6A3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4166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16652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5F7F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C498D"/>
    <w:pPr>
      <w:ind w:left="720"/>
      <w:contextualSpacing/>
    </w:pPr>
  </w:style>
  <w:style w:type="table" w:styleId="aa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6922EF"/>
    <w:rPr>
      <w:color w:val="0000FF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16652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sid w:val="00416652"/>
    <w:pPr>
      <w:spacing w:before="100" w:beforeAutospacing="1" w:after="100" w:afterAutospacing="1"/>
    </w:pPr>
    <w:rPr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16652"/>
    <w:rPr>
      <w:b/>
      <w:bCs/>
      <w:sz w:val="36"/>
      <w:szCs w:val="36"/>
      <w:lang w:val="uk-UA" w:eastAsia="uk-UA"/>
    </w:rPr>
  </w:style>
  <w:style w:type="character" w:customStyle="1" w:styleId="mw-editsection">
    <w:name w:val="mw-editsection"/>
    <w:basedOn w:val="a0"/>
    <w:rsid w:val="00416652"/>
  </w:style>
  <w:style w:type="character" w:customStyle="1" w:styleId="mw-editsection-bracket">
    <w:name w:val="mw-editsection-bracket"/>
    <w:basedOn w:val="a0"/>
    <w:rsid w:val="00416652"/>
  </w:style>
  <w:style w:type="character" w:customStyle="1" w:styleId="mw-editsection-divider">
    <w:name w:val="mw-editsection-divider"/>
    <w:basedOn w:val="a0"/>
    <w:rsid w:val="00416652"/>
  </w:style>
  <w:style w:type="character" w:styleId="ad">
    <w:name w:val="Strong"/>
    <w:basedOn w:val="a0"/>
    <w:uiPriority w:val="22"/>
    <w:qFormat/>
    <w:rsid w:val="00416652"/>
    <w:rPr>
      <w:b/>
      <w:bCs/>
    </w:rPr>
  </w:style>
  <w:style w:type="character" w:customStyle="1" w:styleId="10">
    <w:name w:val="Заголовок 1 Знак"/>
    <w:basedOn w:val="a0"/>
    <w:link w:val="1"/>
    <w:rsid w:val="004166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rsid w:val="005F7F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customStyle="1" w:styleId="msonormal0">
    <w:name w:val="msonormal"/>
    <w:basedOn w:val="a"/>
    <w:rsid w:val="005F7F47"/>
    <w:pPr>
      <w:spacing w:before="100" w:beforeAutospacing="1" w:after="100" w:afterAutospacing="1"/>
    </w:pPr>
    <w:rPr>
      <w:lang w:eastAsia="uk-UA"/>
    </w:rPr>
  </w:style>
  <w:style w:type="paragraph" w:customStyle="1" w:styleId="elementor-image-box-description">
    <w:name w:val="elementor-image-box-description"/>
    <w:basedOn w:val="a"/>
    <w:rsid w:val="005F7F4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5356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5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18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7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249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9122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386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3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279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11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7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5492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502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30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6309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974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90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863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0687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02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930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7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45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2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522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76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3084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020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389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16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0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9383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40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2104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289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5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5335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94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5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3749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8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1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03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4511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6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487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6529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106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9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1889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3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7407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54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339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0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81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9124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55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8286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06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075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6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3904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2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8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2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5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3210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10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8552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2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3800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7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92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1644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48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2263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33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826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31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4480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391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7166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112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2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045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983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9055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9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1426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61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7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47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77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17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35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4091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30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622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19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7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6906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82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5039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65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6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8418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598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2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9694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158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568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176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4706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612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2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05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6201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73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9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7469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4302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5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0590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199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252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3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58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54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7356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7308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82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354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08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78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6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5131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5261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4499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4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8513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315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5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3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771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29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8365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755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134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17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67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0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7314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1823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14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590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3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7450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162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104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68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4537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86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40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55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0380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1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5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6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678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0169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108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74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5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0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942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5882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412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58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933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86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686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858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989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68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3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4574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070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9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3924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5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0760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2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3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2973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65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488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70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1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3811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4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837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2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3418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0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813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769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9982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76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8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985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1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9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8684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91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4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69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6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119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9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586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26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1404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44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945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6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3755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14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6298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16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35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6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77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684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219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7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214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8381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1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5275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8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979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59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33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741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4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794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0818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546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1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1378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505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064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1355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10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4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4571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9347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2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8173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6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79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10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7861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231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1129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82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6043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790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0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424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0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97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6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3676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7727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29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22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8251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2210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9421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1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671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26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6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021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9027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8531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88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8708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887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7720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6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58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5301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812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792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14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6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580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5969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7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216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2352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249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2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3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6733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9269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05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180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23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3706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2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214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1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12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9754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814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014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834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058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5661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515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9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999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1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8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448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82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934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0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12636</Words>
  <Characters>7203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USER</cp:lastModifiedBy>
  <cp:revision>3</cp:revision>
  <cp:lastPrinted>2024-05-28T11:59:00Z</cp:lastPrinted>
  <dcterms:created xsi:type="dcterms:W3CDTF">2025-07-24T20:20:00Z</dcterms:created>
  <dcterms:modified xsi:type="dcterms:W3CDTF">2025-07-24T21:00:00Z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