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52C2C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  <w:r w:rsidRPr="006B4E71">
        <w:rPr>
          <w:szCs w:val="28"/>
        </w:rPr>
        <w:t xml:space="preserve">ЗАТВЕРДЖУЮ </w:t>
      </w:r>
    </w:p>
    <w:p w14:paraId="7DFC7AC8" w14:textId="2D7DEDDF" w:rsidR="00205004" w:rsidRPr="00205004" w:rsidRDefault="00205004" w:rsidP="00205004">
      <w:pPr>
        <w:spacing w:after="0" w:line="240" w:lineRule="auto"/>
        <w:ind w:left="5245"/>
        <w:contextualSpacing/>
        <w:jc w:val="both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 xml:space="preserve">Командир 1 навчальної роти </w:t>
      </w:r>
      <w:r w:rsidR="00E42C7F">
        <w:rPr>
          <w:color w:val="000000" w:themeColor="text1"/>
          <w:szCs w:val="28"/>
          <w:lang w:val="en-US"/>
        </w:rPr>
        <w:br/>
      </w:r>
      <w:r w:rsidRPr="00205004">
        <w:rPr>
          <w:color w:val="000000" w:themeColor="text1"/>
          <w:szCs w:val="28"/>
        </w:rPr>
        <w:t>1 навчального батальйону</w:t>
      </w:r>
      <w:r>
        <w:rPr>
          <w:color w:val="000000" w:themeColor="text1"/>
          <w:szCs w:val="28"/>
        </w:rPr>
        <w:t xml:space="preserve"> військової частини А2900</w:t>
      </w:r>
    </w:p>
    <w:p w14:paraId="59FF52F3" w14:textId="4C0D1086" w:rsidR="00205004" w:rsidRPr="00205004" w:rsidRDefault="00205004" w:rsidP="00205004">
      <w:pPr>
        <w:spacing w:after="0" w:line="240" w:lineRule="auto"/>
        <w:ind w:left="5529" w:hanging="284"/>
        <w:contextualSpacing/>
        <w:jc w:val="both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>капітан              Дмитро СТЕПАНЮК</w:t>
      </w:r>
    </w:p>
    <w:p w14:paraId="331E1DB4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  <w:r w:rsidRPr="006B4E71">
        <w:rPr>
          <w:szCs w:val="28"/>
        </w:rPr>
        <w:t>“____”  ______________ 20___ року</w:t>
      </w:r>
    </w:p>
    <w:p w14:paraId="25664BAC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6071D1AF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09861C5D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78FAE3F0" w14:textId="77777777" w:rsidR="00205004" w:rsidRPr="006B4E71" w:rsidRDefault="00205004" w:rsidP="00205004">
      <w:pPr>
        <w:spacing w:after="0" w:line="240" w:lineRule="auto"/>
        <w:contextualSpacing/>
        <w:rPr>
          <w:szCs w:val="28"/>
        </w:rPr>
      </w:pPr>
    </w:p>
    <w:p w14:paraId="4C076B51" w14:textId="77777777" w:rsidR="00205004" w:rsidRPr="006B4E71" w:rsidRDefault="00205004" w:rsidP="00205004">
      <w:pPr>
        <w:jc w:val="center"/>
        <w:rPr>
          <w:b/>
          <w:bCs/>
        </w:rPr>
      </w:pPr>
      <w:r w:rsidRPr="006B4E71">
        <w:rPr>
          <w:b/>
          <w:bCs/>
        </w:rPr>
        <w:t>ПЛАН-КОНСПЕКТ</w:t>
      </w:r>
    </w:p>
    <w:p w14:paraId="53ACE974" w14:textId="531B5353" w:rsidR="00205004" w:rsidRPr="00205004" w:rsidRDefault="00205004" w:rsidP="00205004">
      <w:pPr>
        <w:tabs>
          <w:tab w:val="left" w:pos="4840"/>
        </w:tabs>
        <w:spacing w:after="0" w:line="240" w:lineRule="auto"/>
        <w:contextualSpacing/>
        <w:jc w:val="center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 xml:space="preserve">проведення практичного заняття з вогневої підготовки з особовим складом </w:t>
      </w:r>
      <w:r w:rsidR="00E42C7F">
        <w:rPr>
          <w:color w:val="000000" w:themeColor="text1"/>
          <w:szCs w:val="28"/>
          <w:lang w:val="en-US"/>
        </w:rPr>
        <w:br/>
      </w:r>
      <w:r w:rsidRPr="00205004">
        <w:rPr>
          <w:color w:val="000000" w:themeColor="text1"/>
          <w:szCs w:val="28"/>
        </w:rPr>
        <w:t>1 навчальної роти 1 навчального батальйону військової частини А2900</w:t>
      </w:r>
    </w:p>
    <w:p w14:paraId="2B84D79D" w14:textId="77777777" w:rsidR="00205004" w:rsidRPr="006B4E71" w:rsidRDefault="00205004" w:rsidP="00205004">
      <w:pPr>
        <w:tabs>
          <w:tab w:val="left" w:pos="4840"/>
        </w:tabs>
        <w:spacing w:after="0" w:line="240" w:lineRule="auto"/>
        <w:contextualSpacing/>
        <w:jc w:val="center"/>
        <w:rPr>
          <w:szCs w:val="28"/>
        </w:rPr>
      </w:pPr>
    </w:p>
    <w:p w14:paraId="22507F06" w14:textId="4929EE88" w:rsidR="00205004" w:rsidRPr="00205004" w:rsidRDefault="00205004" w:rsidP="00205004">
      <w:pPr>
        <w:spacing w:after="0" w:line="240" w:lineRule="auto"/>
        <w:ind w:firstLine="708"/>
        <w:contextualSpacing/>
        <w:jc w:val="both"/>
        <w:rPr>
          <w:color w:val="000000" w:themeColor="text1"/>
          <w:szCs w:val="28"/>
        </w:rPr>
      </w:pPr>
      <w:r w:rsidRPr="00205004">
        <w:rPr>
          <w:b/>
          <w:bCs/>
          <w:color w:val="000000" w:themeColor="text1"/>
          <w:szCs w:val="28"/>
        </w:rPr>
        <w:t>Тема.</w:t>
      </w:r>
      <w:r w:rsidRPr="00205004">
        <w:rPr>
          <w:color w:val="000000" w:themeColor="text1"/>
          <w:szCs w:val="28"/>
        </w:rPr>
        <w:t xml:space="preserve"> </w:t>
      </w:r>
      <w:r w:rsidR="00973CCD">
        <w:rPr>
          <w:bCs/>
          <w:color w:val="000000" w:themeColor="text1"/>
          <w:szCs w:val="28"/>
        </w:rPr>
        <w:t>Дії солдата в наступі</w:t>
      </w:r>
    </w:p>
    <w:p w14:paraId="0525CC9E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/>
          <w:szCs w:val="28"/>
          <w:lang w:eastAsia="zh-CN"/>
        </w:rPr>
      </w:pPr>
    </w:p>
    <w:p w14:paraId="16278F29" w14:textId="05C3CA93" w:rsidR="00205004" w:rsidRPr="006B4E71" w:rsidRDefault="00205004" w:rsidP="00205004">
      <w:pPr>
        <w:spacing w:after="0" w:line="240" w:lineRule="auto"/>
        <w:ind w:firstLine="709"/>
        <w:contextualSpacing/>
        <w:jc w:val="both"/>
        <w:rPr>
          <w:color w:val="000000"/>
          <w:szCs w:val="28"/>
          <w:lang w:eastAsia="pl-PL"/>
        </w:rPr>
      </w:pPr>
      <w:r w:rsidRPr="006B4E71">
        <w:rPr>
          <w:b/>
          <w:color w:val="000000"/>
          <w:szCs w:val="28"/>
        </w:rPr>
        <w:t>Заняття</w:t>
      </w:r>
      <w:r w:rsidRPr="006B4E71">
        <w:rPr>
          <w:b/>
          <w:color w:val="4472C4" w:themeColor="accent1"/>
          <w:szCs w:val="28"/>
        </w:rPr>
        <w:t>.</w:t>
      </w:r>
      <w:r>
        <w:rPr>
          <w:b/>
          <w:color w:val="000000"/>
          <w:szCs w:val="28"/>
        </w:rPr>
        <w:t xml:space="preserve"> </w:t>
      </w:r>
      <w:r w:rsidR="00973CCD" w:rsidRPr="00973CCD">
        <w:rPr>
          <w:bCs/>
          <w:color w:val="000000"/>
          <w:szCs w:val="28"/>
        </w:rPr>
        <w:t xml:space="preserve">Метання навчальних гранат в </w:t>
      </w:r>
      <w:r w:rsidR="00E2135F">
        <w:rPr>
          <w:bCs/>
          <w:color w:val="000000"/>
          <w:szCs w:val="28"/>
        </w:rPr>
        <w:t>будівлю</w:t>
      </w:r>
      <w:r w:rsidR="00973CCD" w:rsidRPr="00973CCD">
        <w:rPr>
          <w:bCs/>
          <w:color w:val="000000"/>
          <w:szCs w:val="28"/>
        </w:rPr>
        <w:t>.</w:t>
      </w:r>
    </w:p>
    <w:p w14:paraId="06ABCF7F" w14:textId="77777777" w:rsidR="00205004" w:rsidRPr="00205004" w:rsidRDefault="00205004" w:rsidP="00205004">
      <w:pPr>
        <w:spacing w:after="0" w:line="240" w:lineRule="auto"/>
        <w:ind w:firstLine="709"/>
        <w:contextualSpacing/>
        <w:jc w:val="both"/>
        <w:rPr>
          <w:color w:val="000000" w:themeColor="text1"/>
          <w:szCs w:val="28"/>
          <w:lang w:eastAsia="ru-RU"/>
        </w:rPr>
      </w:pPr>
    </w:p>
    <w:p w14:paraId="0843E613" w14:textId="6081E2DD" w:rsidR="00205004" w:rsidRPr="00205004" w:rsidRDefault="00205004" w:rsidP="00205004">
      <w:pPr>
        <w:spacing w:after="0" w:line="240" w:lineRule="auto"/>
        <w:ind w:firstLine="709"/>
        <w:contextualSpacing/>
        <w:jc w:val="both"/>
        <w:rPr>
          <w:color w:val="000000" w:themeColor="text1"/>
          <w:szCs w:val="28"/>
          <w:lang w:eastAsia="zh-CN"/>
        </w:rPr>
      </w:pPr>
      <w:r w:rsidRPr="00205004">
        <w:rPr>
          <w:b/>
          <w:color w:val="000000" w:themeColor="text1"/>
          <w:szCs w:val="28"/>
        </w:rPr>
        <w:t xml:space="preserve">Мета заняття: </w:t>
      </w:r>
      <w:r w:rsidR="00973CCD">
        <w:rPr>
          <w:color w:val="000000" w:themeColor="text1"/>
          <w:szCs w:val="28"/>
        </w:rPr>
        <w:t xml:space="preserve">Навчити особовий склад метанню навчальних гранат в </w:t>
      </w:r>
      <w:r w:rsidR="00E2135F">
        <w:rPr>
          <w:color w:val="000000" w:themeColor="text1"/>
          <w:szCs w:val="28"/>
        </w:rPr>
        <w:t>будівлю</w:t>
      </w:r>
      <w:r w:rsidR="00973CCD">
        <w:rPr>
          <w:color w:val="000000" w:themeColor="text1"/>
          <w:szCs w:val="28"/>
        </w:rPr>
        <w:t>.</w:t>
      </w:r>
    </w:p>
    <w:p w14:paraId="2FDE1D74" w14:textId="77777777" w:rsidR="00205004" w:rsidRPr="006B4E71" w:rsidRDefault="00205004" w:rsidP="00205004">
      <w:pPr>
        <w:spacing w:after="0" w:line="240" w:lineRule="auto"/>
        <w:ind w:firstLine="709"/>
        <w:contextualSpacing/>
        <w:jc w:val="both"/>
        <w:rPr>
          <w:szCs w:val="28"/>
        </w:rPr>
      </w:pPr>
    </w:p>
    <w:p w14:paraId="771CA79B" w14:textId="77777777" w:rsidR="00205004" w:rsidRPr="006B4E71" w:rsidRDefault="00205004" w:rsidP="00205004">
      <w:pPr>
        <w:spacing w:after="0" w:line="240" w:lineRule="auto"/>
        <w:ind w:left="709"/>
        <w:contextualSpacing/>
        <w:jc w:val="both"/>
        <w:rPr>
          <w:b/>
          <w:szCs w:val="28"/>
        </w:rPr>
      </w:pPr>
      <w:r w:rsidRPr="006B4E71">
        <w:rPr>
          <w:b/>
          <w:szCs w:val="28"/>
        </w:rPr>
        <w:t>Навчальні питання:</w:t>
      </w:r>
    </w:p>
    <w:p w14:paraId="57E66E8A" w14:textId="2465F4F2" w:rsidR="00973CCD" w:rsidRPr="00973CCD" w:rsidRDefault="00973CCD" w:rsidP="00973CCD">
      <w:pPr>
        <w:pStyle w:val="a3"/>
        <w:numPr>
          <w:ilvl w:val="0"/>
          <w:numId w:val="10"/>
        </w:numPr>
        <w:spacing w:after="0" w:line="240" w:lineRule="auto"/>
        <w:jc w:val="both"/>
        <w:rPr>
          <w:color w:val="000000"/>
          <w:szCs w:val="28"/>
          <w:lang w:eastAsia="pl-PL"/>
        </w:rPr>
      </w:pPr>
      <w:r w:rsidRPr="00973CCD">
        <w:rPr>
          <w:bCs/>
          <w:color w:val="000000"/>
          <w:szCs w:val="28"/>
        </w:rPr>
        <w:t xml:space="preserve">Метання навчальних гранат в </w:t>
      </w:r>
      <w:r w:rsidR="00E2135F">
        <w:rPr>
          <w:bCs/>
          <w:color w:val="000000"/>
          <w:szCs w:val="28"/>
        </w:rPr>
        <w:t>будівлю</w:t>
      </w:r>
      <w:r w:rsidRPr="00973CCD">
        <w:rPr>
          <w:bCs/>
          <w:color w:val="000000"/>
          <w:szCs w:val="28"/>
        </w:rPr>
        <w:t>.</w:t>
      </w:r>
    </w:p>
    <w:p w14:paraId="35AD1CC3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709"/>
        <w:contextualSpacing/>
        <w:rPr>
          <w:b/>
          <w:szCs w:val="28"/>
        </w:rPr>
      </w:pPr>
    </w:p>
    <w:p w14:paraId="4D3527C0" w14:textId="376DE482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709"/>
        <w:contextualSpacing/>
        <w:rPr>
          <w:szCs w:val="28"/>
        </w:rPr>
      </w:pPr>
      <w:r w:rsidRPr="00205004">
        <w:rPr>
          <w:b/>
          <w:color w:val="000000" w:themeColor="text1"/>
          <w:szCs w:val="28"/>
        </w:rPr>
        <w:t xml:space="preserve">Час 45 </w:t>
      </w:r>
      <w:r w:rsidRPr="006B4E71">
        <w:rPr>
          <w:b/>
          <w:szCs w:val="28"/>
        </w:rPr>
        <w:t>хв.</w:t>
      </w:r>
    </w:p>
    <w:p w14:paraId="0B42D276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rPr>
          <w:szCs w:val="28"/>
        </w:rPr>
      </w:pPr>
    </w:p>
    <w:p w14:paraId="1D90A6F3" w14:textId="7C2284AA" w:rsidR="00205004" w:rsidRPr="00205004" w:rsidRDefault="00205004" w:rsidP="00205004">
      <w:pPr>
        <w:tabs>
          <w:tab w:val="num" w:pos="393"/>
          <w:tab w:val="num" w:pos="1080"/>
        </w:tabs>
        <w:spacing w:after="0" w:line="240" w:lineRule="auto"/>
        <w:ind w:firstLine="709"/>
        <w:contextualSpacing/>
        <w:jc w:val="both"/>
        <w:rPr>
          <w:color w:val="000000" w:themeColor="text1"/>
          <w:szCs w:val="28"/>
        </w:rPr>
      </w:pPr>
      <w:r w:rsidRPr="006B4E71">
        <w:rPr>
          <w:b/>
          <w:szCs w:val="28"/>
        </w:rPr>
        <w:t xml:space="preserve">Місце </w:t>
      </w:r>
      <w:r w:rsidRPr="00205004">
        <w:rPr>
          <w:b/>
          <w:color w:val="000000" w:themeColor="text1"/>
          <w:szCs w:val="28"/>
        </w:rPr>
        <w:t>проведення:</w:t>
      </w:r>
      <w:r w:rsidRPr="00205004">
        <w:rPr>
          <w:color w:val="000000" w:themeColor="text1"/>
          <w:szCs w:val="28"/>
        </w:rPr>
        <w:t xml:space="preserve"> </w:t>
      </w:r>
      <w:r w:rsidR="002E7ACA">
        <w:rPr>
          <w:color w:val="000000" w:themeColor="text1"/>
          <w:szCs w:val="28"/>
        </w:rPr>
        <w:t>тил військового стрільбища</w:t>
      </w:r>
      <w:r w:rsidRPr="00205004">
        <w:rPr>
          <w:color w:val="000000" w:themeColor="text1"/>
          <w:szCs w:val="28"/>
        </w:rPr>
        <w:t xml:space="preserve"> в/ч А0339</w:t>
      </w:r>
    </w:p>
    <w:p w14:paraId="516186F4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rPr>
          <w:szCs w:val="28"/>
        </w:rPr>
      </w:pPr>
    </w:p>
    <w:p w14:paraId="25830DD7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709"/>
        <w:contextualSpacing/>
        <w:rPr>
          <w:szCs w:val="28"/>
        </w:rPr>
      </w:pPr>
      <w:r w:rsidRPr="006B4E71">
        <w:rPr>
          <w:b/>
          <w:szCs w:val="28"/>
        </w:rPr>
        <w:t>Метод:</w:t>
      </w:r>
      <w:r w:rsidRPr="006B4E71">
        <w:rPr>
          <w:szCs w:val="28"/>
        </w:rPr>
        <w:t xml:space="preserve"> </w:t>
      </w:r>
      <w:r w:rsidRPr="002E7ACA">
        <w:rPr>
          <w:color w:val="000000" w:themeColor="text1"/>
          <w:szCs w:val="28"/>
        </w:rPr>
        <w:t>практичний</w:t>
      </w:r>
    </w:p>
    <w:p w14:paraId="2FB6CAB9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jc w:val="both"/>
        <w:rPr>
          <w:szCs w:val="28"/>
        </w:rPr>
      </w:pPr>
    </w:p>
    <w:p w14:paraId="128BD7FA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color w:val="4472C4" w:themeColor="accent1"/>
          <w:szCs w:val="28"/>
        </w:rPr>
      </w:pPr>
      <w:r w:rsidRPr="006B4E71">
        <w:rPr>
          <w:b/>
          <w:szCs w:val="28"/>
        </w:rPr>
        <w:t xml:space="preserve">Керівництва і посібники: </w:t>
      </w:r>
      <w:r w:rsidRPr="00205004">
        <w:rPr>
          <w:bCs/>
          <w:color w:val="000000" w:themeColor="text1"/>
          <w:szCs w:val="28"/>
        </w:rPr>
        <w:t>Програма “Базової загальновійськової підготовки” (для підготовки Мобілізаційних ресурсів, версія 5); СТІ 000Г(Б).09Л. та ДМ до нього, Збірник “Нормативів з бойової підготовки Сухопутних Військ Збройних Сил України</w:t>
      </w:r>
      <w:r w:rsidRPr="00205004">
        <w:rPr>
          <w:color w:val="000000" w:themeColor="text1"/>
          <w:szCs w:val="28"/>
        </w:rPr>
        <w:t>” (СТП 7-00(194).</w:t>
      </w:r>
    </w:p>
    <w:p w14:paraId="19E95136" w14:textId="77777777" w:rsidR="00205004" w:rsidRPr="006B4E71" w:rsidRDefault="00205004" w:rsidP="00205004">
      <w:pPr>
        <w:spacing w:after="0" w:line="240" w:lineRule="auto"/>
        <w:ind w:left="709"/>
        <w:contextualSpacing/>
        <w:jc w:val="both"/>
        <w:rPr>
          <w:bCs/>
          <w:szCs w:val="28"/>
        </w:rPr>
      </w:pPr>
      <w:r w:rsidRPr="006B4E71">
        <w:rPr>
          <w:bCs/>
          <w:szCs w:val="28"/>
        </w:rPr>
        <w:tab/>
      </w:r>
    </w:p>
    <w:p w14:paraId="26DD51B8" w14:textId="2589C278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Cs/>
          <w:szCs w:val="28"/>
        </w:rPr>
      </w:pPr>
      <w:r w:rsidRPr="006B4E71">
        <w:rPr>
          <w:b/>
          <w:szCs w:val="28"/>
        </w:rPr>
        <w:t>Матеріальні засоби:</w:t>
      </w:r>
      <w:r w:rsidRPr="006B4E71">
        <w:rPr>
          <w:bCs/>
          <w:szCs w:val="28"/>
        </w:rPr>
        <w:t xml:space="preserve"> </w:t>
      </w:r>
      <w:r w:rsidRPr="00205004">
        <w:rPr>
          <w:bCs/>
          <w:color w:val="000000" w:themeColor="text1"/>
          <w:szCs w:val="28"/>
        </w:rPr>
        <w:t xml:space="preserve">зброя на кожного курсанта, засоби захисту на кожного курсанта, зброя на інструкторський склад, засоби захисту на інструкторський склад, </w:t>
      </w:r>
      <w:r w:rsidR="00973CCD">
        <w:rPr>
          <w:bCs/>
          <w:color w:val="000000" w:themeColor="text1"/>
          <w:szCs w:val="28"/>
        </w:rPr>
        <w:t>навчальні гранати, навчальні плакати.</w:t>
      </w:r>
      <w:r w:rsidRPr="006B4E71">
        <w:rPr>
          <w:bCs/>
          <w:szCs w:val="28"/>
        </w:rPr>
        <w:br w:type="page"/>
      </w:r>
    </w:p>
    <w:p w14:paraId="1394D62A" w14:textId="77777777" w:rsidR="00205004" w:rsidRPr="006B4E71" w:rsidRDefault="00205004" w:rsidP="00205004">
      <w:pPr>
        <w:spacing w:after="0" w:line="240" w:lineRule="auto"/>
        <w:contextualSpacing/>
        <w:jc w:val="center"/>
        <w:rPr>
          <w:b/>
          <w:szCs w:val="28"/>
        </w:rPr>
      </w:pPr>
      <w:r w:rsidRPr="006B4E71">
        <w:rPr>
          <w:b/>
          <w:szCs w:val="28"/>
        </w:rPr>
        <w:lastRenderedPageBreak/>
        <w:t>ХІД ПРОВЕДЕННЯ ЗАНЯТТЯ:</w:t>
      </w:r>
    </w:p>
    <w:p w14:paraId="4FE8C653" w14:textId="77777777" w:rsidR="00205004" w:rsidRPr="006B4E71" w:rsidRDefault="00205004" w:rsidP="00205004">
      <w:pPr>
        <w:spacing w:after="0" w:line="240" w:lineRule="auto"/>
        <w:contextualSpacing/>
        <w:rPr>
          <w:b/>
          <w:szCs w:val="28"/>
        </w:rPr>
      </w:pPr>
    </w:p>
    <w:p w14:paraId="300D396B" w14:textId="40C5D0D5" w:rsidR="00205004" w:rsidRPr="006B4E71" w:rsidRDefault="00205004" w:rsidP="00205004">
      <w:pPr>
        <w:spacing w:after="0" w:line="240" w:lineRule="auto"/>
        <w:contextualSpacing/>
        <w:rPr>
          <w:b/>
          <w:szCs w:val="28"/>
        </w:rPr>
      </w:pPr>
      <w:r w:rsidRPr="006B4E71">
        <w:rPr>
          <w:b/>
          <w:szCs w:val="28"/>
        </w:rPr>
        <w:t xml:space="preserve">І. ВСТУПНА ЧАСТИНА – </w:t>
      </w:r>
      <w:r w:rsidRPr="00205004">
        <w:rPr>
          <w:b/>
          <w:color w:val="000000" w:themeColor="text1"/>
          <w:szCs w:val="28"/>
        </w:rPr>
        <w:t xml:space="preserve">5 </w:t>
      </w:r>
      <w:r w:rsidRPr="006B4E71">
        <w:rPr>
          <w:b/>
          <w:szCs w:val="28"/>
        </w:rPr>
        <w:t>хвилин.</w:t>
      </w:r>
    </w:p>
    <w:p w14:paraId="06607A7E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Підготовка курсантів (перевіряю особовий склад згідно ЖБП, перевіряю матеріальні засоби для досягнення теми/мети заняття, доводжу правила поводження в аудиторії, заходи безпеки).</w:t>
      </w:r>
    </w:p>
    <w:p w14:paraId="3E47E53A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sz w:val="28"/>
          <w:szCs w:val="28"/>
        </w:rPr>
        <w:t>Заходи безпеки.</w:t>
      </w:r>
    </w:p>
    <w:p w14:paraId="6731B769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Перевірка знань попереднього заняття (оголошую тему попереднього заняття та проводжу опитування).</w:t>
      </w:r>
    </w:p>
    <w:p w14:paraId="79563313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Доведення теми та мети заняття (доводжу тему заняття, її мету та інформую про зв’язок з попереднім заняттям).</w:t>
      </w:r>
    </w:p>
    <w:p w14:paraId="7AF24A5F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Хід заняття (доводжу місце, час, метод, навчальні питання, умови оцінювання (як і коли), критерії оцінювання).</w:t>
      </w:r>
    </w:p>
    <w:p w14:paraId="3C1C230F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Порядок проведення заняття (Можливість задавати питання, відповіді на питання, порядок конспектування, розміщення о/с у класі, якщо потрібно).</w:t>
      </w:r>
    </w:p>
    <w:p w14:paraId="1E79DCBB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Мотивація.</w:t>
      </w:r>
    </w:p>
    <w:p w14:paraId="4415A316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</w:p>
    <w:p w14:paraId="0D1E62D4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  <w:r w:rsidRPr="006B4E71">
        <w:rPr>
          <w:sz w:val="28"/>
          <w:szCs w:val="28"/>
        </w:rPr>
        <w:t>Заходи безпеки:</w:t>
      </w:r>
    </w:p>
    <w:p w14:paraId="61C21EB4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 xml:space="preserve">перевірка зброї на </w:t>
      </w:r>
      <w:proofErr w:type="spellStart"/>
      <w:r w:rsidRPr="006B4E71">
        <w:rPr>
          <w:bCs/>
          <w:sz w:val="28"/>
          <w:szCs w:val="28"/>
        </w:rPr>
        <w:t>розрядженність</w:t>
      </w:r>
      <w:proofErr w:type="spellEnd"/>
      <w:r w:rsidRPr="006B4E71">
        <w:rPr>
          <w:bCs/>
          <w:sz w:val="28"/>
          <w:szCs w:val="28"/>
        </w:rPr>
        <w:t xml:space="preserve"> у всього особового складу;</w:t>
      </w:r>
    </w:p>
    <w:p w14:paraId="6F20C85D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>доповідь про наявність боєприпасів та засобів імітації;</w:t>
      </w:r>
    </w:p>
    <w:p w14:paraId="57B383FB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 xml:space="preserve">оголошую заходи безпеки, та наголошую на їх дотримані (зброя, декларація, 5 правил, команда </w:t>
      </w:r>
      <w:r w:rsidRPr="006B4E71">
        <w:rPr>
          <w:i/>
          <w:sz w:val="28"/>
          <w:szCs w:val="28"/>
        </w:rPr>
        <w:t>“стоп”</w:t>
      </w:r>
      <w:r w:rsidRPr="006B4E71">
        <w:rPr>
          <w:bCs/>
          <w:sz w:val="28"/>
          <w:szCs w:val="28"/>
        </w:rPr>
        <w:t xml:space="preserve"> та заходи безпеки на місцевості);</w:t>
      </w:r>
    </w:p>
    <w:p w14:paraId="1CDB191D" w14:textId="77777777" w:rsidR="00205004" w:rsidRPr="006B4E71" w:rsidRDefault="00205004" w:rsidP="00205004">
      <w:pPr>
        <w:pStyle w:val="a5"/>
        <w:numPr>
          <w:ilvl w:val="0"/>
          <w:numId w:val="3"/>
        </w:numPr>
        <w:contextualSpacing/>
        <w:rPr>
          <w:sz w:val="28"/>
          <w:szCs w:val="28"/>
        </w:rPr>
      </w:pPr>
      <w:r w:rsidRPr="006B4E71">
        <w:rPr>
          <w:sz w:val="28"/>
          <w:szCs w:val="28"/>
        </w:rPr>
        <w:t>повітряна тривога.</w:t>
      </w:r>
    </w:p>
    <w:p w14:paraId="1C5F3AB7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</w:p>
    <w:p w14:paraId="0C5C3568" w14:textId="7FFD67D6" w:rsidR="00205004" w:rsidRPr="006B4E71" w:rsidRDefault="00205004" w:rsidP="00205004">
      <w:pPr>
        <w:widowControl w:val="0"/>
        <w:spacing w:after="0" w:line="240" w:lineRule="auto"/>
        <w:contextualSpacing/>
        <w:rPr>
          <w:b/>
          <w:szCs w:val="28"/>
        </w:rPr>
      </w:pPr>
      <w:r w:rsidRPr="006B4E71">
        <w:rPr>
          <w:b/>
          <w:szCs w:val="28"/>
        </w:rPr>
        <w:t xml:space="preserve">ІІ. ОСНОВНА ЧАСТИНА – </w:t>
      </w:r>
      <w:r w:rsidR="002E7ACA" w:rsidRPr="002E7ACA">
        <w:rPr>
          <w:b/>
          <w:color w:val="000000" w:themeColor="text1"/>
          <w:szCs w:val="28"/>
        </w:rPr>
        <w:t>40</w:t>
      </w:r>
      <w:r w:rsidRPr="006B4E71">
        <w:rPr>
          <w:b/>
          <w:szCs w:val="28"/>
        </w:rPr>
        <w:t xml:space="preserve"> хвилин.</w:t>
      </w:r>
    </w:p>
    <w:p w14:paraId="48798FBA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</w:p>
    <w:p w14:paraId="7A8BAE34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  <w:r w:rsidRPr="006B4E71">
        <w:rPr>
          <w:color w:val="000000"/>
          <w:szCs w:val="28"/>
          <w:u w:val="single"/>
        </w:rPr>
        <w:t>Навчальні питання:</w:t>
      </w:r>
    </w:p>
    <w:p w14:paraId="5BA706B6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</w:p>
    <w:p w14:paraId="30F64086" w14:textId="6ABC31AC" w:rsidR="00973CCD" w:rsidRPr="006B4E71" w:rsidRDefault="00973CCD" w:rsidP="00973CCD">
      <w:pPr>
        <w:spacing w:after="0" w:line="240" w:lineRule="auto"/>
        <w:ind w:firstLine="709"/>
        <w:contextualSpacing/>
        <w:jc w:val="both"/>
        <w:rPr>
          <w:color w:val="000000"/>
          <w:szCs w:val="28"/>
          <w:lang w:eastAsia="pl-PL"/>
        </w:rPr>
      </w:pPr>
      <w:r w:rsidRPr="00973CCD">
        <w:rPr>
          <w:bCs/>
          <w:color w:val="000000"/>
          <w:szCs w:val="28"/>
        </w:rPr>
        <w:t xml:space="preserve">Метання навчальних гранат в </w:t>
      </w:r>
      <w:r w:rsidR="00E2135F">
        <w:rPr>
          <w:bCs/>
          <w:color w:val="000000"/>
          <w:szCs w:val="28"/>
        </w:rPr>
        <w:t>будівлю</w:t>
      </w:r>
      <w:r w:rsidRPr="00973CCD">
        <w:rPr>
          <w:bCs/>
          <w:color w:val="000000"/>
          <w:szCs w:val="28"/>
        </w:rPr>
        <w:t>.</w:t>
      </w:r>
    </w:p>
    <w:p w14:paraId="11249730" w14:textId="474514D0" w:rsidR="002E7ACA" w:rsidRPr="002E7ACA" w:rsidRDefault="002E7ACA" w:rsidP="002E7ACA">
      <w:pPr>
        <w:pStyle w:val="a3"/>
        <w:spacing w:after="0" w:line="240" w:lineRule="auto"/>
        <w:ind w:left="1069"/>
        <w:jc w:val="both"/>
        <w:rPr>
          <w:b/>
          <w:color w:val="000000" w:themeColor="text1"/>
          <w:szCs w:val="28"/>
        </w:rPr>
      </w:pPr>
    </w:p>
    <w:p w14:paraId="2F51E643" w14:textId="77777777" w:rsidR="00205004" w:rsidRPr="006B4E71" w:rsidRDefault="00205004" w:rsidP="00205004">
      <w:pPr>
        <w:spacing w:after="0" w:line="240" w:lineRule="auto"/>
        <w:contextualSpacing/>
        <w:jc w:val="both"/>
        <w:rPr>
          <w:b/>
          <w:color w:val="4472C4" w:themeColor="accent1"/>
          <w:sz w:val="40"/>
          <w:szCs w:val="28"/>
        </w:rPr>
      </w:pPr>
    </w:p>
    <w:p w14:paraId="73FB540E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  <w:r w:rsidRPr="002E7ACA">
        <w:rPr>
          <w:b/>
          <w:color w:val="000000" w:themeColor="text1"/>
          <w:szCs w:val="28"/>
        </w:rPr>
        <w:t>Пояснення:</w:t>
      </w:r>
    </w:p>
    <w:p w14:paraId="7DCDF992" w14:textId="16BE42FF" w:rsidR="00973CCD" w:rsidRPr="006B4E71" w:rsidRDefault="00205004" w:rsidP="00973CCD">
      <w:pPr>
        <w:spacing w:after="0" w:line="240" w:lineRule="auto"/>
        <w:contextualSpacing/>
        <w:jc w:val="both"/>
        <w:rPr>
          <w:color w:val="000000"/>
          <w:szCs w:val="28"/>
          <w:lang w:eastAsia="pl-PL"/>
        </w:rPr>
      </w:pPr>
      <w:r w:rsidRPr="002E7ACA">
        <w:rPr>
          <w:bCs/>
          <w:color w:val="000000" w:themeColor="text1"/>
          <w:szCs w:val="28"/>
        </w:rPr>
        <w:t>Пояснюю</w:t>
      </w:r>
      <w:r w:rsidR="00973CCD">
        <w:rPr>
          <w:bCs/>
          <w:color w:val="000000" w:themeColor="text1"/>
          <w:szCs w:val="28"/>
        </w:rPr>
        <w:t xml:space="preserve"> важливість та правильність метання </w:t>
      </w:r>
      <w:r w:rsidR="00973CCD" w:rsidRPr="00973CCD">
        <w:rPr>
          <w:bCs/>
          <w:color w:val="000000"/>
          <w:szCs w:val="28"/>
        </w:rPr>
        <w:t xml:space="preserve">навчальних гранат в </w:t>
      </w:r>
      <w:r w:rsidR="00E2135F">
        <w:rPr>
          <w:bCs/>
          <w:color w:val="000000"/>
          <w:szCs w:val="28"/>
        </w:rPr>
        <w:t>будівлю</w:t>
      </w:r>
      <w:r w:rsidR="00973CCD" w:rsidRPr="00973CCD">
        <w:rPr>
          <w:bCs/>
          <w:color w:val="000000"/>
          <w:szCs w:val="28"/>
        </w:rPr>
        <w:t>.</w:t>
      </w:r>
    </w:p>
    <w:p w14:paraId="0BD49460" w14:textId="61EC5F15" w:rsidR="00205004" w:rsidRPr="002E7ACA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color w:val="000000" w:themeColor="text1"/>
          <w:szCs w:val="40"/>
        </w:rPr>
      </w:pPr>
    </w:p>
    <w:p w14:paraId="754CE0F1" w14:textId="77777777" w:rsidR="00205004" w:rsidRPr="002E7ACA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color w:val="000000" w:themeColor="text1"/>
          <w:szCs w:val="40"/>
        </w:rPr>
      </w:pPr>
    </w:p>
    <w:p w14:paraId="59A8A849" w14:textId="4EE5762B" w:rsidR="00973CCD" w:rsidRPr="006B4E71" w:rsidRDefault="00205004" w:rsidP="00973CCD">
      <w:pPr>
        <w:spacing w:after="0" w:line="240" w:lineRule="auto"/>
        <w:contextualSpacing/>
        <w:jc w:val="both"/>
        <w:rPr>
          <w:color w:val="000000"/>
          <w:szCs w:val="28"/>
          <w:lang w:eastAsia="pl-PL"/>
        </w:rPr>
      </w:pPr>
      <w:r w:rsidRPr="002E7ACA">
        <w:rPr>
          <w:b/>
          <w:color w:val="000000" w:themeColor="text1"/>
          <w:szCs w:val="28"/>
        </w:rPr>
        <w:t xml:space="preserve">Демонстрація: </w:t>
      </w:r>
      <w:proofErr w:type="spellStart"/>
      <w:r w:rsidR="00973CCD">
        <w:rPr>
          <w:bCs/>
          <w:color w:val="000000" w:themeColor="text1"/>
          <w:szCs w:val="28"/>
        </w:rPr>
        <w:t>Демогрупа</w:t>
      </w:r>
      <w:proofErr w:type="spellEnd"/>
      <w:r w:rsidR="00973CCD">
        <w:rPr>
          <w:bCs/>
          <w:color w:val="000000" w:themeColor="text1"/>
          <w:szCs w:val="28"/>
        </w:rPr>
        <w:t xml:space="preserve"> зразково відпрацьовує метання </w:t>
      </w:r>
      <w:r w:rsidR="00973CCD" w:rsidRPr="00973CCD">
        <w:rPr>
          <w:bCs/>
          <w:color w:val="000000"/>
          <w:szCs w:val="28"/>
        </w:rPr>
        <w:t xml:space="preserve">навчальних гранат в </w:t>
      </w:r>
      <w:r w:rsidR="00E2135F">
        <w:rPr>
          <w:bCs/>
          <w:color w:val="000000"/>
          <w:szCs w:val="28"/>
        </w:rPr>
        <w:t>будівлю</w:t>
      </w:r>
      <w:r w:rsidR="00973CCD" w:rsidRPr="00973CCD">
        <w:rPr>
          <w:bCs/>
          <w:color w:val="000000"/>
          <w:szCs w:val="28"/>
        </w:rPr>
        <w:t>.</w:t>
      </w:r>
    </w:p>
    <w:p w14:paraId="215E74FD" w14:textId="364CD488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Cs/>
          <w:color w:val="000000" w:themeColor="text1"/>
          <w:szCs w:val="28"/>
        </w:rPr>
      </w:pPr>
    </w:p>
    <w:p w14:paraId="3FBAD611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</w:p>
    <w:p w14:paraId="7DB320F0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  <w:r w:rsidRPr="002E7ACA">
        <w:rPr>
          <w:b/>
          <w:color w:val="000000" w:themeColor="text1"/>
          <w:szCs w:val="28"/>
        </w:rPr>
        <w:t>Імітація:</w:t>
      </w:r>
    </w:p>
    <w:p w14:paraId="5C03A46D" w14:textId="77777777" w:rsidR="00205004" w:rsidRPr="002E7ACA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На імітації задію весь особовий склад.</w:t>
      </w:r>
    </w:p>
    <w:p w14:paraId="12C7D293" w14:textId="77777777" w:rsidR="00205004" w:rsidRPr="002E7ACA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Контролюю курсантів та вказую на помилки, допомагаю виправляти.</w:t>
      </w:r>
    </w:p>
    <w:p w14:paraId="16E6173D" w14:textId="48AB20BC" w:rsidR="00205004" w:rsidRPr="006B4E71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4472C4" w:themeColor="accent1"/>
          <w:szCs w:val="28"/>
        </w:rPr>
      </w:pPr>
      <w:r w:rsidRPr="002E7ACA">
        <w:rPr>
          <w:bCs/>
          <w:color w:val="000000" w:themeColor="text1"/>
          <w:szCs w:val="28"/>
        </w:rPr>
        <w:t>Використовую метод: роби по крокам</w:t>
      </w:r>
      <w:r w:rsidR="002E7ACA" w:rsidRPr="002E7ACA">
        <w:rPr>
          <w:bCs/>
          <w:color w:val="000000" w:themeColor="text1"/>
          <w:szCs w:val="28"/>
        </w:rPr>
        <w:t>.</w:t>
      </w:r>
      <w:r w:rsidRPr="006B4E71">
        <w:rPr>
          <w:bCs/>
          <w:color w:val="4472C4" w:themeColor="accent1"/>
          <w:szCs w:val="28"/>
        </w:rPr>
        <w:br w:type="page"/>
      </w:r>
    </w:p>
    <w:p w14:paraId="14163DBA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/>
          <w:szCs w:val="28"/>
        </w:rPr>
      </w:pPr>
      <w:r w:rsidRPr="006B4E71">
        <w:rPr>
          <w:b/>
          <w:szCs w:val="28"/>
        </w:rPr>
        <w:lastRenderedPageBreak/>
        <w:t>Тренування:</w:t>
      </w:r>
    </w:p>
    <w:p w14:paraId="344AD5BF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На тренуванні задію весь особовий склад.</w:t>
      </w:r>
    </w:p>
    <w:p w14:paraId="35F6DDAC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Ставлю задачу для виконання, контролюю виконання, виправляю помилки після закінчення.</w:t>
      </w:r>
    </w:p>
    <w:p w14:paraId="5AA2EECB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Повторення кожного етапу тренування мінімум 2 рази</w:t>
      </w:r>
    </w:p>
    <w:p w14:paraId="37AFBD62" w14:textId="77777777" w:rsidR="00205004" w:rsidRPr="006B4E71" w:rsidRDefault="00205004" w:rsidP="00205004">
      <w:pPr>
        <w:spacing w:after="0" w:line="240" w:lineRule="auto"/>
        <w:contextualSpacing/>
        <w:jc w:val="both"/>
        <w:rPr>
          <w:bCs/>
          <w:color w:val="4472C4" w:themeColor="accent1"/>
          <w:szCs w:val="28"/>
        </w:rPr>
      </w:pPr>
    </w:p>
    <w:p w14:paraId="7E509B62" w14:textId="77777777" w:rsidR="00205004" w:rsidRPr="006B4E71" w:rsidRDefault="00205004" w:rsidP="002E7ACA">
      <w:pPr>
        <w:spacing w:after="0" w:line="240" w:lineRule="auto"/>
        <w:contextualSpacing/>
        <w:jc w:val="both"/>
        <w:rPr>
          <w:bCs/>
          <w:color w:val="4472C4" w:themeColor="accent1"/>
          <w:szCs w:val="28"/>
        </w:rPr>
      </w:pPr>
    </w:p>
    <w:p w14:paraId="7565ED0B" w14:textId="77777777" w:rsidR="00205004" w:rsidRPr="006B4E71" w:rsidRDefault="00205004" w:rsidP="00205004">
      <w:pPr>
        <w:spacing w:after="0" w:line="240" w:lineRule="auto"/>
        <w:ind w:left="708"/>
        <w:contextualSpacing/>
        <w:jc w:val="both"/>
        <w:rPr>
          <w:b/>
          <w:color w:val="000000" w:themeColor="text1"/>
          <w:szCs w:val="28"/>
        </w:rPr>
      </w:pPr>
      <w:r w:rsidRPr="006B4E71">
        <w:rPr>
          <w:b/>
          <w:color w:val="000000" w:themeColor="text1"/>
          <w:szCs w:val="28"/>
        </w:rPr>
        <w:t>Контроль:</w:t>
      </w:r>
    </w:p>
    <w:p w14:paraId="6243B54E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Оцінюю курсантів відповідно до умов виконання нормативів.</w:t>
      </w:r>
    </w:p>
    <w:p w14:paraId="5A8F6A58" w14:textId="77777777" w:rsidR="00205004" w:rsidRPr="006B4E71" w:rsidRDefault="00205004" w:rsidP="00205004">
      <w:pPr>
        <w:widowControl w:val="0"/>
        <w:spacing w:after="0" w:line="240" w:lineRule="auto"/>
        <w:contextualSpacing/>
        <w:jc w:val="both"/>
        <w:rPr>
          <w:b/>
          <w:color w:val="000000" w:themeColor="text1"/>
          <w:szCs w:val="28"/>
        </w:rPr>
      </w:pPr>
    </w:p>
    <w:p w14:paraId="4AEF9938" w14:textId="1953CEB6" w:rsidR="00205004" w:rsidRPr="006B4E71" w:rsidRDefault="00205004" w:rsidP="00205004">
      <w:pPr>
        <w:widowControl w:val="0"/>
        <w:spacing w:after="0" w:line="240" w:lineRule="auto"/>
        <w:contextualSpacing/>
        <w:jc w:val="both"/>
        <w:rPr>
          <w:b/>
          <w:color w:val="000000" w:themeColor="text1"/>
          <w:szCs w:val="28"/>
        </w:rPr>
      </w:pPr>
      <w:r w:rsidRPr="006B4E71">
        <w:rPr>
          <w:b/>
          <w:color w:val="000000" w:themeColor="text1"/>
          <w:szCs w:val="28"/>
        </w:rPr>
        <w:t xml:space="preserve">ІІІ. ЗАКЛЮЧНА ЧАСТИНА – </w:t>
      </w:r>
      <w:r w:rsidR="002E7ACA">
        <w:rPr>
          <w:b/>
          <w:color w:val="4472C4" w:themeColor="accent1"/>
          <w:szCs w:val="28"/>
        </w:rPr>
        <w:t>5</w:t>
      </w:r>
      <w:r w:rsidRPr="006B4E71">
        <w:rPr>
          <w:b/>
          <w:color w:val="000000" w:themeColor="text1"/>
          <w:szCs w:val="28"/>
        </w:rPr>
        <w:t xml:space="preserve"> хв.</w:t>
      </w:r>
    </w:p>
    <w:p w14:paraId="64D5DEB8" w14:textId="77777777" w:rsidR="00205004" w:rsidRPr="006B4E71" w:rsidRDefault="00205004" w:rsidP="00205004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b/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нагадую тему та мету заняття;</w:t>
      </w:r>
    </w:p>
    <w:p w14:paraId="7BCE2FD4" w14:textId="5C1FE4C7" w:rsidR="00205004" w:rsidRPr="006B4E71" w:rsidRDefault="00205004" w:rsidP="00205004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нагадую навчальн</w:t>
      </w:r>
      <w:r w:rsidR="002E7ACA">
        <w:rPr>
          <w:color w:val="000000" w:themeColor="text1"/>
          <w:szCs w:val="28"/>
        </w:rPr>
        <w:t>е</w:t>
      </w:r>
      <w:r w:rsidRPr="006B4E71">
        <w:rPr>
          <w:color w:val="000000" w:themeColor="text1"/>
          <w:szCs w:val="28"/>
        </w:rPr>
        <w:t xml:space="preserve"> питання;</w:t>
      </w:r>
    </w:p>
    <w:p w14:paraId="300DC2F1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кажу про досягнення мети заняття;</w:t>
      </w:r>
    </w:p>
    <w:p w14:paraId="1AFC52D2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оголошую оцінки;</w:t>
      </w:r>
    </w:p>
    <w:p w14:paraId="5D020FC3" w14:textId="18F9C784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bCs/>
          <w:szCs w:val="28"/>
        </w:rPr>
        <w:t xml:space="preserve">перевіряю зброю на </w:t>
      </w:r>
      <w:proofErr w:type="spellStart"/>
      <w:r w:rsidRPr="006B4E71">
        <w:rPr>
          <w:bCs/>
          <w:szCs w:val="28"/>
        </w:rPr>
        <w:t>розрядженність</w:t>
      </w:r>
      <w:proofErr w:type="spellEnd"/>
      <w:r w:rsidRPr="006B4E71">
        <w:rPr>
          <w:bCs/>
          <w:szCs w:val="28"/>
        </w:rPr>
        <w:t xml:space="preserve"> у всього особового складу, доповідь про наявність боєприпасів та засобів імітації;</w:t>
      </w:r>
    </w:p>
    <w:p w14:paraId="3323A500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доводжу тему та місце проведення наступного заняття, даю завдання на прибирання території.</w:t>
      </w:r>
    </w:p>
    <w:p w14:paraId="797DBFD2" w14:textId="77777777" w:rsidR="00205004" w:rsidRPr="006B4E71" w:rsidRDefault="00205004" w:rsidP="00205004">
      <w:pPr>
        <w:spacing w:after="0" w:line="240" w:lineRule="auto"/>
        <w:contextualSpacing/>
        <w:rPr>
          <w:color w:val="000000" w:themeColor="text1"/>
          <w:szCs w:val="28"/>
        </w:rPr>
      </w:pPr>
    </w:p>
    <w:p w14:paraId="029858CF" w14:textId="6834DEC9" w:rsidR="00304D1A" w:rsidRDefault="00205004" w:rsidP="00205004">
      <w:r w:rsidRPr="006B4E71">
        <w:rPr>
          <w:b/>
          <w:szCs w:val="28"/>
        </w:rPr>
        <w:t>Керівник заняття:</w:t>
      </w:r>
      <w:r w:rsidRPr="006B4E71">
        <w:rPr>
          <w:szCs w:val="28"/>
        </w:rPr>
        <w:t>________________________________________________</w:t>
      </w:r>
    </w:p>
    <w:sectPr w:rsidR="00304D1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C35"/>
    <w:multiLevelType w:val="hybridMultilevel"/>
    <w:tmpl w:val="F3521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5290A"/>
    <w:multiLevelType w:val="hybridMultilevel"/>
    <w:tmpl w:val="4E42A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C6BE4"/>
    <w:multiLevelType w:val="hybridMultilevel"/>
    <w:tmpl w:val="9C9A381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8BC10A6"/>
    <w:multiLevelType w:val="hybridMultilevel"/>
    <w:tmpl w:val="BED6B66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 w:themeColor="text1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23094A"/>
    <w:multiLevelType w:val="hybridMultilevel"/>
    <w:tmpl w:val="D15C3290"/>
    <w:lvl w:ilvl="0" w:tplc="49F822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22776B0"/>
    <w:multiLevelType w:val="hybridMultilevel"/>
    <w:tmpl w:val="5C186734"/>
    <w:lvl w:ilvl="0" w:tplc="B6AEA4E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5151843"/>
    <w:multiLevelType w:val="hybridMultilevel"/>
    <w:tmpl w:val="3008F240"/>
    <w:lvl w:ilvl="0" w:tplc="50E837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8AB3BF0"/>
    <w:multiLevelType w:val="hybridMultilevel"/>
    <w:tmpl w:val="50D46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3A319A"/>
    <w:multiLevelType w:val="hybridMultilevel"/>
    <w:tmpl w:val="3070A5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B462153"/>
    <w:multiLevelType w:val="hybridMultilevel"/>
    <w:tmpl w:val="251E775A"/>
    <w:lvl w:ilvl="0" w:tplc="5B346EE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6656814">
    <w:abstractNumId w:val="5"/>
  </w:num>
  <w:num w:numId="2" w16cid:durableId="1668940079">
    <w:abstractNumId w:val="1"/>
  </w:num>
  <w:num w:numId="3" w16cid:durableId="1902790135">
    <w:abstractNumId w:val="7"/>
  </w:num>
  <w:num w:numId="4" w16cid:durableId="1042559241">
    <w:abstractNumId w:val="0"/>
  </w:num>
  <w:num w:numId="5" w16cid:durableId="2084377231">
    <w:abstractNumId w:val="9"/>
  </w:num>
  <w:num w:numId="6" w16cid:durableId="1936983888">
    <w:abstractNumId w:val="2"/>
  </w:num>
  <w:num w:numId="7" w16cid:durableId="664091853">
    <w:abstractNumId w:val="3"/>
  </w:num>
  <w:num w:numId="8" w16cid:durableId="441608631">
    <w:abstractNumId w:val="8"/>
  </w:num>
  <w:num w:numId="9" w16cid:durableId="90468650">
    <w:abstractNumId w:val="4"/>
  </w:num>
  <w:num w:numId="10" w16cid:durableId="7419463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1F6"/>
    <w:rsid w:val="00205004"/>
    <w:rsid w:val="002728BD"/>
    <w:rsid w:val="002E7ACA"/>
    <w:rsid w:val="00304D1A"/>
    <w:rsid w:val="009321F6"/>
    <w:rsid w:val="00973CCD"/>
    <w:rsid w:val="00E2135F"/>
    <w:rsid w:val="00E4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3BCD4"/>
  <w15:chartTrackingRefBased/>
  <w15:docId w15:val="{5C32C532-D933-4463-BF52-9877CF35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004"/>
    <w:rPr>
      <w:rFonts w:ascii="Times New Roman" w:eastAsia="Calibri" w:hAnsi="Times New Roman" w:cs="Calibri"/>
      <w:sz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05004"/>
    <w:pPr>
      <w:ind w:left="720"/>
      <w:contextualSpacing/>
    </w:pPr>
  </w:style>
  <w:style w:type="paragraph" w:styleId="a5">
    <w:name w:val="No Spacing"/>
    <w:link w:val="a6"/>
    <w:uiPriority w:val="1"/>
    <w:qFormat/>
    <w:rsid w:val="00205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у Знак"/>
    <w:link w:val="a3"/>
    <w:uiPriority w:val="34"/>
    <w:locked/>
    <w:rsid w:val="00205004"/>
    <w:rPr>
      <w:rFonts w:ascii="Times New Roman" w:eastAsia="Calibri" w:hAnsi="Times New Roman" w:cs="Calibri"/>
      <w:sz w:val="28"/>
      <w:lang w:eastAsia="uk-UA"/>
    </w:rPr>
  </w:style>
  <w:style w:type="character" w:customStyle="1" w:styleId="a6">
    <w:name w:val="Без інтервалів Знак"/>
    <w:basedOn w:val="a0"/>
    <w:link w:val="a5"/>
    <w:uiPriority w:val="1"/>
    <w:rsid w:val="002050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2017</Words>
  <Characters>1150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Войнилович</dc:creator>
  <cp:keywords/>
  <dc:description/>
  <cp:lastModifiedBy>A2900</cp:lastModifiedBy>
  <cp:revision>6</cp:revision>
  <cp:lastPrinted>2025-06-15T08:51:00Z</cp:lastPrinted>
  <dcterms:created xsi:type="dcterms:W3CDTF">2025-06-12T16:22:00Z</dcterms:created>
  <dcterms:modified xsi:type="dcterms:W3CDTF">2025-06-15T08:51:00Z</dcterms:modified>
</cp:coreProperties>
</file>