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565A" w:rsidRPr="0043565A" w:rsidRDefault="0043565A" w:rsidP="0043565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3565A">
        <w:rPr>
          <w:rFonts w:ascii="Times New Roman" w:hAnsi="Times New Roman" w:cs="Times New Roman"/>
          <w:sz w:val="28"/>
        </w:rPr>
        <w:t xml:space="preserve">ДОВІДКОВИЙ МАТЕРІАЛ </w:t>
      </w:r>
    </w:p>
    <w:p w:rsidR="0043565A" w:rsidRPr="0043565A" w:rsidRDefault="00B765BF" w:rsidP="0043565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 ОПЕРАЦІЙНО</w:t>
      </w:r>
      <w:r w:rsidR="0043565A" w:rsidRPr="0043565A">
        <w:rPr>
          <w:rFonts w:ascii="Times New Roman" w:hAnsi="Times New Roman" w:cs="Times New Roman"/>
          <w:sz w:val="28"/>
        </w:rPr>
        <w:t>Ї КАРТКИ №3</w:t>
      </w:r>
    </w:p>
    <w:p w:rsidR="0043565A" w:rsidRPr="0043565A" w:rsidRDefault="0043565A" w:rsidP="0043565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3565A">
        <w:rPr>
          <w:rFonts w:ascii="Times New Roman" w:hAnsi="Times New Roman" w:cs="Times New Roman"/>
          <w:sz w:val="28"/>
          <w:u w:val="single"/>
        </w:rPr>
        <w:t>для проведення заняття з вогневої</w:t>
      </w:r>
      <w:r w:rsidRPr="0043565A">
        <w:rPr>
          <w:rFonts w:ascii="Times New Roman" w:hAnsi="Times New Roman" w:cs="Times New Roman"/>
          <w:color w:val="FF0000"/>
          <w:sz w:val="28"/>
          <w:u w:val="single"/>
        </w:rPr>
        <w:t xml:space="preserve"> </w:t>
      </w:r>
      <w:r w:rsidRPr="0043565A">
        <w:rPr>
          <w:rFonts w:ascii="Times New Roman" w:hAnsi="Times New Roman" w:cs="Times New Roman"/>
          <w:sz w:val="28"/>
          <w:u w:val="single"/>
        </w:rPr>
        <w:t>підготовки (БЗВП)</w:t>
      </w:r>
    </w:p>
    <w:p w:rsidR="0085650C" w:rsidRP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B2C"/>
          <w:sz w:val="23"/>
          <w:szCs w:val="23"/>
          <w:lang w:eastAsia="uk-UA"/>
        </w:rPr>
      </w:pPr>
    </w:p>
    <w:p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Спорядження магазина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85650C" w:rsidRP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спорядження магазина патронами (іл</w:t>
      </w:r>
      <w:r w:rsid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1) потрібно взяти магазин у ліву руку горловиною вгору і випуклою стороною від себе, а у праву руку — патрони кулями до мізинця так, щоб дно гільзи було трохи вище рівня великого і вказівного пальців. Утримуючи магазин з невеликим нахилом донизу, слід вкладати патрони по одному на подавач (попередній патрон) дном гільзи до задньої стінки магазина та натисканням великого пальця лівої руки заводити їх під загини бокових стінок і просувати до задньої стінки магазина.</w:t>
      </w:r>
    </w:p>
    <w:p w:rsidR="0043565A" w:rsidRPr="0085650C" w:rsidRDefault="0085650C" w:rsidP="0085650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3"/>
          <w:szCs w:val="23"/>
          <w:lang w:eastAsia="uk-UA"/>
        </w:rPr>
      </w:pPr>
      <w:r w:rsidRPr="0085650C">
        <w:rPr>
          <w:rFonts w:ascii="Arial" w:eastAsia="Times New Roman" w:hAnsi="Arial" w:cs="Arial"/>
          <w:noProof/>
          <w:color w:val="292B2C"/>
          <w:sz w:val="23"/>
          <w:szCs w:val="23"/>
          <w:lang w:eastAsia="uk-UA"/>
        </w:rPr>
        <w:drawing>
          <wp:inline distT="0" distB="0" distL="0" distR="0">
            <wp:extent cx="1485900" cy="1257300"/>
            <wp:effectExtent l="0" t="0" r="0" b="0"/>
            <wp:docPr id="3" name="Рисунок 3" descr="https://uahistory.co/pidruchniki/fyka-defense-of-ukraine-10-class-2023-profile-level/fyka-defense-of-ukraine-10-class-2023-profile-level.files/image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29" descr="https://uahistory.co/pidruchniki/fyka-defense-of-ukraine-10-class-2023-profile-level/fyka-defense-of-ukraine-10-class-2023-profile-level.files/image22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50C" w:rsidRPr="0043565A" w:rsidRDefault="0043565A" w:rsidP="0085650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Іл. </w:t>
      </w:r>
      <w:r w:rsidR="0085650C"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Спорядження магазина патронами</w:t>
      </w:r>
    </w:p>
    <w:p w:rsidR="0085650C" w:rsidRPr="0043565A" w:rsidRDefault="0085650C" w:rsidP="0085650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спорядження мага</w:t>
      </w:r>
      <w:r w:rsid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зина патронами з обойми (іл. 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2) необхідно: взяти його в ліву руку, правою рукою приєднати до нього перехідник так, щоб загини увійшли у відповідні пази на горловині магазина; тримаючи магазин у лівій руці, правою рукою вставити обойму з патронами в перехідник, при цьому патрони мають бути спрямовані кулями вгору; натискаючи вказівним пальцем правої руки на корпус гільзи верхнього патрона (біля дна) і пропускаючи обойму між середнім і вказівним пальцями, утопити патрони в магазин; вийняти з перехідника порожню обойму, вставити нову обойму з патронами і доспорядити магазин; зняти з магазина перехідник. Використання обойми прискорює спорядження магазина.</w:t>
      </w:r>
    </w:p>
    <w:p w:rsidR="0085650C" w:rsidRPr="0085650C" w:rsidRDefault="0085650C" w:rsidP="0085650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3"/>
          <w:szCs w:val="23"/>
          <w:lang w:eastAsia="uk-UA"/>
        </w:rPr>
      </w:pPr>
      <w:r w:rsidRPr="0085650C">
        <w:rPr>
          <w:rFonts w:ascii="Arial" w:eastAsia="Times New Roman" w:hAnsi="Arial" w:cs="Arial"/>
          <w:noProof/>
          <w:color w:val="292B2C"/>
          <w:sz w:val="23"/>
          <w:szCs w:val="23"/>
          <w:lang w:eastAsia="uk-UA"/>
        </w:rPr>
        <w:drawing>
          <wp:inline distT="0" distB="0" distL="0" distR="0">
            <wp:extent cx="2266950" cy="1143000"/>
            <wp:effectExtent l="0" t="0" r="0" b="0"/>
            <wp:docPr id="2" name="Рисунок 2" descr="https://uahistory.co/pidruchniki/fyka-defense-of-ukraine-10-class-2023-profile-level/fyka-defense-of-ukraine-10-class-2023-profile-level.files/image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30" descr="https://uahistory.co/pidruchniki/fyka-defense-of-ukraine-10-class-2023-profile-level/fyka-defense-of-ukraine-10-class-2023-profile-level.files/image2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50C" w:rsidRPr="0043565A" w:rsidRDefault="0043565A" w:rsidP="0085650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Іл. </w:t>
      </w:r>
      <w:r w:rsidR="0085650C"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Спорядження магазина патронами з обойми</w:t>
      </w:r>
    </w:p>
    <w:p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uk-UA"/>
        </w:rPr>
        <w:t>Для видалення патрона з магазина</w:t>
      </w:r>
      <w:r w:rsid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 w:rsidRPr="0043565A">
        <w:rPr>
          <w:rFonts w:ascii="Times New Roman" w:eastAsia="Times New Roman" w:hAnsi="Times New Roman" w:cs="Times New Roman"/>
          <w:b/>
          <w:iCs/>
          <w:sz w:val="28"/>
          <w:szCs w:val="28"/>
          <w:lang w:eastAsia="uk-UA"/>
        </w:rPr>
        <w:t>потрібно:</w:t>
      </w: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</w:p>
    <w:p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1. Відокремити магазин. </w:t>
      </w:r>
    </w:p>
    <w:p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2. Зняти автомат із запобіжника. </w:t>
      </w:r>
    </w:p>
    <w:p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3. Повільно відвести затворну раму за рукоятку назад, витягти патрон з патронника і відпустити затворну раму. </w:t>
      </w:r>
    </w:p>
    <w:p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4. Натиснути на спусковий гачок (спустити курок з бойового взводу). </w:t>
      </w:r>
    </w:p>
    <w:p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lastRenderedPageBreak/>
        <w:t xml:space="preserve">5. Поставити автомат на запобіжник, взяти його «на ремінь», якщо стрільба велася з положення стоячи, або покласти на землю, якщо стрільба велася з положення лежачи або з коліна. </w:t>
      </w:r>
    </w:p>
    <w:p w:rsid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6. Вид</w:t>
      </w:r>
      <w:r w:rsid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алити патрон з магазина (іл. </w:t>
      </w: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3.). </w:t>
      </w:r>
    </w:p>
    <w:p w:rsidR="0085650C" w:rsidRPr="0043565A" w:rsidRDefault="0085650C" w:rsidP="00435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7. Забрати патрон, витягнутий з патронника.</w:t>
      </w:r>
    </w:p>
    <w:p w:rsidR="0085650C" w:rsidRPr="0085650C" w:rsidRDefault="0085650C" w:rsidP="0085650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3"/>
          <w:szCs w:val="23"/>
          <w:lang w:eastAsia="uk-UA"/>
        </w:rPr>
      </w:pPr>
      <w:r w:rsidRPr="0085650C">
        <w:rPr>
          <w:rFonts w:ascii="Arial" w:eastAsia="Times New Roman" w:hAnsi="Arial" w:cs="Arial"/>
          <w:noProof/>
          <w:color w:val="292B2C"/>
          <w:sz w:val="23"/>
          <w:szCs w:val="23"/>
          <w:lang w:eastAsia="uk-UA"/>
        </w:rPr>
        <w:drawing>
          <wp:inline distT="0" distB="0" distL="0" distR="0">
            <wp:extent cx="1343025" cy="1266825"/>
            <wp:effectExtent l="0" t="0" r="9525" b="9525"/>
            <wp:docPr id="1" name="Рисунок 1" descr="https://uahistory.co/pidruchniki/fyka-defense-of-ukraine-10-class-2023-profile-level/fyka-defense-of-ukraine-10-class-2023-profile-level.files/image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31" descr="https://uahistory.co/pidruchniki/fyka-defense-of-ukraine-10-class-2023-profile-level/fyka-defense-of-ukraine-10-class-2023-profile-level.files/image2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50C" w:rsidRPr="0043565A" w:rsidRDefault="0043565A" w:rsidP="0085650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Іл. </w:t>
      </w:r>
      <w:r w:rsidR="0085650C" w:rsidRPr="004356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Видалення патрона з магазина</w:t>
      </w:r>
    </w:p>
    <w:p w:rsidR="0085650C" w:rsidRPr="0043565A" w:rsidRDefault="0043565A" w:rsidP="0085650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Норматив № 1</w:t>
      </w:r>
      <w:r w:rsidR="00A11F1E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bookmarkStart w:id="0" w:name="_GoBack"/>
      <w:bookmarkEnd w:id="0"/>
      <w:r w:rsidR="0085650C"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(спорядження магазина автомата АК-74 30 патронам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и). Умови виконання: 1. Військовослужбовець</w:t>
      </w:r>
      <w:r w:rsidR="0085650C"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розміщується перед підстилкою, на якій розкладені магазини і навчальні патрони розсипом. 2. Час відраховують від команди керівника: «До спорядження магазина приступити!» до доповіді </w:t>
      </w:r>
      <w:r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військовослужбовця</w:t>
      </w:r>
      <w:r w:rsidR="0085650C" w:rsidRPr="0043565A">
        <w:rPr>
          <w:rFonts w:ascii="Times New Roman" w:eastAsia="Times New Roman" w:hAnsi="Times New Roman" w:cs="Times New Roman"/>
          <w:sz w:val="28"/>
          <w:szCs w:val="28"/>
          <w:lang w:eastAsia="uk-UA"/>
        </w:rPr>
        <w:t>: «Готово!»</w:t>
      </w:r>
    </w:p>
    <w:p w:rsidR="008A4B03" w:rsidRPr="008A4B03" w:rsidRDefault="008A4B03" w:rsidP="008A4B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B03">
        <w:rPr>
          <w:rFonts w:ascii="Times New Roman" w:hAnsi="Times New Roman" w:cs="Times New Roman"/>
          <w:b/>
          <w:bCs/>
          <w:sz w:val="28"/>
          <w:szCs w:val="28"/>
        </w:rPr>
        <w:t>17 ВП</w:t>
      </w:r>
    </w:p>
    <w:tbl>
      <w:tblPr>
        <w:tblW w:w="522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285"/>
        <w:gridCol w:w="3818"/>
        <w:gridCol w:w="1609"/>
        <w:gridCol w:w="753"/>
        <w:gridCol w:w="743"/>
        <w:gridCol w:w="868"/>
      </w:tblGrid>
      <w:tr w:rsidR="008A4B03" w:rsidRPr="008A4B03" w:rsidTr="008A4B03">
        <w:tc>
          <w:tcPr>
            <w:tcW w:w="493" w:type="pct"/>
          </w:tcPr>
          <w:p w:rsidR="008A4B03" w:rsidRPr="008A4B03" w:rsidRDefault="008A4B03" w:rsidP="00164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1F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A4B03"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</w:p>
        </w:tc>
        <w:tc>
          <w:tcPr>
            <w:tcW w:w="638" w:type="pct"/>
          </w:tcPr>
          <w:p w:rsidR="008A4B03" w:rsidRPr="008A4B03" w:rsidRDefault="008A4B03" w:rsidP="00164FE6">
            <w:pPr>
              <w:widowControl w:val="0"/>
              <w:ind w:firstLine="12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Спорядження магазину (стрічки) набоями (приєднання порохового заряду до гранати)</w:t>
            </w:r>
          </w:p>
        </w:tc>
        <w:tc>
          <w:tcPr>
            <w:tcW w:w="1896" w:type="pct"/>
          </w:tcPr>
          <w:p w:rsidR="008A4B03" w:rsidRPr="008A4B03" w:rsidRDefault="008A4B03" w:rsidP="00164FE6">
            <w:pPr>
              <w:pStyle w:val="a6"/>
              <w:ind w:firstLine="132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/>
                <w:noProof/>
                <w:sz w:val="28"/>
                <w:szCs w:val="28"/>
              </w:rPr>
              <w:t>Той, хто навчається, знаходиться перед підстилкою, на якій розкладені магазини (стрічки), учбові набої (розсипом), учбова граната і пороховий (стартовий) заряд (у пеналі).</w:t>
            </w:r>
          </w:p>
          <w:p w:rsidR="008A4B03" w:rsidRPr="008A4B03" w:rsidRDefault="008A4B03" w:rsidP="00164FE6">
            <w:pPr>
              <w:widowControl w:val="0"/>
              <w:ind w:firstLine="132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Той, хто навчається, споряджає магазин (стрічку) і приєднує до індивідуальної зброї.</w:t>
            </w:r>
          </w:p>
          <w:p w:rsidR="008A4B03" w:rsidRPr="008A4B03" w:rsidRDefault="008A4B03" w:rsidP="00164FE6">
            <w:pPr>
              <w:widowControl w:val="0"/>
              <w:ind w:firstLine="132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Час відраховується від команди керівника </w:t>
            </w:r>
            <w:r w:rsidRPr="008A4B03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“До виконання нормативу приступити”</w:t>
            </w: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до доповіді того, хто навчається </w:t>
            </w:r>
            <w:r w:rsidRPr="008A4B03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“Готово”.</w:t>
            </w:r>
          </w:p>
        </w:tc>
        <w:tc>
          <w:tcPr>
            <w:tcW w:w="799" w:type="pct"/>
          </w:tcPr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Магазин до автомату 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30-ма набоями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Магазин до ручного кулемету з 45-ма набоями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Магазин до СГД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10-ма набоями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Магазин до ВКСГ 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10-ма набоями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Стрічка до КК (ККМ) 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з 50-ма набоями вручну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Стрічка до КК (ККМ) з 250-ма набоями 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Машинкою Ракова 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Стрічка до ККВТ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50-ма набоями вирівнювачем стрічок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Стрічка до ККВТ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з 20-ма набоями вручну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Пороховий заряд до ПГ-7, ПГ-9, ПГ-15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Стрічка до АГС-17 з 29-ма пострілами вручну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Стрічка до АГС-17 з 29-ма пострілами машинкою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Стрічка до 2А42 (ЗТМ-1) з 15-ма </w:t>
            </w: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пострілами машинкою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Магазин до ПМ (Форт-14)</w:t>
            </w:r>
          </w:p>
          <w:p w:rsidR="008A4B03" w:rsidRPr="008A4B03" w:rsidRDefault="008A4B03" w:rsidP="00164FE6">
            <w:pPr>
              <w:widowContro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Магазин до АПС</w:t>
            </w:r>
          </w:p>
        </w:tc>
        <w:tc>
          <w:tcPr>
            <w:tcW w:w="374" w:type="pct"/>
          </w:tcPr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5 </w:t>
            </w: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хв. 30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2 хв. 20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36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16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30 с.</w:t>
            </w:r>
          </w:p>
        </w:tc>
        <w:tc>
          <w:tcPr>
            <w:tcW w:w="369" w:type="pct"/>
          </w:tcPr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11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16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6 </w:t>
            </w: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хв.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2 хв. 40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17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35 с.</w:t>
            </w:r>
          </w:p>
        </w:tc>
        <w:tc>
          <w:tcPr>
            <w:tcW w:w="431" w:type="pct"/>
          </w:tcPr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13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18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 10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7 хв. 10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 10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6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3 хв.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1 хв. 05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50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20 с.</w:t>
            </w:r>
          </w:p>
          <w:p w:rsidR="008A4B03" w:rsidRPr="008A4B03" w:rsidRDefault="008A4B03" w:rsidP="00164FE6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A4B03">
              <w:rPr>
                <w:rFonts w:ascii="Times New Roman" w:hAnsi="Times New Roman" w:cs="Times New Roman"/>
                <w:noProof/>
                <w:sz w:val="28"/>
                <w:szCs w:val="28"/>
              </w:rPr>
              <w:t>40 с.</w:t>
            </w:r>
          </w:p>
        </w:tc>
      </w:tr>
    </w:tbl>
    <w:p w:rsidR="008A4B03" w:rsidRPr="008A4B03" w:rsidRDefault="008A4B03" w:rsidP="008A4B03">
      <w:pPr>
        <w:rPr>
          <w:rFonts w:ascii="Times New Roman" w:hAnsi="Times New Roman" w:cs="Times New Roman"/>
          <w:sz w:val="28"/>
          <w:szCs w:val="28"/>
        </w:rPr>
      </w:pPr>
    </w:p>
    <w:p w:rsidR="00DB6D4B" w:rsidRPr="008A4B03" w:rsidRDefault="00DB6D4B">
      <w:pPr>
        <w:rPr>
          <w:rFonts w:ascii="Times New Roman" w:hAnsi="Times New Roman" w:cs="Times New Roman"/>
          <w:sz w:val="28"/>
          <w:szCs w:val="28"/>
        </w:rPr>
      </w:pPr>
    </w:p>
    <w:sectPr w:rsidR="00DB6D4B" w:rsidRPr="008A4B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7A5"/>
    <w:rsid w:val="001A3C09"/>
    <w:rsid w:val="0043565A"/>
    <w:rsid w:val="0085650C"/>
    <w:rsid w:val="008A4B03"/>
    <w:rsid w:val="009127A5"/>
    <w:rsid w:val="00A11F1E"/>
    <w:rsid w:val="00B765BF"/>
    <w:rsid w:val="00DB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65A2"/>
  <w15:chartTrackingRefBased/>
  <w15:docId w15:val="{64342F8C-25C4-4DFD-B529-C644BFC5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5650C"/>
    <w:rPr>
      <w:b/>
      <w:bCs/>
    </w:rPr>
  </w:style>
  <w:style w:type="character" w:styleId="a5">
    <w:name w:val="Emphasis"/>
    <w:basedOn w:val="a0"/>
    <w:uiPriority w:val="20"/>
    <w:qFormat/>
    <w:rsid w:val="0085650C"/>
    <w:rPr>
      <w:i/>
      <w:iCs/>
    </w:rPr>
  </w:style>
  <w:style w:type="paragraph" w:styleId="a6">
    <w:name w:val="Body Text Indent"/>
    <w:basedOn w:val="a"/>
    <w:link w:val="a7"/>
    <w:uiPriority w:val="99"/>
    <w:rsid w:val="008A4B03"/>
    <w:pPr>
      <w:spacing w:after="0" w:line="240" w:lineRule="auto"/>
      <w:ind w:firstLine="176"/>
      <w:jc w:val="both"/>
    </w:pPr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a7">
    <w:name w:val="Основний текст з відступом Знак"/>
    <w:basedOn w:val="a0"/>
    <w:link w:val="a6"/>
    <w:uiPriority w:val="99"/>
    <w:rsid w:val="008A4B03"/>
    <w:rPr>
      <w:rFonts w:ascii="Arial" w:eastAsia="Calibri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28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2333</Words>
  <Characters>1331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2024-11-04T12:35:00Z</dcterms:created>
  <dcterms:modified xsi:type="dcterms:W3CDTF">2025-03-13T09:22:00Z</dcterms:modified>
</cp:coreProperties>
</file>