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C61BD7" w14:textId="77777777" w:rsidR="0006440E" w:rsidRPr="00811323" w:rsidRDefault="0006440E" w:rsidP="0006440E">
      <w:pPr>
        <w:ind w:left="5669"/>
        <w:jc w:val="both"/>
        <w:rPr>
          <w:rFonts w:eastAsia="Calibri"/>
          <w:sz w:val="28"/>
          <w:szCs w:val="28"/>
        </w:rPr>
      </w:pPr>
      <w:r w:rsidRPr="00811323">
        <w:rPr>
          <w:rFonts w:eastAsia="Calibri"/>
          <w:sz w:val="28"/>
          <w:szCs w:val="28"/>
        </w:rPr>
        <w:t xml:space="preserve">ЗАТВЕРДЖЕНО </w:t>
      </w:r>
    </w:p>
    <w:p w14:paraId="1F26E944" w14:textId="77777777" w:rsidR="0006440E" w:rsidRPr="00811323" w:rsidRDefault="0006440E" w:rsidP="0006440E">
      <w:pPr>
        <w:ind w:left="5669"/>
        <w:jc w:val="both"/>
        <w:rPr>
          <w:rFonts w:eastAsia="Calibri"/>
          <w:sz w:val="28"/>
          <w:szCs w:val="28"/>
        </w:rPr>
      </w:pPr>
      <w:r w:rsidRPr="00811323">
        <w:rPr>
          <w:rFonts w:eastAsia="Calibri"/>
          <w:sz w:val="28"/>
          <w:szCs w:val="28"/>
        </w:rPr>
        <w:t>Протокол засідання педагогічної ради військової частини А2900</w:t>
      </w:r>
    </w:p>
    <w:p w14:paraId="32CF873B" w14:textId="77777777" w:rsidR="0006440E" w:rsidRPr="00811323" w:rsidRDefault="0006440E" w:rsidP="0006440E">
      <w:pPr>
        <w:ind w:left="566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28</w:t>
      </w:r>
      <w:r w:rsidRPr="00811323">
        <w:rPr>
          <w:rFonts w:eastAsia="Calibri"/>
          <w:sz w:val="28"/>
          <w:szCs w:val="28"/>
        </w:rPr>
        <w:t>.0</w:t>
      </w:r>
      <w:r>
        <w:rPr>
          <w:rFonts w:eastAsia="Calibri"/>
          <w:sz w:val="28"/>
          <w:szCs w:val="28"/>
        </w:rPr>
        <w:t>8</w:t>
      </w:r>
      <w:r w:rsidRPr="00811323">
        <w:rPr>
          <w:rFonts w:eastAsia="Calibri"/>
          <w:sz w:val="28"/>
          <w:szCs w:val="28"/>
        </w:rPr>
        <w:t>.2025 №</w:t>
      </w:r>
      <w:r>
        <w:rPr>
          <w:rFonts w:eastAsia="Calibri"/>
          <w:sz w:val="28"/>
          <w:szCs w:val="28"/>
        </w:rPr>
        <w:t>7</w:t>
      </w:r>
    </w:p>
    <w:p w14:paraId="76B9B7CC" w14:textId="77777777" w:rsidR="00540A75" w:rsidRDefault="00540A75" w:rsidP="00540A75">
      <w:pPr>
        <w:spacing w:line="254" w:lineRule="auto"/>
        <w:jc w:val="both"/>
        <w:rPr>
          <w:rFonts w:eastAsia="Calibri"/>
          <w:lang w:eastAsia="en-US"/>
        </w:rPr>
      </w:pPr>
    </w:p>
    <w:p w14:paraId="4DCD05F8" w14:textId="77777777" w:rsidR="00540A75" w:rsidRPr="00B175E8" w:rsidRDefault="00540A75" w:rsidP="00540A75">
      <w:pPr>
        <w:spacing w:line="254" w:lineRule="auto"/>
        <w:ind w:left="5103"/>
        <w:jc w:val="both"/>
        <w:rPr>
          <w:rFonts w:eastAsia="Calibri"/>
          <w:lang w:eastAsia="en-US"/>
        </w:rPr>
      </w:pPr>
    </w:p>
    <w:p w14:paraId="4D6AD47C" w14:textId="717D2187" w:rsidR="00540A75" w:rsidRPr="00AC318E" w:rsidRDefault="00540A75" w:rsidP="00540A75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AC318E">
        <w:rPr>
          <w:rFonts w:eastAsia="Calibri"/>
          <w:sz w:val="28"/>
          <w:szCs w:val="28"/>
          <w:lang w:val="ru-RU" w:eastAsia="en-US"/>
        </w:rPr>
        <w:t xml:space="preserve">ОПЕРАЦІЙНА КАРТКА </w:t>
      </w:r>
      <w:bookmarkStart w:id="0" w:name="_Hlk181950682"/>
      <w:r w:rsidRPr="00AC318E">
        <w:rPr>
          <w:rFonts w:eastAsia="Calibri"/>
          <w:sz w:val="28"/>
          <w:szCs w:val="28"/>
          <w:lang w:val="ru-RU" w:eastAsia="en-US"/>
        </w:rPr>
        <w:t>№</w:t>
      </w:r>
      <w:r w:rsidR="009D689A">
        <w:rPr>
          <w:rFonts w:eastAsia="Calibri"/>
          <w:sz w:val="28"/>
          <w:szCs w:val="28"/>
          <w:lang w:val="ru-RU" w:eastAsia="en-US"/>
        </w:rPr>
        <w:t>8</w:t>
      </w:r>
      <w:r w:rsidR="007279B8">
        <w:rPr>
          <w:rFonts w:eastAsia="Calibri"/>
          <w:sz w:val="28"/>
          <w:szCs w:val="28"/>
          <w:lang w:val="ru-RU" w:eastAsia="en-US"/>
        </w:rPr>
        <w:t>н</w:t>
      </w:r>
      <w:r w:rsidRPr="00AC318E">
        <w:rPr>
          <w:rFonts w:eastAsia="Calibri"/>
          <w:sz w:val="28"/>
          <w:szCs w:val="28"/>
          <w:lang w:val="ru-RU" w:eastAsia="en-US"/>
        </w:rPr>
        <w:t>/</w:t>
      </w:r>
      <w:r w:rsidR="007A3D46" w:rsidRPr="00E91318">
        <w:rPr>
          <w:rFonts w:eastAsia="Calibri"/>
          <w:sz w:val="28"/>
          <w:szCs w:val="28"/>
          <w:lang w:val="ru-RU" w:eastAsia="en-US"/>
        </w:rPr>
        <w:t>1</w:t>
      </w:r>
      <w:r w:rsidR="003A35BD">
        <w:rPr>
          <w:rFonts w:eastAsia="Calibri"/>
          <w:sz w:val="28"/>
          <w:szCs w:val="28"/>
          <w:lang w:val="ru-RU" w:eastAsia="en-US"/>
        </w:rPr>
        <w:t>/</w:t>
      </w:r>
      <w:r w:rsidR="00E91318">
        <w:rPr>
          <w:rFonts w:eastAsia="Calibri"/>
          <w:sz w:val="28"/>
          <w:szCs w:val="28"/>
          <w:lang w:eastAsia="en-US"/>
        </w:rPr>
        <w:t>2</w:t>
      </w:r>
      <w:r w:rsidR="003A35BD">
        <w:rPr>
          <w:rFonts w:eastAsia="Calibri"/>
          <w:sz w:val="28"/>
          <w:szCs w:val="28"/>
          <w:lang w:val="ru-RU" w:eastAsia="en-US"/>
        </w:rPr>
        <w:t>/</w:t>
      </w:r>
      <w:r w:rsidR="004D678B">
        <w:rPr>
          <w:rFonts w:eastAsia="Calibri"/>
          <w:sz w:val="28"/>
          <w:szCs w:val="28"/>
          <w:lang w:val="ru-RU" w:eastAsia="en-US"/>
        </w:rPr>
        <w:t>1</w:t>
      </w:r>
      <w:r w:rsidRPr="00AC318E">
        <w:rPr>
          <w:rFonts w:eastAsia="Calibri"/>
          <w:sz w:val="28"/>
          <w:szCs w:val="28"/>
          <w:lang w:val="ru-RU" w:eastAsia="en-US"/>
        </w:rPr>
        <w:t>т</w:t>
      </w:r>
      <w:bookmarkEnd w:id="0"/>
    </w:p>
    <w:p w14:paraId="16666746" w14:textId="77777777" w:rsidR="00540A75" w:rsidRDefault="00540A75" w:rsidP="00540A75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  <w:r w:rsidRPr="00F762D3">
        <w:rPr>
          <w:rFonts w:eastAsia="Calibri"/>
          <w:sz w:val="28"/>
          <w:szCs w:val="28"/>
          <w:u w:val="single"/>
          <w:lang w:eastAsia="en-US"/>
        </w:rPr>
        <w:t>для проведення заняття з тактичної</w:t>
      </w:r>
      <w:r w:rsidRPr="00F762D3">
        <w:rPr>
          <w:rFonts w:eastAsia="Calibri"/>
          <w:color w:val="FF0000"/>
          <w:sz w:val="28"/>
          <w:szCs w:val="28"/>
          <w:u w:val="single"/>
          <w:lang w:eastAsia="en-US"/>
        </w:rPr>
        <w:t xml:space="preserve"> </w:t>
      </w:r>
      <w:r w:rsidRPr="00F762D3">
        <w:rPr>
          <w:rFonts w:eastAsia="Calibri"/>
          <w:sz w:val="28"/>
          <w:szCs w:val="28"/>
          <w:u w:val="single"/>
          <w:lang w:eastAsia="en-US"/>
        </w:rPr>
        <w:t>підготовки</w:t>
      </w:r>
      <w:r w:rsidRPr="00F762D3">
        <w:rPr>
          <w:rFonts w:eastAsia="Calibri"/>
          <w:sz w:val="28"/>
          <w:szCs w:val="28"/>
          <w:u w:val="single"/>
          <w:lang w:val="ru-RU" w:eastAsia="en-US"/>
        </w:rPr>
        <w:t xml:space="preserve"> </w:t>
      </w:r>
      <w:r w:rsidRPr="00F762D3">
        <w:rPr>
          <w:rFonts w:eastAsia="Calibri"/>
          <w:sz w:val="28"/>
          <w:szCs w:val="28"/>
          <w:u w:val="single"/>
          <w:lang w:eastAsia="en-US"/>
        </w:rPr>
        <w:t>(БЗВП)</w:t>
      </w:r>
    </w:p>
    <w:p w14:paraId="7194B42E" w14:textId="77777777" w:rsidR="00540A75" w:rsidRPr="00F762D3" w:rsidRDefault="00540A75" w:rsidP="00540A75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</w:p>
    <w:p w14:paraId="70D13B0D" w14:textId="77777777" w:rsidR="00540A75" w:rsidRPr="00F762D3" w:rsidRDefault="00540A75" w:rsidP="00540A75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  <w:r w:rsidRPr="00F762D3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7FE8466A" wp14:editId="48F2BD12">
                <wp:simplePos x="0" y="0"/>
                <wp:positionH relativeFrom="margin">
                  <wp:posOffset>22860</wp:posOffset>
                </wp:positionH>
                <wp:positionV relativeFrom="paragraph">
                  <wp:posOffset>51435</wp:posOffset>
                </wp:positionV>
                <wp:extent cx="6438900" cy="1182068"/>
                <wp:effectExtent l="19050" t="19050" r="19050" b="18415"/>
                <wp:wrapNone/>
                <wp:docPr id="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38900" cy="1182068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7A44D00" w14:textId="77777777" w:rsidR="00540A75" w:rsidRPr="00347327" w:rsidRDefault="00540A75" w:rsidP="005B1E24">
                            <w:pPr>
                              <w:ind w:right="-39"/>
                              <w:jc w:val="both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347327">
                              <w:rPr>
                                <w:b/>
                                <w:sz w:val="28"/>
                                <w:szCs w:val="28"/>
                              </w:rPr>
                              <w:t>Навчальне питання:</w:t>
                            </w:r>
                          </w:p>
                          <w:p w14:paraId="77490F61" w14:textId="502E981C" w:rsidR="00540A75" w:rsidRPr="003B1B36" w:rsidRDefault="007A3D46" w:rsidP="007A3D46">
                            <w:pPr>
                              <w:jc w:val="both"/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eastAsia="uk-UA"/>
                              </w:rPr>
                            </w:pPr>
                            <w:r w:rsidRPr="007A3D46">
                              <w:rPr>
                                <w:bCs/>
                                <w:color w:val="000000"/>
                                <w:sz w:val="28"/>
                                <w:lang w:eastAsia="uk-UA"/>
                              </w:rPr>
                              <w:t>Тренування дій солдата під час ведення спостереження за противником (за допомогою тепловізорів, біноклів, прицілів, приладів нічного бачення), застосування антитепловізійних екранів, плащів, засобів задимлення. Доповідь</w:t>
                            </w:r>
                            <w:r w:rsidR="00C35E58">
                              <w:rPr>
                                <w:bCs/>
                                <w:color w:val="000000"/>
                                <w:sz w:val="28"/>
                                <w:lang w:eastAsia="uk-UA"/>
                              </w:rPr>
                              <w:t xml:space="preserve"> </w:t>
                            </w:r>
                            <w:r w:rsidR="00C35E58" w:rsidRPr="00E91318">
                              <w:rPr>
                                <w:bCs/>
                                <w:color w:val="000000"/>
                                <w:sz w:val="28"/>
                                <w:lang w:eastAsia="uk-UA"/>
                              </w:rPr>
                              <w:t>3D</w:t>
                            </w:r>
                            <w:r w:rsidR="00C35E58">
                              <w:rPr>
                                <w:bCs/>
                                <w:color w:val="000000"/>
                                <w:sz w:val="28"/>
                                <w:lang w:eastAsia="uk-UA"/>
                              </w:rPr>
                              <w:t>,</w:t>
                            </w:r>
                            <w:r w:rsidR="009D689A">
                              <w:rPr>
                                <w:bCs/>
                                <w:color w:val="000000"/>
                                <w:sz w:val="28"/>
                                <w:lang w:eastAsia="uk-UA"/>
                              </w:rPr>
                              <w:t xml:space="preserve"> АСЕ,</w:t>
                            </w:r>
                            <w:r w:rsidRPr="007A3D46">
                              <w:rPr>
                                <w:bCs/>
                                <w:color w:val="000000"/>
                                <w:sz w:val="28"/>
                                <w:lang w:eastAsia="uk-UA"/>
                              </w:rPr>
                              <w:t xml:space="preserve"> SALUTE.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FE8466A"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left:0;text-align:left;margin-left:1.8pt;margin-top:4.05pt;width:507pt;height:93.1pt;z-index:251654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" fillcolor="window" strokeweight="3pt">
                <v:stroke linestyle="thinThin"/>
                <v:textbox>
                  <w:txbxContent>
                    <w:p w14:paraId="67A44D00" w14:textId="77777777" w:rsidR="00540A75" w:rsidRPr="00347327" w:rsidRDefault="00540A75" w:rsidP="005B1E24">
                      <w:pPr>
                        <w:ind w:right="-39"/>
                        <w:jc w:val="both"/>
                        <w:rPr>
                          <w:b/>
                          <w:sz w:val="28"/>
                          <w:szCs w:val="28"/>
                        </w:rPr>
                      </w:pPr>
                      <w:r w:rsidRPr="00347327">
                        <w:rPr>
                          <w:b/>
                          <w:sz w:val="28"/>
                          <w:szCs w:val="28"/>
                        </w:rPr>
                        <w:t>Навчальне питання:</w:t>
                      </w:r>
                    </w:p>
                    <w:p w14:paraId="77490F61" w14:textId="502E981C" w:rsidR="00540A75" w:rsidRPr="003B1B36" w:rsidRDefault="007A3D46" w:rsidP="007A3D46">
                      <w:pPr>
                        <w:jc w:val="both"/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  <w:lang w:eastAsia="uk-UA"/>
                        </w:rPr>
                      </w:pPr>
                      <w:r w:rsidRPr="007A3D46">
                        <w:rPr>
                          <w:bCs/>
                          <w:color w:val="000000"/>
                          <w:sz w:val="28"/>
                          <w:lang w:eastAsia="uk-UA"/>
                        </w:rPr>
                        <w:t>Тренування дій солдата під час ведення спостереження за противником (за допомогою тепловізорів, біноклів, прицілів, приладів нічного бачення), застосування антитепловізійних екранів, плащів, засобів задимлення. Доповідь</w:t>
                      </w:r>
                      <w:r w:rsidR="00C35E58">
                        <w:rPr>
                          <w:bCs/>
                          <w:color w:val="000000"/>
                          <w:sz w:val="28"/>
                          <w:lang w:eastAsia="uk-UA"/>
                        </w:rPr>
                        <w:t xml:space="preserve"> </w:t>
                      </w:r>
                      <w:r w:rsidR="00C35E58" w:rsidRPr="00E91318">
                        <w:rPr>
                          <w:bCs/>
                          <w:color w:val="000000"/>
                          <w:sz w:val="28"/>
                          <w:lang w:eastAsia="uk-UA"/>
                        </w:rPr>
                        <w:t>3D</w:t>
                      </w:r>
                      <w:r w:rsidR="00C35E58">
                        <w:rPr>
                          <w:bCs/>
                          <w:color w:val="000000"/>
                          <w:sz w:val="28"/>
                          <w:lang w:eastAsia="uk-UA"/>
                        </w:rPr>
                        <w:t>,</w:t>
                      </w:r>
                      <w:r w:rsidR="009D689A">
                        <w:rPr>
                          <w:bCs/>
                          <w:color w:val="000000"/>
                          <w:sz w:val="28"/>
                          <w:lang w:eastAsia="uk-UA"/>
                        </w:rPr>
                        <w:t xml:space="preserve"> АСЕ,</w:t>
                      </w:r>
                      <w:r w:rsidRPr="007A3D46">
                        <w:rPr>
                          <w:bCs/>
                          <w:color w:val="000000"/>
                          <w:sz w:val="28"/>
                          <w:lang w:eastAsia="uk-UA"/>
                        </w:rPr>
                        <w:t xml:space="preserve"> SALUTE.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5D342C2" w14:textId="77777777" w:rsidR="00540A75" w:rsidRPr="00F762D3" w:rsidRDefault="00540A75" w:rsidP="00540A75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</w:p>
    <w:p w14:paraId="34B4C8A5" w14:textId="77777777" w:rsidR="00540A75" w:rsidRPr="00F762D3" w:rsidRDefault="00540A75" w:rsidP="00540A75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16823650" w14:textId="77777777" w:rsidR="00540A75" w:rsidRPr="00F762D3" w:rsidRDefault="00540A75" w:rsidP="00540A75">
      <w:pPr>
        <w:jc w:val="center"/>
        <w:rPr>
          <w:bCs/>
          <w:color w:val="000000" w:themeColor="text1"/>
          <w:sz w:val="28"/>
          <w:szCs w:val="28"/>
          <w:lang w:eastAsia="uk-UA"/>
        </w:rPr>
      </w:pPr>
    </w:p>
    <w:p w14:paraId="050C66F2" w14:textId="32034529" w:rsidR="00FC602D" w:rsidRDefault="00FC602D" w:rsidP="0017049D">
      <w:pPr>
        <w:jc w:val="both"/>
        <w:rPr>
          <w:b/>
          <w:color w:val="000000" w:themeColor="text1"/>
          <w:sz w:val="28"/>
          <w:szCs w:val="28"/>
          <w:lang w:eastAsia="uk-UA"/>
        </w:rPr>
      </w:pPr>
      <w:bookmarkStart w:id="1" w:name="_Hlk181614264"/>
    </w:p>
    <w:p w14:paraId="4280F895" w14:textId="68CD38EE" w:rsidR="007A3D46" w:rsidRDefault="007A3D46" w:rsidP="0017049D">
      <w:pPr>
        <w:jc w:val="both"/>
        <w:rPr>
          <w:b/>
          <w:color w:val="000000" w:themeColor="text1"/>
          <w:sz w:val="28"/>
          <w:szCs w:val="28"/>
          <w:lang w:eastAsia="uk-UA"/>
        </w:rPr>
      </w:pPr>
    </w:p>
    <w:p w14:paraId="240DE345" w14:textId="77777777" w:rsidR="007A3D46" w:rsidRDefault="007A3D46" w:rsidP="0017049D">
      <w:pPr>
        <w:jc w:val="both"/>
        <w:rPr>
          <w:b/>
          <w:color w:val="000000" w:themeColor="text1"/>
          <w:sz w:val="28"/>
          <w:szCs w:val="28"/>
          <w:lang w:eastAsia="uk-UA"/>
        </w:rPr>
      </w:pPr>
    </w:p>
    <w:p w14:paraId="52253EB2" w14:textId="3BAF4ACC" w:rsidR="0017049D" w:rsidRPr="007D26DF" w:rsidRDefault="00540A75" w:rsidP="0017049D">
      <w:pPr>
        <w:jc w:val="both"/>
        <w:rPr>
          <w:bCs/>
          <w:color w:val="000000" w:themeColor="text1"/>
          <w:sz w:val="28"/>
          <w:szCs w:val="28"/>
          <w:lang w:eastAsia="uk-UA"/>
        </w:rPr>
      </w:pPr>
      <w:r w:rsidRPr="00F762D3">
        <w:rPr>
          <w:b/>
          <w:color w:val="000000" w:themeColor="text1"/>
          <w:sz w:val="28"/>
          <w:szCs w:val="28"/>
          <w:lang w:eastAsia="uk-UA"/>
        </w:rPr>
        <w:t xml:space="preserve">Мета: </w:t>
      </w:r>
      <w:r w:rsidR="00321C0D" w:rsidRPr="00321C0D">
        <w:rPr>
          <w:bCs/>
          <w:color w:val="000000" w:themeColor="text1"/>
          <w:sz w:val="28"/>
          <w:szCs w:val="28"/>
          <w:lang w:eastAsia="uk-UA"/>
        </w:rPr>
        <w:t xml:space="preserve">навчити військовослужбовців практично здійснювати доповідь за алгоритмом </w:t>
      </w:r>
      <w:r w:rsidR="00C35E58" w:rsidRPr="00E91318">
        <w:rPr>
          <w:bCs/>
          <w:color w:val="000000"/>
          <w:sz w:val="28"/>
          <w:lang w:eastAsia="uk-UA"/>
        </w:rPr>
        <w:t>3D</w:t>
      </w:r>
      <w:r w:rsidR="00C35E58">
        <w:rPr>
          <w:bCs/>
          <w:color w:val="000000"/>
          <w:sz w:val="28"/>
          <w:lang w:eastAsia="uk-UA"/>
        </w:rPr>
        <w:t>,</w:t>
      </w:r>
      <w:r w:rsidR="009D689A">
        <w:rPr>
          <w:bCs/>
          <w:color w:val="000000"/>
          <w:sz w:val="28"/>
          <w:lang w:eastAsia="uk-UA"/>
        </w:rPr>
        <w:t xml:space="preserve"> АСЕ,</w:t>
      </w:r>
      <w:r w:rsidR="00C35E58" w:rsidRPr="00321C0D">
        <w:rPr>
          <w:bCs/>
          <w:color w:val="000000" w:themeColor="text1"/>
          <w:sz w:val="28"/>
          <w:szCs w:val="28"/>
          <w:lang w:eastAsia="uk-UA"/>
        </w:rPr>
        <w:t xml:space="preserve"> </w:t>
      </w:r>
      <w:r w:rsidR="00321C0D" w:rsidRPr="00321C0D">
        <w:rPr>
          <w:bCs/>
          <w:color w:val="000000" w:themeColor="text1"/>
          <w:sz w:val="28"/>
          <w:szCs w:val="28"/>
          <w:lang w:eastAsia="uk-UA"/>
        </w:rPr>
        <w:t>SALUTE.</w:t>
      </w:r>
    </w:p>
    <w:p w14:paraId="3A81C7B5" w14:textId="77777777" w:rsidR="00540A75" w:rsidRPr="00232C2F" w:rsidRDefault="00540A75" w:rsidP="00540A75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1FD72B0B" w14:textId="487F6DF6" w:rsidR="00540A75" w:rsidRPr="00933396" w:rsidRDefault="00540A75" w:rsidP="00540A75">
      <w:pPr>
        <w:tabs>
          <w:tab w:val="left" w:pos="426"/>
        </w:tabs>
        <w:jc w:val="both"/>
        <w:rPr>
          <w:b/>
          <w:sz w:val="28"/>
          <w:szCs w:val="28"/>
        </w:rPr>
      </w:pPr>
      <w:r w:rsidRPr="00933396">
        <w:rPr>
          <w:b/>
          <w:sz w:val="28"/>
          <w:szCs w:val="28"/>
        </w:rPr>
        <w:t xml:space="preserve">Час: </w:t>
      </w:r>
      <w:r w:rsidR="007A3D46" w:rsidRPr="007A3D46">
        <w:rPr>
          <w:sz w:val="28"/>
          <w:szCs w:val="28"/>
          <w:lang w:val="ru-RU"/>
        </w:rPr>
        <w:t>4</w:t>
      </w:r>
      <w:r w:rsidR="00E91318">
        <w:rPr>
          <w:sz w:val="28"/>
          <w:szCs w:val="28"/>
          <w:lang w:val="ru-RU"/>
        </w:rPr>
        <w:t>5</w:t>
      </w:r>
      <w:r w:rsidRPr="00933396">
        <w:rPr>
          <w:sz w:val="28"/>
          <w:szCs w:val="28"/>
        </w:rPr>
        <w:t xml:space="preserve"> хвилин</w:t>
      </w:r>
      <w:r>
        <w:rPr>
          <w:sz w:val="28"/>
          <w:szCs w:val="28"/>
        </w:rPr>
        <w:t>.</w:t>
      </w:r>
    </w:p>
    <w:p w14:paraId="1C9B18FE" w14:textId="77777777" w:rsidR="00540A75" w:rsidRPr="00F762D3" w:rsidRDefault="00540A75" w:rsidP="00540A75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67997D6C" w14:textId="324FAB7F" w:rsidR="00540A75" w:rsidRDefault="00540A75" w:rsidP="00540A75">
      <w:pPr>
        <w:tabs>
          <w:tab w:val="left" w:pos="426"/>
        </w:tabs>
        <w:jc w:val="both"/>
        <w:rPr>
          <w:color w:val="000000" w:themeColor="text1"/>
          <w:sz w:val="28"/>
          <w:szCs w:val="28"/>
        </w:rPr>
      </w:pPr>
      <w:r w:rsidRPr="00F762D3">
        <w:rPr>
          <w:b/>
          <w:sz w:val="28"/>
          <w:szCs w:val="28"/>
        </w:rPr>
        <w:t>Матеріальне забезпечення</w:t>
      </w:r>
      <w:r w:rsidRPr="00F762D3">
        <w:rPr>
          <w:sz w:val="28"/>
          <w:szCs w:val="28"/>
        </w:rPr>
        <w:t xml:space="preserve">: </w:t>
      </w:r>
      <w:r w:rsidR="007A3D46" w:rsidRPr="007A3D46">
        <w:rPr>
          <w:color w:val="000000" w:themeColor="text1"/>
          <w:sz w:val="28"/>
          <w:szCs w:val="28"/>
        </w:rPr>
        <w:t xml:space="preserve">штатна зброя, спорядження, засоби захисту на кожного військовослужбовця, </w:t>
      </w:r>
      <w:proofErr w:type="spellStart"/>
      <w:r w:rsidR="007A3D46" w:rsidRPr="007A3D46">
        <w:rPr>
          <w:color w:val="000000" w:themeColor="text1"/>
          <w:sz w:val="28"/>
          <w:szCs w:val="28"/>
        </w:rPr>
        <w:t>фліпчарт</w:t>
      </w:r>
      <w:proofErr w:type="spellEnd"/>
      <w:r w:rsidR="007A3D46" w:rsidRPr="007A3D46">
        <w:rPr>
          <w:color w:val="000000" w:themeColor="text1"/>
          <w:sz w:val="28"/>
          <w:szCs w:val="28"/>
        </w:rPr>
        <w:t>, ручка, зошит, засоби спостереження, комплект ротної НМТБ для проведення занять з тактичної підготовки.</w:t>
      </w:r>
    </w:p>
    <w:p w14:paraId="7D8AC82C" w14:textId="77777777" w:rsidR="004D678B" w:rsidRPr="00F762D3" w:rsidRDefault="004D678B" w:rsidP="00540A75">
      <w:pPr>
        <w:tabs>
          <w:tab w:val="left" w:pos="426"/>
        </w:tabs>
        <w:jc w:val="both"/>
        <w:rPr>
          <w:sz w:val="28"/>
          <w:szCs w:val="28"/>
        </w:rPr>
      </w:pPr>
    </w:p>
    <w:p w14:paraId="6B740BF8" w14:textId="4136E56C" w:rsidR="00321C0D" w:rsidRPr="00321C0D" w:rsidRDefault="00540A75" w:rsidP="00321C0D">
      <w:pPr>
        <w:tabs>
          <w:tab w:val="left" w:pos="0"/>
        </w:tabs>
        <w:jc w:val="both"/>
        <w:rPr>
          <w:bCs/>
          <w:sz w:val="28"/>
          <w:szCs w:val="28"/>
        </w:rPr>
      </w:pPr>
      <w:r w:rsidRPr="00F762D3">
        <w:rPr>
          <w:b/>
          <w:sz w:val="28"/>
          <w:szCs w:val="28"/>
        </w:rPr>
        <w:t>Методичні рекомендації.</w:t>
      </w:r>
      <w:r w:rsidRPr="00F762D3">
        <w:rPr>
          <w:spacing w:val="-8"/>
          <w:sz w:val="28"/>
          <w:szCs w:val="28"/>
          <w:lang w:eastAsia="uk-UA"/>
        </w:rPr>
        <w:t xml:space="preserve"> </w:t>
      </w:r>
      <w:r w:rsidR="007947B6" w:rsidRPr="007947B6">
        <w:rPr>
          <w:bCs/>
          <w:sz w:val="28"/>
          <w:szCs w:val="28"/>
        </w:rPr>
        <w:t>Заняття проводиться на місцевості (у полі) у складі навчального взводу (групи). Навчальний взвод (група) розподіляються на підгрупи по 2 військовослужбовця. Практично відпрацьовують порядок ведення спостереження, доповідь  (алгоритм</w:t>
      </w:r>
      <w:r w:rsidR="003A4B63">
        <w:rPr>
          <w:bCs/>
          <w:sz w:val="28"/>
          <w:szCs w:val="28"/>
        </w:rPr>
        <w:t xml:space="preserve"> </w:t>
      </w:r>
      <w:r w:rsidR="003A4B63" w:rsidRPr="00E91318">
        <w:rPr>
          <w:bCs/>
          <w:color w:val="000000"/>
          <w:sz w:val="28"/>
          <w:lang w:eastAsia="uk-UA"/>
        </w:rPr>
        <w:t>3D</w:t>
      </w:r>
      <w:r w:rsidR="003A4B63">
        <w:rPr>
          <w:bCs/>
          <w:color w:val="000000"/>
          <w:sz w:val="28"/>
          <w:lang w:eastAsia="uk-UA"/>
        </w:rPr>
        <w:t>,</w:t>
      </w:r>
      <w:r w:rsidR="007947B6" w:rsidRPr="007947B6">
        <w:rPr>
          <w:bCs/>
          <w:sz w:val="28"/>
          <w:szCs w:val="28"/>
        </w:rPr>
        <w:t xml:space="preserve"> </w:t>
      </w:r>
      <w:r w:rsidR="009D689A">
        <w:rPr>
          <w:bCs/>
          <w:color w:val="000000"/>
          <w:sz w:val="28"/>
          <w:lang w:eastAsia="uk-UA"/>
        </w:rPr>
        <w:t>АСЕ,</w:t>
      </w:r>
      <w:r w:rsidR="009D689A" w:rsidRPr="007947B6">
        <w:rPr>
          <w:bCs/>
          <w:sz w:val="28"/>
          <w:szCs w:val="28"/>
        </w:rPr>
        <w:t xml:space="preserve"> </w:t>
      </w:r>
      <w:r w:rsidR="007947B6" w:rsidRPr="007947B6">
        <w:rPr>
          <w:bCs/>
          <w:sz w:val="28"/>
          <w:szCs w:val="28"/>
        </w:rPr>
        <w:t xml:space="preserve">SALUTE) голосом, </w:t>
      </w:r>
      <w:proofErr w:type="spellStart"/>
      <w:r w:rsidR="007947B6" w:rsidRPr="007947B6">
        <w:rPr>
          <w:bCs/>
          <w:sz w:val="28"/>
          <w:szCs w:val="28"/>
        </w:rPr>
        <w:t>радіозасобах</w:t>
      </w:r>
      <w:proofErr w:type="spellEnd"/>
      <w:r w:rsidR="007947B6" w:rsidRPr="007947B6">
        <w:rPr>
          <w:bCs/>
          <w:sz w:val="28"/>
          <w:szCs w:val="28"/>
        </w:rPr>
        <w:t xml:space="preserve">. Перший здійснює спостереження, другий – занотовує дані спостереження, після чого доповідає керівнику.    </w:t>
      </w:r>
    </w:p>
    <w:p w14:paraId="778072D0" w14:textId="5DFC179D" w:rsidR="004D678B" w:rsidRPr="004D678B" w:rsidRDefault="004D678B" w:rsidP="004D678B">
      <w:pPr>
        <w:tabs>
          <w:tab w:val="left" w:pos="0"/>
        </w:tabs>
        <w:jc w:val="both"/>
        <w:rPr>
          <w:bCs/>
          <w:sz w:val="28"/>
          <w:szCs w:val="28"/>
        </w:rPr>
      </w:pPr>
    </w:p>
    <w:p w14:paraId="7F9B6EA9" w14:textId="15C189BE" w:rsidR="00711FFD" w:rsidRPr="00711FFD" w:rsidRDefault="00711FFD" w:rsidP="00711FFD">
      <w:pPr>
        <w:tabs>
          <w:tab w:val="left" w:pos="0"/>
        </w:tabs>
        <w:jc w:val="both"/>
        <w:rPr>
          <w:bCs/>
          <w:sz w:val="28"/>
          <w:szCs w:val="28"/>
        </w:rPr>
      </w:pPr>
    </w:p>
    <w:p w14:paraId="48D88F29" w14:textId="08F148ED" w:rsidR="006E093F" w:rsidRPr="006E093F" w:rsidRDefault="006E093F" w:rsidP="006E093F">
      <w:pPr>
        <w:tabs>
          <w:tab w:val="left" w:pos="0"/>
        </w:tabs>
        <w:jc w:val="both"/>
        <w:rPr>
          <w:bCs/>
          <w:sz w:val="28"/>
          <w:szCs w:val="28"/>
        </w:rPr>
      </w:pPr>
    </w:p>
    <w:p w14:paraId="7AD99678" w14:textId="20600579" w:rsidR="00FC602D" w:rsidRPr="00FC602D" w:rsidRDefault="00FC602D" w:rsidP="00FC602D">
      <w:pPr>
        <w:tabs>
          <w:tab w:val="left" w:pos="0"/>
        </w:tabs>
        <w:jc w:val="both"/>
        <w:rPr>
          <w:bCs/>
          <w:sz w:val="28"/>
          <w:szCs w:val="28"/>
        </w:rPr>
      </w:pPr>
    </w:p>
    <w:p w14:paraId="17C17D2A" w14:textId="086E838A" w:rsidR="00623070" w:rsidRPr="00623070" w:rsidRDefault="00623070" w:rsidP="00623070">
      <w:pPr>
        <w:tabs>
          <w:tab w:val="left" w:pos="0"/>
        </w:tabs>
        <w:jc w:val="both"/>
        <w:rPr>
          <w:bCs/>
          <w:sz w:val="28"/>
          <w:szCs w:val="28"/>
        </w:rPr>
      </w:pPr>
    </w:p>
    <w:p w14:paraId="33A204F7" w14:textId="74EB821B" w:rsidR="0017049D" w:rsidRPr="0017049D" w:rsidRDefault="0017049D" w:rsidP="0017049D">
      <w:pPr>
        <w:tabs>
          <w:tab w:val="left" w:pos="0"/>
        </w:tabs>
        <w:jc w:val="both"/>
        <w:rPr>
          <w:sz w:val="28"/>
          <w:szCs w:val="28"/>
        </w:rPr>
      </w:pPr>
    </w:p>
    <w:p w14:paraId="2F634200" w14:textId="69A53F36" w:rsidR="00232C2F" w:rsidRPr="00232C2F" w:rsidRDefault="00232C2F" w:rsidP="00232C2F">
      <w:pPr>
        <w:tabs>
          <w:tab w:val="left" w:pos="0"/>
        </w:tabs>
        <w:jc w:val="both"/>
        <w:rPr>
          <w:sz w:val="28"/>
          <w:szCs w:val="28"/>
        </w:rPr>
      </w:pPr>
    </w:p>
    <w:p w14:paraId="768BE8DF" w14:textId="0DE7C947" w:rsidR="00297EF8" w:rsidRPr="00573562" w:rsidRDefault="00297EF8" w:rsidP="00232C2F">
      <w:pPr>
        <w:tabs>
          <w:tab w:val="left" w:pos="0"/>
        </w:tabs>
        <w:jc w:val="both"/>
        <w:rPr>
          <w:sz w:val="28"/>
          <w:szCs w:val="28"/>
        </w:rPr>
      </w:pPr>
    </w:p>
    <w:bookmarkEnd w:id="1"/>
    <w:p w14:paraId="066D95F8" w14:textId="70719EC2" w:rsidR="00540A75" w:rsidRPr="00F762D3" w:rsidRDefault="00540A75" w:rsidP="00540A75">
      <w:pPr>
        <w:tabs>
          <w:tab w:val="left" w:pos="426"/>
        </w:tabs>
        <w:jc w:val="both"/>
        <w:rPr>
          <w:sz w:val="28"/>
          <w:szCs w:val="28"/>
        </w:rPr>
      </w:pPr>
    </w:p>
    <w:p w14:paraId="351EF6A1" w14:textId="77777777" w:rsidR="00540A75" w:rsidRPr="00F762D3" w:rsidRDefault="00540A75" w:rsidP="00540A75">
      <w:pPr>
        <w:rPr>
          <w:b/>
          <w:sz w:val="28"/>
          <w:szCs w:val="28"/>
        </w:rPr>
      </w:pPr>
    </w:p>
    <w:p w14:paraId="550EBF6A" w14:textId="59376778" w:rsidR="00540A75" w:rsidRDefault="00540A75" w:rsidP="00D511D3">
      <w:pPr>
        <w:rPr>
          <w:b/>
          <w:szCs w:val="28"/>
        </w:rPr>
      </w:pPr>
    </w:p>
    <w:p w14:paraId="3D89399D" w14:textId="54741FC4" w:rsidR="00311AE7" w:rsidRDefault="00311AE7" w:rsidP="00D511D3">
      <w:pPr>
        <w:rPr>
          <w:b/>
          <w:szCs w:val="28"/>
        </w:rPr>
      </w:pPr>
    </w:p>
    <w:p w14:paraId="05F372FB" w14:textId="678EB350" w:rsidR="00311AE7" w:rsidRDefault="00311AE7" w:rsidP="00D511D3">
      <w:pPr>
        <w:rPr>
          <w:b/>
          <w:szCs w:val="28"/>
        </w:rPr>
      </w:pPr>
    </w:p>
    <w:p w14:paraId="688203BD" w14:textId="5ED65747" w:rsidR="00311AE7" w:rsidRDefault="00311AE7" w:rsidP="00D511D3">
      <w:pPr>
        <w:rPr>
          <w:b/>
          <w:szCs w:val="28"/>
        </w:rPr>
      </w:pPr>
    </w:p>
    <w:p w14:paraId="5FDF3507" w14:textId="11023F83" w:rsidR="00311AE7" w:rsidRDefault="00311AE7" w:rsidP="00D511D3">
      <w:pPr>
        <w:rPr>
          <w:b/>
          <w:szCs w:val="28"/>
        </w:rPr>
      </w:pPr>
    </w:p>
    <w:p w14:paraId="1E4B42A2" w14:textId="4848039D" w:rsidR="00311AE7" w:rsidRDefault="00311AE7" w:rsidP="00D511D3">
      <w:pPr>
        <w:rPr>
          <w:b/>
          <w:szCs w:val="28"/>
        </w:rPr>
      </w:pPr>
    </w:p>
    <w:p w14:paraId="0DBF71CF" w14:textId="047DC887" w:rsidR="00311AE7" w:rsidRDefault="00311AE7" w:rsidP="00D511D3">
      <w:pPr>
        <w:rPr>
          <w:b/>
          <w:szCs w:val="28"/>
        </w:rPr>
      </w:pPr>
    </w:p>
    <w:p w14:paraId="74939EB8" w14:textId="77777777" w:rsidR="004D678B" w:rsidRDefault="004D678B" w:rsidP="00623070">
      <w:pPr>
        <w:rPr>
          <w:b/>
          <w:szCs w:val="28"/>
        </w:rPr>
      </w:pPr>
    </w:p>
    <w:p w14:paraId="093E837A" w14:textId="77777777" w:rsidR="00321C0D" w:rsidRDefault="00321C0D" w:rsidP="00321C0D">
      <w:pPr>
        <w:jc w:val="center"/>
        <w:rPr>
          <w:b/>
          <w:szCs w:val="28"/>
        </w:rPr>
      </w:pPr>
      <w:r>
        <w:rPr>
          <w:b/>
          <w:szCs w:val="28"/>
        </w:rPr>
        <w:lastRenderedPageBreak/>
        <w:t>ПОРЯДОК ДІЙ</w:t>
      </w:r>
    </w:p>
    <w:p w14:paraId="3E46956B" w14:textId="77777777" w:rsidR="00321C0D" w:rsidRDefault="00321C0D" w:rsidP="00321C0D">
      <w:pPr>
        <w:jc w:val="center"/>
        <w:rPr>
          <w:sz w:val="28"/>
          <w:szCs w:val="28"/>
          <w:lang w:val="ru-RU"/>
        </w:rPr>
      </w:pPr>
      <w:r>
        <w:rPr>
          <w:sz w:val="28"/>
          <w:szCs w:val="28"/>
        </w:rPr>
        <w:t>керівника навчальної точки</w:t>
      </w:r>
    </w:p>
    <w:tbl>
      <w:tblPr>
        <w:tblW w:w="10632" w:type="dxa"/>
        <w:tblInd w:w="-2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632"/>
      </w:tblGrid>
      <w:tr w:rsidR="00321C0D" w14:paraId="6B72E537" w14:textId="77777777" w:rsidTr="00926EDA">
        <w:tc>
          <w:tcPr>
            <w:tcW w:w="10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34DF0941" w14:textId="77777777" w:rsidR="00321C0D" w:rsidRDefault="00321C0D" w:rsidP="00926ED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Дії керівника</w:t>
            </w:r>
          </w:p>
        </w:tc>
      </w:tr>
      <w:tr w:rsidR="00321C0D" w14:paraId="20F7CC27" w14:textId="77777777" w:rsidTr="00926EDA">
        <w:tc>
          <w:tcPr>
            <w:tcW w:w="10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1D070AF" w14:textId="77777777" w:rsidR="00321C0D" w:rsidRDefault="00321C0D" w:rsidP="00926EDA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 прибуттям підрозділу</w:t>
            </w: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вказати місце і порядок шикування. Перевірити наявність о/с, зброї, спорядження. </w:t>
            </w:r>
          </w:p>
          <w:p w14:paraId="247FAD3D" w14:textId="77777777" w:rsidR="00321C0D" w:rsidRDefault="00321C0D" w:rsidP="00926EDA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Довести:</w:t>
            </w:r>
          </w:p>
          <w:p w14:paraId="5125B176" w14:textId="77777777" w:rsidR="00321C0D" w:rsidRDefault="00321C0D" w:rsidP="00926EDA">
            <w:pPr>
              <w:pStyle w:val="a6"/>
              <w:numPr>
                <w:ilvl w:val="0"/>
                <w:numId w:val="7"/>
              </w:numPr>
              <w:tabs>
                <w:tab w:val="left" w:pos="6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назву навчального місця (точки, норматив</w:t>
            </w:r>
            <w:r>
              <w:rPr>
                <w:sz w:val="28"/>
                <w:szCs w:val="28"/>
                <w:lang w:val="ru-RU"/>
              </w:rPr>
              <w:t xml:space="preserve">у, </w:t>
            </w:r>
            <w:proofErr w:type="spellStart"/>
            <w:r>
              <w:rPr>
                <w:sz w:val="28"/>
                <w:szCs w:val="28"/>
                <w:lang w:val="ru-RU"/>
              </w:rPr>
              <w:t>навчального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питання</w:t>
            </w:r>
            <w:proofErr w:type="spellEnd"/>
            <w:r>
              <w:rPr>
                <w:sz w:val="28"/>
                <w:szCs w:val="28"/>
              </w:rPr>
              <w:t>);</w:t>
            </w:r>
          </w:p>
          <w:p w14:paraId="2E15CD77" w14:textId="77777777" w:rsidR="00321C0D" w:rsidRDefault="00321C0D" w:rsidP="00926EDA">
            <w:pPr>
              <w:pStyle w:val="a6"/>
              <w:numPr>
                <w:ilvl w:val="0"/>
                <w:numId w:val="7"/>
              </w:numPr>
              <w:tabs>
                <w:tab w:val="left" w:pos="6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мету навчального питання; </w:t>
            </w:r>
          </w:p>
          <w:p w14:paraId="157820A8" w14:textId="77777777" w:rsidR="00321C0D" w:rsidRDefault="00321C0D" w:rsidP="00926EDA">
            <w:pPr>
              <w:pStyle w:val="a6"/>
              <w:numPr>
                <w:ilvl w:val="0"/>
                <w:numId w:val="7"/>
              </w:numPr>
              <w:tabs>
                <w:tab w:val="left" w:pos="-4900"/>
                <w:tab w:val="left" w:pos="6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вимоги безпеки під час заняття.</w:t>
            </w:r>
          </w:p>
          <w:p w14:paraId="3C897904" w14:textId="77777777" w:rsidR="00321C0D" w:rsidRDefault="00321C0D" w:rsidP="00926EDA">
            <w:pPr>
              <w:ind w:firstLine="678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Коротка розповідь.</w:t>
            </w:r>
          </w:p>
          <w:p w14:paraId="00F459D6" w14:textId="77777777" w:rsidR="00321C0D" w:rsidRDefault="00321C0D" w:rsidP="00926EDA">
            <w:pPr>
              <w:ind w:firstLine="678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Довести: </w:t>
            </w:r>
          </w:p>
          <w:p w14:paraId="39270FE1" w14:textId="7BD08189" w:rsidR="00321C0D" w:rsidRPr="00623070" w:rsidRDefault="00321C0D" w:rsidP="00926EDA">
            <w:pPr>
              <w:pStyle w:val="a6"/>
              <w:numPr>
                <w:ilvl w:val="0"/>
                <w:numId w:val="12"/>
              </w:num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FC602D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</w:rPr>
              <w:t>умови виконання вправи</w:t>
            </w:r>
            <w:r w:rsidRPr="002E50CC">
              <w:rPr>
                <w:bCs/>
                <w:color w:val="000000"/>
                <w:sz w:val="28"/>
                <w:lang w:eastAsia="uk-UA"/>
              </w:rPr>
              <w:t xml:space="preserve">  </w:t>
            </w:r>
          </w:p>
          <w:p w14:paraId="2A98F9DE" w14:textId="77777777" w:rsidR="00321C0D" w:rsidRDefault="00321C0D" w:rsidP="00926EDA">
            <w:pPr>
              <w:ind w:right="250" w:firstLine="678"/>
              <w:rPr>
                <w:b/>
                <w:sz w:val="28"/>
                <w:szCs w:val="28"/>
                <w:lang w:val="ru-RU"/>
              </w:rPr>
            </w:pPr>
            <w:proofErr w:type="spellStart"/>
            <w:r>
              <w:rPr>
                <w:b/>
                <w:sz w:val="28"/>
                <w:szCs w:val="28"/>
                <w:lang w:val="ru-RU"/>
              </w:rPr>
              <w:t>Чіткий</w:t>
            </w:r>
            <w:proofErr w:type="spellEnd"/>
            <w:r>
              <w:rPr>
                <w:b/>
                <w:sz w:val="28"/>
                <w:szCs w:val="28"/>
                <w:lang w:val="ru-RU"/>
              </w:rPr>
              <w:t xml:space="preserve"> показ.</w:t>
            </w:r>
          </w:p>
          <w:p w14:paraId="49B67165" w14:textId="53896ACE" w:rsidR="00321C0D" w:rsidRDefault="00321C0D" w:rsidP="00926EDA">
            <w:pPr>
              <w:spacing w:before="240"/>
              <w:ind w:firstLine="680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Демонструє:</w:t>
            </w:r>
          </w:p>
          <w:p w14:paraId="1B0B27A8" w14:textId="7127F2DD" w:rsidR="00321C0D" w:rsidRPr="00321C0D" w:rsidRDefault="00321C0D" w:rsidP="00321C0D">
            <w:pPr>
              <w:pStyle w:val="a6"/>
              <w:numPr>
                <w:ilvl w:val="0"/>
                <w:numId w:val="12"/>
              </w:numPr>
              <w:jc w:val="both"/>
              <w:rPr>
                <w:sz w:val="28"/>
                <w:szCs w:val="28"/>
              </w:rPr>
            </w:pPr>
            <w:r w:rsidRPr="00321C0D">
              <w:rPr>
                <w:bCs/>
                <w:sz w:val="28"/>
                <w:szCs w:val="28"/>
              </w:rPr>
              <w:t xml:space="preserve">порядок ведення спостереження, доповідь  (алгоритм </w:t>
            </w:r>
            <w:r w:rsidR="00E91318" w:rsidRPr="00E91318">
              <w:rPr>
                <w:bCs/>
                <w:color w:val="000000"/>
                <w:sz w:val="28"/>
                <w:lang w:eastAsia="uk-UA"/>
              </w:rPr>
              <w:t>3D</w:t>
            </w:r>
            <w:r w:rsidR="00E91318">
              <w:rPr>
                <w:bCs/>
                <w:color w:val="000000"/>
                <w:sz w:val="28"/>
                <w:lang w:eastAsia="uk-UA"/>
              </w:rPr>
              <w:t>,</w:t>
            </w:r>
            <w:r w:rsidR="00E91318" w:rsidRPr="00321C0D">
              <w:rPr>
                <w:bCs/>
                <w:sz w:val="28"/>
                <w:szCs w:val="28"/>
              </w:rPr>
              <w:t xml:space="preserve"> </w:t>
            </w:r>
            <w:r w:rsidRPr="00321C0D">
              <w:rPr>
                <w:bCs/>
                <w:sz w:val="28"/>
                <w:szCs w:val="28"/>
              </w:rPr>
              <w:t xml:space="preserve">SALUTE) голосом, </w:t>
            </w:r>
            <w:proofErr w:type="spellStart"/>
            <w:r w:rsidRPr="00321C0D">
              <w:rPr>
                <w:bCs/>
                <w:sz w:val="28"/>
                <w:szCs w:val="28"/>
              </w:rPr>
              <w:t>радіозасобах</w:t>
            </w:r>
            <w:proofErr w:type="spellEnd"/>
            <w:r w:rsidRPr="00321C0D">
              <w:rPr>
                <w:bCs/>
                <w:sz w:val="28"/>
                <w:szCs w:val="28"/>
              </w:rPr>
              <w:t xml:space="preserve">. </w:t>
            </w:r>
          </w:p>
          <w:p w14:paraId="4B5AD329" w14:textId="77777777" w:rsidR="007947B6" w:rsidRPr="00623070" w:rsidRDefault="007947B6" w:rsidP="007947B6">
            <w:pPr>
              <w:pStyle w:val="a6"/>
              <w:jc w:val="both"/>
              <w:rPr>
                <w:sz w:val="28"/>
                <w:szCs w:val="28"/>
              </w:rPr>
            </w:pPr>
            <w:r w:rsidRPr="00623070">
              <w:rPr>
                <w:b/>
                <w:sz w:val="28"/>
                <w:szCs w:val="28"/>
              </w:rPr>
              <w:t>П</w:t>
            </w:r>
            <w:proofErr w:type="spellStart"/>
            <w:r w:rsidRPr="00623070">
              <w:rPr>
                <w:b/>
                <w:sz w:val="28"/>
                <w:szCs w:val="28"/>
                <w:lang w:val="ru-RU"/>
              </w:rPr>
              <w:t>ровести</w:t>
            </w:r>
            <w:proofErr w:type="spellEnd"/>
            <w:r w:rsidRPr="00623070">
              <w:rPr>
                <w:b/>
                <w:sz w:val="28"/>
                <w:szCs w:val="28"/>
                <w:lang w:val="ru-RU"/>
              </w:rPr>
              <w:t xml:space="preserve"> </w:t>
            </w:r>
            <w:r w:rsidRPr="00623070">
              <w:rPr>
                <w:b/>
                <w:sz w:val="28"/>
                <w:szCs w:val="28"/>
              </w:rPr>
              <w:t>тренування</w:t>
            </w:r>
            <w:r w:rsidRPr="00623070">
              <w:rPr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23070">
              <w:rPr>
                <w:b/>
                <w:sz w:val="28"/>
                <w:szCs w:val="28"/>
                <w:lang w:val="ru-RU"/>
              </w:rPr>
              <w:t>поетапно</w:t>
            </w:r>
            <w:proofErr w:type="spellEnd"/>
            <w:r w:rsidRPr="00623070">
              <w:rPr>
                <w:sz w:val="28"/>
                <w:szCs w:val="28"/>
              </w:rPr>
              <w:t xml:space="preserve"> (по елементах);</w:t>
            </w:r>
          </w:p>
          <w:p w14:paraId="76639FBC" w14:textId="77777777" w:rsidR="007947B6" w:rsidRDefault="007947B6" w:rsidP="007947B6">
            <w:pPr>
              <w:ind w:firstLine="678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Провести:</w:t>
            </w:r>
          </w:p>
          <w:p w14:paraId="63E08150" w14:textId="7FF63F52" w:rsidR="007947B6" w:rsidRPr="00321C0D" w:rsidRDefault="007947B6" w:rsidP="007947B6">
            <w:pPr>
              <w:pStyle w:val="a6"/>
              <w:numPr>
                <w:ilvl w:val="0"/>
                <w:numId w:val="12"/>
              </w:numPr>
              <w:jc w:val="both"/>
              <w:rPr>
                <w:sz w:val="28"/>
                <w:szCs w:val="28"/>
              </w:rPr>
            </w:pPr>
            <w:r w:rsidRPr="00321C0D">
              <w:rPr>
                <w:bCs/>
                <w:sz w:val="28"/>
                <w:szCs w:val="28"/>
              </w:rPr>
              <w:t>порядок ведення спостереження, доповідь  (алгоритм</w:t>
            </w:r>
            <w:r w:rsidR="00E91318">
              <w:rPr>
                <w:bCs/>
                <w:sz w:val="28"/>
                <w:szCs w:val="28"/>
              </w:rPr>
              <w:t xml:space="preserve"> </w:t>
            </w:r>
            <w:r w:rsidR="00E91318" w:rsidRPr="00E91318">
              <w:rPr>
                <w:bCs/>
                <w:color w:val="000000"/>
                <w:sz w:val="28"/>
                <w:lang w:eastAsia="uk-UA"/>
              </w:rPr>
              <w:t>3D</w:t>
            </w:r>
            <w:r w:rsidR="00E91318">
              <w:rPr>
                <w:bCs/>
                <w:color w:val="000000"/>
                <w:sz w:val="28"/>
                <w:lang w:eastAsia="uk-UA"/>
              </w:rPr>
              <w:t>,</w:t>
            </w:r>
            <w:r w:rsidRPr="00321C0D">
              <w:rPr>
                <w:bCs/>
                <w:sz w:val="28"/>
                <w:szCs w:val="28"/>
              </w:rPr>
              <w:t xml:space="preserve"> SALUTE) голосом, </w:t>
            </w:r>
            <w:proofErr w:type="spellStart"/>
            <w:r w:rsidRPr="00321C0D">
              <w:rPr>
                <w:bCs/>
                <w:sz w:val="28"/>
                <w:szCs w:val="28"/>
              </w:rPr>
              <w:t>радіозасобах</w:t>
            </w:r>
            <w:proofErr w:type="spellEnd"/>
            <w:r w:rsidRPr="00321C0D">
              <w:rPr>
                <w:bCs/>
                <w:sz w:val="28"/>
                <w:szCs w:val="28"/>
              </w:rPr>
              <w:t xml:space="preserve">. </w:t>
            </w:r>
          </w:p>
          <w:p w14:paraId="61BB07CA" w14:textId="77777777" w:rsidR="007947B6" w:rsidRPr="00F9563B" w:rsidRDefault="007947B6" w:rsidP="007947B6">
            <w:pPr>
              <w:pStyle w:val="a6"/>
              <w:jc w:val="both"/>
              <w:rPr>
                <w:sz w:val="28"/>
                <w:szCs w:val="28"/>
              </w:rPr>
            </w:pPr>
            <w:r w:rsidRPr="00F9563B">
              <w:rPr>
                <w:b/>
                <w:sz w:val="28"/>
                <w:szCs w:val="28"/>
              </w:rPr>
              <w:t>П</w:t>
            </w:r>
            <w:proofErr w:type="spellStart"/>
            <w:r w:rsidRPr="00F9563B">
              <w:rPr>
                <w:b/>
                <w:sz w:val="28"/>
                <w:szCs w:val="28"/>
                <w:lang w:val="ru-RU"/>
              </w:rPr>
              <w:t>ровести</w:t>
            </w:r>
            <w:proofErr w:type="spellEnd"/>
            <w:r w:rsidRPr="00F9563B">
              <w:rPr>
                <w:b/>
                <w:sz w:val="28"/>
                <w:szCs w:val="28"/>
                <w:lang w:val="ru-RU"/>
              </w:rPr>
              <w:t xml:space="preserve"> </w:t>
            </w:r>
            <w:r w:rsidRPr="00F9563B">
              <w:rPr>
                <w:b/>
                <w:sz w:val="28"/>
                <w:szCs w:val="28"/>
              </w:rPr>
              <w:t>тренування</w:t>
            </w:r>
            <w:r w:rsidRPr="00F9563B">
              <w:rPr>
                <w:b/>
                <w:sz w:val="28"/>
                <w:szCs w:val="28"/>
                <w:lang w:val="ru-RU"/>
              </w:rPr>
              <w:t xml:space="preserve"> на результат</w:t>
            </w:r>
            <w:r w:rsidRPr="00F9563B">
              <w:rPr>
                <w:sz w:val="28"/>
                <w:szCs w:val="28"/>
              </w:rPr>
              <w:t xml:space="preserve"> о/с у виконанні </w:t>
            </w:r>
            <w:proofErr w:type="spellStart"/>
            <w:r w:rsidRPr="00F9563B">
              <w:rPr>
                <w:sz w:val="28"/>
                <w:szCs w:val="28"/>
                <w:lang w:val="ru-RU"/>
              </w:rPr>
              <w:t>вправи</w:t>
            </w:r>
            <w:proofErr w:type="spellEnd"/>
            <w:r w:rsidRPr="00F9563B">
              <w:rPr>
                <w:sz w:val="28"/>
                <w:szCs w:val="28"/>
                <w:lang w:val="ru-RU"/>
              </w:rPr>
              <w:t xml:space="preserve"> в </w:t>
            </w:r>
            <w:r w:rsidRPr="00F9563B">
              <w:rPr>
                <w:sz w:val="28"/>
                <w:szCs w:val="28"/>
              </w:rPr>
              <w:t>цілому.</w:t>
            </w:r>
          </w:p>
          <w:p w14:paraId="5F26C771" w14:textId="77777777" w:rsidR="007947B6" w:rsidRDefault="007947B6" w:rsidP="007947B6">
            <w:pPr>
              <w:ind w:left="549" w:firstLine="129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Провести:</w:t>
            </w:r>
          </w:p>
          <w:p w14:paraId="6DBE2BF0" w14:textId="77777777" w:rsidR="007947B6" w:rsidRDefault="007947B6" w:rsidP="007947B6">
            <w:pPr>
              <w:pStyle w:val="a6"/>
              <w:numPr>
                <w:ilvl w:val="0"/>
                <w:numId w:val="7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тренування у виконанні </w:t>
            </w:r>
            <w:proofErr w:type="spellStart"/>
            <w:r>
              <w:rPr>
                <w:sz w:val="28"/>
                <w:szCs w:val="28"/>
                <w:lang w:val="ru-RU"/>
              </w:rPr>
              <w:t>вправи</w:t>
            </w:r>
            <w:proofErr w:type="spellEnd"/>
            <w:r>
              <w:rPr>
                <w:sz w:val="28"/>
                <w:szCs w:val="28"/>
              </w:rPr>
              <w:t xml:space="preserve"> декілька разів. </w:t>
            </w:r>
          </w:p>
          <w:p w14:paraId="33A899FD" w14:textId="77777777" w:rsidR="007947B6" w:rsidRDefault="007947B6" w:rsidP="007947B6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Провести контрольне виконання вправи:</w:t>
            </w:r>
            <w:r>
              <w:rPr>
                <w:sz w:val="28"/>
                <w:szCs w:val="28"/>
              </w:rPr>
              <w:t xml:space="preserve"> </w:t>
            </w:r>
          </w:p>
          <w:p w14:paraId="662845DE" w14:textId="77777777" w:rsidR="007947B6" w:rsidRPr="00E76DA1" w:rsidRDefault="007947B6" w:rsidP="007947B6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Перевірити:</w:t>
            </w:r>
          </w:p>
          <w:p w14:paraId="320D3003" w14:textId="77777777" w:rsidR="007947B6" w:rsidRDefault="007947B6" w:rsidP="007947B6">
            <w:pPr>
              <w:pStyle w:val="a6"/>
              <w:numPr>
                <w:ilvl w:val="0"/>
                <w:numId w:val="13"/>
              </w:numPr>
              <w:ind w:left="654"/>
              <w:jc w:val="both"/>
              <w:rPr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правильність</w:t>
            </w:r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>виконання</w:t>
            </w:r>
            <w:proofErr w:type="spellEnd"/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>вправи</w:t>
            </w:r>
            <w:proofErr w:type="spellEnd"/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>.</w:t>
            </w:r>
          </w:p>
          <w:p w14:paraId="3EF7BF2D" w14:textId="77777777" w:rsidR="007947B6" w:rsidRDefault="007947B6" w:rsidP="007947B6">
            <w:pPr>
              <w:pStyle w:val="a6"/>
              <w:ind w:left="654"/>
              <w:jc w:val="both"/>
              <w:rPr>
                <w:i/>
                <w:iCs/>
                <w:sz w:val="28"/>
                <w:szCs w:val="28"/>
                <w:lang w:val="ru-RU"/>
              </w:rPr>
            </w:pPr>
            <w:proofErr w:type="spellStart"/>
            <w:r>
              <w:rPr>
                <w:i/>
                <w:iCs/>
                <w:sz w:val="28"/>
                <w:szCs w:val="28"/>
                <w:lang w:val="ru-RU"/>
              </w:rPr>
              <w:t>Військовослужбовець</w:t>
            </w:r>
            <w:proofErr w:type="spellEnd"/>
            <w:r>
              <w:rPr>
                <w:i/>
                <w:iCs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i/>
                <w:iCs/>
                <w:sz w:val="28"/>
                <w:szCs w:val="28"/>
                <w:lang w:val="ru-RU"/>
              </w:rPr>
              <w:t>виконує</w:t>
            </w:r>
            <w:proofErr w:type="spellEnd"/>
            <w:r>
              <w:rPr>
                <w:i/>
                <w:iCs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i/>
                <w:iCs/>
                <w:sz w:val="28"/>
                <w:szCs w:val="28"/>
                <w:lang w:val="ru-RU"/>
              </w:rPr>
              <w:t>вправу</w:t>
            </w:r>
            <w:proofErr w:type="spellEnd"/>
            <w:r>
              <w:rPr>
                <w:i/>
                <w:iCs/>
                <w:sz w:val="28"/>
                <w:szCs w:val="28"/>
                <w:lang w:val="ru-RU"/>
              </w:rPr>
              <w:t xml:space="preserve"> до тих </w:t>
            </w:r>
            <w:proofErr w:type="spellStart"/>
            <w:r>
              <w:rPr>
                <w:i/>
                <w:iCs/>
                <w:sz w:val="28"/>
                <w:szCs w:val="28"/>
                <w:lang w:val="ru-RU"/>
              </w:rPr>
              <w:t>пір</w:t>
            </w:r>
            <w:proofErr w:type="spellEnd"/>
            <w:r>
              <w:rPr>
                <w:i/>
                <w:iCs/>
                <w:sz w:val="28"/>
                <w:szCs w:val="28"/>
                <w:lang w:val="ru-RU"/>
              </w:rPr>
              <w:t xml:space="preserve">, доки вона не буде </w:t>
            </w:r>
            <w:proofErr w:type="spellStart"/>
            <w:r>
              <w:rPr>
                <w:i/>
                <w:iCs/>
                <w:sz w:val="28"/>
                <w:szCs w:val="28"/>
                <w:lang w:val="ru-RU"/>
              </w:rPr>
              <w:t>виконана</w:t>
            </w:r>
            <w:proofErr w:type="spellEnd"/>
            <w:r>
              <w:rPr>
                <w:i/>
                <w:iCs/>
                <w:sz w:val="28"/>
                <w:szCs w:val="28"/>
                <w:lang w:val="ru-RU"/>
              </w:rPr>
              <w:t xml:space="preserve"> “правильно”.</w:t>
            </w:r>
          </w:p>
          <w:p w14:paraId="416E0441" w14:textId="77777777" w:rsidR="007947B6" w:rsidRDefault="007947B6" w:rsidP="007947B6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Під</w:t>
            </w:r>
            <w:proofErr w:type="spellStart"/>
            <w:r>
              <w:rPr>
                <w:b/>
                <w:sz w:val="28"/>
                <w:szCs w:val="28"/>
                <w:lang w:val="ru-RU"/>
              </w:rPr>
              <w:t>ведення</w:t>
            </w:r>
            <w:proofErr w:type="spellEnd"/>
            <w:r>
              <w:rPr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  <w:lang w:val="ru-RU"/>
              </w:rPr>
              <w:t>підсумків</w:t>
            </w:r>
            <w:proofErr w:type="spellEnd"/>
            <w:r>
              <w:rPr>
                <w:b/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 </w:t>
            </w:r>
          </w:p>
          <w:p w14:paraId="34A60276" w14:textId="77777777" w:rsidR="007947B6" w:rsidRDefault="007947B6" w:rsidP="007947B6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Вказати:</w:t>
            </w:r>
          </w:p>
          <w:p w14:paraId="5FB94254" w14:textId="77777777" w:rsidR="007947B6" w:rsidRDefault="007947B6" w:rsidP="007947B6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характерні недоліки, їх причини та способи усунення;</w:t>
            </w:r>
          </w:p>
          <w:p w14:paraId="61328C12" w14:textId="77777777" w:rsidR="007947B6" w:rsidRDefault="007947B6" w:rsidP="007947B6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позитивні рішення, дії та ін.;</w:t>
            </w:r>
          </w:p>
          <w:p w14:paraId="6B347C88" w14:textId="77777777" w:rsidR="007947B6" w:rsidRDefault="007947B6" w:rsidP="007947B6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визначити кращих курсантів та тих, хто діяв гірше;</w:t>
            </w:r>
          </w:p>
          <w:p w14:paraId="579A601F" w14:textId="77777777" w:rsidR="007947B6" w:rsidRDefault="007947B6" w:rsidP="007947B6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довести оцінки о/с (оцінку підрозділу)</w:t>
            </w:r>
            <w:r>
              <w:rPr>
                <w:sz w:val="28"/>
                <w:szCs w:val="28"/>
                <w:lang w:val="ru-RU"/>
              </w:rPr>
              <w:t>;</w:t>
            </w:r>
          </w:p>
          <w:p w14:paraId="586662B2" w14:textId="77777777" w:rsidR="007947B6" w:rsidRDefault="007947B6" w:rsidP="007947B6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дати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завдання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на </w:t>
            </w:r>
            <w:proofErr w:type="spellStart"/>
            <w:r>
              <w:rPr>
                <w:sz w:val="28"/>
                <w:szCs w:val="28"/>
                <w:lang w:val="ru-RU"/>
              </w:rPr>
              <w:t>самостійну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підготовку</w:t>
            </w:r>
            <w:proofErr w:type="spellEnd"/>
            <w:r>
              <w:rPr>
                <w:sz w:val="28"/>
                <w:szCs w:val="28"/>
                <w:lang w:val="ru-RU"/>
              </w:rPr>
              <w:t>.</w:t>
            </w:r>
          </w:p>
          <w:p w14:paraId="5B95E825" w14:textId="6AE533E8" w:rsidR="00321C0D" w:rsidRDefault="007947B6" w:rsidP="007947B6">
            <w:pPr>
              <w:tabs>
                <w:tab w:val="left" w:pos="771"/>
              </w:tabs>
              <w:ind w:left="67" w:firstLine="61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Поставити завдання на висування до наступного навчального місця</w:t>
            </w:r>
            <w:r>
              <w:rPr>
                <w:sz w:val="22"/>
              </w:rPr>
              <w:t>.</w:t>
            </w:r>
          </w:p>
        </w:tc>
      </w:tr>
    </w:tbl>
    <w:p w14:paraId="52E2081C" w14:textId="77777777" w:rsidR="004D678B" w:rsidRDefault="004D678B" w:rsidP="004D678B">
      <w:pPr>
        <w:rPr>
          <w:b/>
          <w:szCs w:val="28"/>
        </w:rPr>
      </w:pPr>
    </w:p>
    <w:p w14:paraId="3B010D5B" w14:textId="77777777" w:rsidR="00923E96" w:rsidRDefault="00923E96" w:rsidP="00D511D3">
      <w:pPr>
        <w:rPr>
          <w:b/>
          <w:szCs w:val="28"/>
        </w:rPr>
      </w:pPr>
    </w:p>
    <w:p w14:paraId="4AEEC442" w14:textId="77777777" w:rsidR="00923E96" w:rsidRDefault="00923E96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2C6EDC2A" w14:textId="77777777" w:rsidR="00923E96" w:rsidRDefault="00923E96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2810BCB9" w14:textId="77777777" w:rsidR="00923E96" w:rsidRDefault="00923E96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6E75CABB" w14:textId="77777777" w:rsidR="006E093F" w:rsidRDefault="006E093F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742D930C" w14:textId="77777777" w:rsidR="006E093F" w:rsidRDefault="006E093F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287F36A6" w14:textId="77777777" w:rsidR="006E093F" w:rsidRDefault="006E093F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6FE13836" w14:textId="3572E76D" w:rsidR="00F9563B" w:rsidRDefault="00F9563B" w:rsidP="007947B6">
      <w:pPr>
        <w:spacing w:line="254" w:lineRule="auto"/>
        <w:rPr>
          <w:rFonts w:eastAsia="Calibri"/>
          <w:sz w:val="28"/>
          <w:szCs w:val="28"/>
          <w:lang w:val="ru-RU" w:eastAsia="en-US"/>
        </w:rPr>
      </w:pPr>
    </w:p>
    <w:p w14:paraId="5B96BB57" w14:textId="409DD00C" w:rsidR="007A3D46" w:rsidRDefault="007A3D46" w:rsidP="007947B6">
      <w:pPr>
        <w:spacing w:line="254" w:lineRule="auto"/>
        <w:rPr>
          <w:rFonts w:eastAsia="Calibri"/>
          <w:sz w:val="28"/>
          <w:szCs w:val="28"/>
          <w:lang w:val="ru-RU" w:eastAsia="en-US"/>
        </w:rPr>
      </w:pPr>
    </w:p>
    <w:p w14:paraId="6D6FEC43" w14:textId="77777777" w:rsidR="00C35E58" w:rsidRDefault="00C35E58" w:rsidP="007947B6">
      <w:pPr>
        <w:spacing w:line="254" w:lineRule="auto"/>
        <w:rPr>
          <w:rFonts w:eastAsia="Calibri"/>
          <w:sz w:val="28"/>
          <w:szCs w:val="28"/>
          <w:lang w:val="ru-RU" w:eastAsia="en-US"/>
        </w:rPr>
      </w:pPr>
    </w:p>
    <w:p w14:paraId="0143353A" w14:textId="77777777" w:rsidR="007A3D46" w:rsidRDefault="007A3D46" w:rsidP="007947B6">
      <w:pPr>
        <w:spacing w:line="254" w:lineRule="auto"/>
        <w:rPr>
          <w:rFonts w:eastAsia="Calibri"/>
          <w:sz w:val="28"/>
          <w:szCs w:val="28"/>
          <w:lang w:val="ru-RU" w:eastAsia="en-US"/>
        </w:rPr>
      </w:pPr>
    </w:p>
    <w:p w14:paraId="5AFB47A5" w14:textId="612EE6BA" w:rsidR="00232C2F" w:rsidRPr="00232C2F" w:rsidRDefault="00232C2F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232C2F">
        <w:rPr>
          <w:rFonts w:eastAsia="Calibri"/>
          <w:sz w:val="28"/>
          <w:szCs w:val="28"/>
          <w:lang w:val="ru-RU" w:eastAsia="en-US"/>
        </w:rPr>
        <w:lastRenderedPageBreak/>
        <w:t xml:space="preserve">ДОВІДКОВИЙ МАТЕРІАЛ </w:t>
      </w:r>
    </w:p>
    <w:p w14:paraId="74F85CE8" w14:textId="0646BD77" w:rsidR="00232C2F" w:rsidRPr="00232C2F" w:rsidRDefault="00232C2F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232C2F">
        <w:rPr>
          <w:rFonts w:eastAsia="Calibri"/>
          <w:sz w:val="28"/>
          <w:szCs w:val="28"/>
          <w:lang w:val="ru-RU" w:eastAsia="en-US"/>
        </w:rPr>
        <w:t xml:space="preserve">ДО ОПЕРАЦІЙНОЇ КАРТКИ </w:t>
      </w:r>
      <w:r w:rsidR="007A3D46" w:rsidRPr="00AC318E">
        <w:rPr>
          <w:rFonts w:eastAsia="Calibri"/>
          <w:sz w:val="28"/>
          <w:szCs w:val="28"/>
          <w:lang w:val="ru-RU" w:eastAsia="en-US"/>
        </w:rPr>
        <w:t>№</w:t>
      </w:r>
      <w:r w:rsidR="009D689A">
        <w:rPr>
          <w:rFonts w:eastAsia="Calibri"/>
          <w:sz w:val="28"/>
          <w:szCs w:val="28"/>
          <w:lang w:val="ru-RU" w:eastAsia="en-US"/>
        </w:rPr>
        <w:t>8</w:t>
      </w:r>
      <w:r w:rsidR="007279B8">
        <w:rPr>
          <w:rFonts w:eastAsia="Calibri"/>
          <w:sz w:val="28"/>
          <w:szCs w:val="28"/>
          <w:lang w:val="ru-RU" w:eastAsia="en-US"/>
        </w:rPr>
        <w:t>н</w:t>
      </w:r>
      <w:r w:rsidR="007A3D46" w:rsidRPr="00AC318E">
        <w:rPr>
          <w:rFonts w:eastAsia="Calibri"/>
          <w:sz w:val="28"/>
          <w:szCs w:val="28"/>
          <w:lang w:val="ru-RU" w:eastAsia="en-US"/>
        </w:rPr>
        <w:t>/</w:t>
      </w:r>
      <w:r w:rsidR="007A3D46" w:rsidRPr="007A3D46">
        <w:rPr>
          <w:rFonts w:eastAsia="Calibri"/>
          <w:sz w:val="28"/>
          <w:szCs w:val="28"/>
          <w:lang w:val="ru-RU" w:eastAsia="en-US"/>
        </w:rPr>
        <w:t>1</w:t>
      </w:r>
      <w:r w:rsidR="003A35BD">
        <w:rPr>
          <w:rFonts w:eastAsia="Calibri"/>
          <w:sz w:val="28"/>
          <w:szCs w:val="28"/>
          <w:lang w:val="ru-RU" w:eastAsia="en-US"/>
        </w:rPr>
        <w:t>/</w:t>
      </w:r>
      <w:r w:rsidR="00E91318">
        <w:rPr>
          <w:rFonts w:eastAsia="Calibri"/>
          <w:sz w:val="28"/>
          <w:szCs w:val="28"/>
          <w:lang w:val="ru-RU" w:eastAsia="en-US"/>
        </w:rPr>
        <w:t>2</w:t>
      </w:r>
      <w:r w:rsidR="003A35BD">
        <w:rPr>
          <w:rFonts w:eastAsia="Calibri"/>
          <w:sz w:val="28"/>
          <w:szCs w:val="28"/>
          <w:lang w:val="ru-RU" w:eastAsia="en-US"/>
        </w:rPr>
        <w:t>/</w:t>
      </w:r>
      <w:r w:rsidR="007A3D46">
        <w:rPr>
          <w:rFonts w:eastAsia="Calibri"/>
          <w:sz w:val="28"/>
          <w:szCs w:val="28"/>
          <w:lang w:val="ru-RU" w:eastAsia="en-US"/>
        </w:rPr>
        <w:t>1</w:t>
      </w:r>
      <w:r w:rsidR="007A3D46" w:rsidRPr="00AC318E">
        <w:rPr>
          <w:rFonts w:eastAsia="Calibri"/>
          <w:sz w:val="28"/>
          <w:szCs w:val="28"/>
          <w:lang w:val="ru-RU" w:eastAsia="en-US"/>
        </w:rPr>
        <w:t>т</w:t>
      </w:r>
    </w:p>
    <w:p w14:paraId="7711138F" w14:textId="156559B9" w:rsidR="00232C2F" w:rsidRDefault="00232C2F" w:rsidP="00232C2F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  <w:r w:rsidRPr="00EF1E8F">
        <w:rPr>
          <w:rFonts w:eastAsia="Calibri"/>
          <w:sz w:val="28"/>
          <w:szCs w:val="28"/>
          <w:u w:val="single"/>
        </w:rPr>
        <w:t>для проведення заняття з тактичної підготовки (БЗВП)</w:t>
      </w:r>
    </w:p>
    <w:p w14:paraId="7BF4079F" w14:textId="7D6A7EF7" w:rsidR="00FE0C4E" w:rsidRPr="00FE0C4E" w:rsidRDefault="00FE0C4E" w:rsidP="00FE0C4E">
      <w:pPr>
        <w:spacing w:line="259" w:lineRule="auto"/>
        <w:ind w:firstLine="708"/>
        <w:jc w:val="both"/>
        <w:rPr>
          <w:rFonts w:eastAsia="Calibri"/>
          <w:sz w:val="28"/>
          <w:szCs w:val="28"/>
        </w:rPr>
      </w:pPr>
      <w:r w:rsidRPr="00FE0C4E">
        <w:rPr>
          <w:rFonts w:eastAsia="Calibri"/>
          <w:b/>
          <w:bCs/>
          <w:sz w:val="28"/>
          <w:szCs w:val="28"/>
        </w:rPr>
        <w:t>Спостереження</w:t>
      </w:r>
      <w:r w:rsidRPr="00FE0C4E">
        <w:rPr>
          <w:rFonts w:eastAsia="Calibri"/>
          <w:sz w:val="28"/>
          <w:szCs w:val="28"/>
        </w:rPr>
        <w:t xml:space="preserve"> — основа розвідки та оперативного прийняття рішень.</w:t>
      </w:r>
    </w:p>
    <w:p w14:paraId="24A03BE5" w14:textId="72AD5F87" w:rsidR="00FE0C4E" w:rsidRPr="00FE0C4E" w:rsidRDefault="00FE0C4E" w:rsidP="00FE0C4E">
      <w:pPr>
        <w:spacing w:line="259" w:lineRule="auto"/>
        <w:ind w:firstLine="708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Для ведення спостереження</w:t>
      </w:r>
      <w:r w:rsidRPr="00FE0C4E">
        <w:rPr>
          <w:rFonts w:eastAsia="Calibri"/>
          <w:sz w:val="28"/>
          <w:szCs w:val="28"/>
        </w:rPr>
        <w:t xml:space="preserve"> використовують різноманітну техніку для ведення розвідки та цілевказання:</w:t>
      </w:r>
    </w:p>
    <w:p w14:paraId="3226965C" w14:textId="77777777" w:rsidR="00FE0C4E" w:rsidRPr="00FE0C4E" w:rsidRDefault="00FE0C4E" w:rsidP="00FE0C4E">
      <w:pPr>
        <w:spacing w:line="259" w:lineRule="auto"/>
        <w:ind w:firstLine="709"/>
        <w:jc w:val="both"/>
        <w:rPr>
          <w:rFonts w:eastAsia="Calibri"/>
          <w:sz w:val="28"/>
          <w:szCs w:val="28"/>
        </w:rPr>
      </w:pPr>
      <w:proofErr w:type="spellStart"/>
      <w:r w:rsidRPr="00FE0C4E">
        <w:rPr>
          <w:rFonts w:eastAsia="Calibri"/>
          <w:i/>
          <w:iCs/>
          <w:sz w:val="28"/>
          <w:szCs w:val="28"/>
        </w:rPr>
        <w:t>Тепловізори</w:t>
      </w:r>
      <w:proofErr w:type="spellEnd"/>
      <w:r w:rsidRPr="00FE0C4E">
        <w:rPr>
          <w:rFonts w:eastAsia="Calibri"/>
          <w:i/>
          <w:iCs/>
          <w:sz w:val="28"/>
          <w:szCs w:val="28"/>
        </w:rPr>
        <w:t xml:space="preserve"> </w:t>
      </w:r>
      <w:r w:rsidRPr="00FE0C4E">
        <w:rPr>
          <w:rFonts w:eastAsia="Calibri"/>
          <w:sz w:val="28"/>
          <w:szCs w:val="28"/>
        </w:rPr>
        <w:t xml:space="preserve">— виявляють об’єкти за тепловим випромінюванням. Незамінні у темряві, диму, густій рослинності. </w:t>
      </w:r>
    </w:p>
    <w:p w14:paraId="1F916AD6" w14:textId="77777777" w:rsidR="00FE0C4E" w:rsidRDefault="00FE0C4E" w:rsidP="00FE0C4E">
      <w:pPr>
        <w:spacing w:line="259" w:lineRule="auto"/>
        <w:ind w:firstLine="709"/>
        <w:jc w:val="both"/>
        <w:rPr>
          <w:rFonts w:eastAsia="Calibri"/>
          <w:sz w:val="28"/>
          <w:szCs w:val="28"/>
        </w:rPr>
      </w:pPr>
      <w:r w:rsidRPr="00FE0C4E">
        <w:rPr>
          <w:rFonts w:eastAsia="Calibri"/>
          <w:i/>
          <w:iCs/>
          <w:sz w:val="28"/>
          <w:szCs w:val="28"/>
        </w:rPr>
        <w:t>Прилади нічного бачення (ПНБ)</w:t>
      </w:r>
      <w:r w:rsidRPr="00FE0C4E">
        <w:rPr>
          <w:rFonts w:eastAsia="Calibri"/>
          <w:sz w:val="28"/>
          <w:szCs w:val="28"/>
        </w:rPr>
        <w:t xml:space="preserve"> — посилюють залишкове світло, дозволяють бачити вночі. </w:t>
      </w:r>
    </w:p>
    <w:p w14:paraId="5A080E26" w14:textId="3D0262B4" w:rsidR="00FE0C4E" w:rsidRPr="00FE0C4E" w:rsidRDefault="00FE0C4E" w:rsidP="00FE0C4E">
      <w:pPr>
        <w:spacing w:line="259" w:lineRule="auto"/>
        <w:ind w:firstLine="709"/>
        <w:jc w:val="both"/>
        <w:rPr>
          <w:rFonts w:eastAsia="Calibri"/>
          <w:sz w:val="28"/>
          <w:szCs w:val="28"/>
        </w:rPr>
      </w:pPr>
      <w:r w:rsidRPr="00FE0C4E">
        <w:rPr>
          <w:rFonts w:eastAsia="Calibri"/>
          <w:i/>
          <w:iCs/>
          <w:sz w:val="28"/>
          <w:szCs w:val="28"/>
        </w:rPr>
        <w:t>Електронні приціли</w:t>
      </w:r>
      <w:r w:rsidRPr="00FE0C4E">
        <w:rPr>
          <w:rFonts w:eastAsia="Calibri"/>
          <w:sz w:val="28"/>
          <w:szCs w:val="28"/>
        </w:rPr>
        <w:t xml:space="preserve"> — поєднують оптичне збільшення з цифровими функціями (дальність, мітки, запис відео).</w:t>
      </w:r>
    </w:p>
    <w:p w14:paraId="0213A000" w14:textId="77777777" w:rsidR="00FE0C4E" w:rsidRDefault="00FE0C4E" w:rsidP="00FE0C4E">
      <w:pPr>
        <w:spacing w:line="259" w:lineRule="auto"/>
        <w:ind w:firstLine="709"/>
        <w:jc w:val="both"/>
        <w:rPr>
          <w:rFonts w:eastAsia="Calibri"/>
          <w:sz w:val="28"/>
          <w:szCs w:val="28"/>
        </w:rPr>
      </w:pPr>
      <w:r w:rsidRPr="00FE0C4E">
        <w:rPr>
          <w:rFonts w:eastAsia="Calibri"/>
          <w:i/>
          <w:iCs/>
          <w:sz w:val="28"/>
          <w:szCs w:val="28"/>
        </w:rPr>
        <w:t>Тактичні біноклі</w:t>
      </w:r>
      <w:r w:rsidRPr="00FE0C4E">
        <w:rPr>
          <w:rFonts w:eastAsia="Calibri"/>
          <w:sz w:val="28"/>
          <w:szCs w:val="28"/>
        </w:rPr>
        <w:t xml:space="preserve"> — для ширококутного спостереження за територією на великі відстані.</w:t>
      </w:r>
    </w:p>
    <w:p w14:paraId="5CE377C3" w14:textId="6574A91E" w:rsidR="00594677" w:rsidRPr="00FE0C4E" w:rsidRDefault="00594677" w:rsidP="00594677">
      <w:pPr>
        <w:spacing w:line="259" w:lineRule="auto"/>
        <w:ind w:firstLine="709"/>
        <w:jc w:val="center"/>
        <w:rPr>
          <w:rFonts w:eastAsia="Calibri"/>
          <w:sz w:val="28"/>
          <w:szCs w:val="28"/>
        </w:rPr>
      </w:pPr>
      <w:r>
        <w:rPr>
          <w:rFonts w:eastAsia="Calibri"/>
          <w:noProof/>
          <w:sz w:val="28"/>
          <w:szCs w:val="28"/>
        </w:rPr>
        <w:drawing>
          <wp:inline distT="0" distB="0" distL="0" distR="0" wp14:anchorId="1DB65820" wp14:editId="0435110D">
            <wp:extent cx="1989983" cy="1236345"/>
            <wp:effectExtent l="0" t="0" r="0" b="1905"/>
            <wp:docPr id="805866088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8198" cy="124144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D6F2EDF" wp14:editId="2B7B0AA8">
            <wp:extent cx="1991995" cy="1991995"/>
            <wp:effectExtent l="0" t="0" r="8255" b="8255"/>
            <wp:docPr id="1620345095" name="Рисунок 8" descr="Оптичний приціл Dedal DH 5-20x56 купити за вигідною ціною в Києві -  замовити онлайн в opticstore.com.ua: Ціна, фото, характеристик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 descr="Оптичний приціл Dedal DH 5-20x56 купити за вигідною ціною в Києві -  замовити онлайн в opticstore.com.ua: Ціна, фото, характеристики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5731" cy="19957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94677">
        <w:t xml:space="preserve"> </w:t>
      </w:r>
      <w:r>
        <w:rPr>
          <w:noProof/>
        </w:rPr>
        <w:drawing>
          <wp:inline distT="0" distB="0" distL="0" distR="0" wp14:anchorId="1238F21E" wp14:editId="17109482">
            <wp:extent cx="1883138" cy="1883138"/>
            <wp:effectExtent l="0" t="0" r="3175" b="3175"/>
            <wp:docPr id="1623708909" name="Рисунок 9" descr="Бинокль Discovery Field 12x50 - купить в Expert-Pro ®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 descr="Бинокль Discovery Field 12x50 - купить в Expert-Pro ®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5415" cy="1885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487E5D" w14:textId="21C3AC63" w:rsidR="00FE0C4E" w:rsidRPr="00FE0C4E" w:rsidRDefault="00FE0C4E" w:rsidP="00FE0C4E">
      <w:pPr>
        <w:spacing w:line="259" w:lineRule="auto"/>
        <w:ind w:firstLine="708"/>
        <w:jc w:val="both"/>
        <w:rPr>
          <w:rFonts w:eastAsia="Calibri"/>
          <w:b/>
          <w:bCs/>
          <w:sz w:val="28"/>
          <w:szCs w:val="28"/>
        </w:rPr>
      </w:pPr>
      <w:r w:rsidRPr="00FE0C4E">
        <w:rPr>
          <w:rFonts w:eastAsia="Calibri"/>
          <w:b/>
          <w:bCs/>
          <w:sz w:val="28"/>
          <w:szCs w:val="28"/>
        </w:rPr>
        <w:t xml:space="preserve">Засоби </w:t>
      </w:r>
      <w:proofErr w:type="spellStart"/>
      <w:r w:rsidRPr="00FE0C4E">
        <w:rPr>
          <w:rFonts w:eastAsia="Calibri"/>
          <w:b/>
          <w:bCs/>
          <w:sz w:val="28"/>
          <w:szCs w:val="28"/>
        </w:rPr>
        <w:t>антитепловізійного</w:t>
      </w:r>
      <w:proofErr w:type="spellEnd"/>
      <w:r w:rsidRPr="00FE0C4E">
        <w:rPr>
          <w:rFonts w:eastAsia="Calibri"/>
          <w:b/>
          <w:bCs/>
          <w:sz w:val="28"/>
          <w:szCs w:val="28"/>
        </w:rPr>
        <w:t xml:space="preserve"> маскування</w:t>
      </w:r>
    </w:p>
    <w:p w14:paraId="485BAEE8" w14:textId="77777777" w:rsidR="00FE0C4E" w:rsidRDefault="00FE0C4E" w:rsidP="00FE0C4E">
      <w:pPr>
        <w:spacing w:line="259" w:lineRule="auto"/>
        <w:jc w:val="both"/>
        <w:rPr>
          <w:rFonts w:eastAsia="Calibri"/>
          <w:sz w:val="28"/>
          <w:szCs w:val="28"/>
        </w:rPr>
      </w:pPr>
      <w:r w:rsidRPr="00FE0C4E">
        <w:rPr>
          <w:rFonts w:eastAsia="Calibri"/>
          <w:sz w:val="28"/>
          <w:szCs w:val="28"/>
        </w:rPr>
        <w:t>Для зниження видимості в інфрачервоному спектрі застосовуються спеціальні засоби:</w:t>
      </w:r>
    </w:p>
    <w:p w14:paraId="7D0B033F" w14:textId="3C59493E" w:rsidR="00FE0C4E" w:rsidRPr="00FE0C4E" w:rsidRDefault="00FE0C4E" w:rsidP="00FE0C4E">
      <w:pPr>
        <w:spacing w:line="259" w:lineRule="auto"/>
        <w:ind w:firstLine="708"/>
        <w:jc w:val="both"/>
        <w:rPr>
          <w:rFonts w:eastAsia="Calibri"/>
          <w:sz w:val="28"/>
          <w:szCs w:val="28"/>
        </w:rPr>
      </w:pPr>
      <w:proofErr w:type="spellStart"/>
      <w:r w:rsidRPr="00FE0C4E">
        <w:rPr>
          <w:rFonts w:eastAsia="Calibri"/>
          <w:i/>
          <w:iCs/>
          <w:sz w:val="28"/>
          <w:szCs w:val="28"/>
        </w:rPr>
        <w:t>Антитепловізійні</w:t>
      </w:r>
      <w:proofErr w:type="spellEnd"/>
      <w:r w:rsidRPr="00FE0C4E">
        <w:rPr>
          <w:rFonts w:eastAsia="Calibri"/>
          <w:i/>
          <w:iCs/>
          <w:sz w:val="28"/>
          <w:szCs w:val="28"/>
        </w:rPr>
        <w:t xml:space="preserve"> екрани</w:t>
      </w:r>
      <w:r w:rsidRPr="00FE0C4E">
        <w:rPr>
          <w:rFonts w:eastAsia="Calibri"/>
          <w:sz w:val="28"/>
          <w:szCs w:val="28"/>
        </w:rPr>
        <w:t xml:space="preserve"> — полотнища з ІЧ-відбиваючим покриттям, якими прикривають позицію.</w:t>
      </w:r>
    </w:p>
    <w:p w14:paraId="6E67B3CC" w14:textId="6CB66516" w:rsidR="00FE0C4E" w:rsidRDefault="00FE0C4E" w:rsidP="00FE0C4E">
      <w:pPr>
        <w:spacing w:line="259" w:lineRule="auto"/>
        <w:ind w:firstLine="708"/>
        <w:jc w:val="both"/>
        <w:rPr>
          <w:rFonts w:eastAsia="Calibri"/>
          <w:sz w:val="28"/>
          <w:szCs w:val="28"/>
        </w:rPr>
      </w:pPr>
      <w:r w:rsidRPr="00FE0C4E">
        <w:rPr>
          <w:rFonts w:eastAsia="Calibri"/>
          <w:i/>
          <w:iCs/>
          <w:sz w:val="28"/>
          <w:szCs w:val="28"/>
        </w:rPr>
        <w:t>Плащі/накидки з ІЧ-поглинаючим матеріалом</w:t>
      </w:r>
      <w:r w:rsidRPr="00FE0C4E">
        <w:rPr>
          <w:rFonts w:eastAsia="Calibri"/>
          <w:sz w:val="28"/>
          <w:szCs w:val="28"/>
        </w:rPr>
        <w:t xml:space="preserve"> — призначені для особистого маскування. </w:t>
      </w:r>
    </w:p>
    <w:p w14:paraId="3A9EE118" w14:textId="76A8E4AC" w:rsidR="00FE0C4E" w:rsidRDefault="00FE0C4E" w:rsidP="00FE0C4E">
      <w:pPr>
        <w:spacing w:line="259" w:lineRule="auto"/>
        <w:ind w:firstLine="708"/>
        <w:jc w:val="both"/>
        <w:rPr>
          <w:rFonts w:eastAsia="Calibri"/>
          <w:sz w:val="28"/>
          <w:szCs w:val="28"/>
        </w:rPr>
      </w:pPr>
      <w:r>
        <w:rPr>
          <w:rFonts w:eastAsia="Calibri"/>
          <w:noProof/>
          <w:sz w:val="28"/>
          <w:szCs w:val="28"/>
        </w:rPr>
        <w:drawing>
          <wp:inline distT="0" distB="0" distL="0" distR="0" wp14:anchorId="74CA3A7E" wp14:editId="46F7A8AB">
            <wp:extent cx="2677522" cy="2677522"/>
            <wp:effectExtent l="0" t="0" r="8890" b="8890"/>
            <wp:docPr id="143223398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8335" cy="26883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FE0C4E">
        <w:t xml:space="preserve"> </w:t>
      </w:r>
      <w:r>
        <w:rPr>
          <w:noProof/>
        </w:rPr>
        <w:drawing>
          <wp:inline distT="0" distB="0" distL="0" distR="0" wp14:anchorId="14774AF0" wp14:editId="4136C1D2">
            <wp:extent cx="3169920" cy="2655847"/>
            <wp:effectExtent l="0" t="0" r="0" b="0"/>
            <wp:docPr id="1159057057" name="Рисунок 5" descr="Маскувальний плащ пончо анти тепловізор (infra red) плащ антитепловізор  камуфляжний, ціна: 1950 ₴, купити на Prom.u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 descr="Маскувальний плащ пончо анти тепловізор (infra red) плащ антитепловізор  камуфляжний, ціна: 1950 ₴, купити на Prom.ua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3719" cy="26674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A5A3BB" w14:textId="50CD1DF9" w:rsidR="00FE0C4E" w:rsidRPr="00FE0C4E" w:rsidRDefault="00FE0C4E" w:rsidP="00FE0C4E">
      <w:pPr>
        <w:spacing w:line="259" w:lineRule="auto"/>
        <w:jc w:val="both"/>
        <w:rPr>
          <w:rFonts w:eastAsia="Calibri"/>
          <w:sz w:val="28"/>
          <w:szCs w:val="28"/>
        </w:rPr>
      </w:pPr>
    </w:p>
    <w:p w14:paraId="34CFE1A9" w14:textId="77777777" w:rsidR="00FE0C4E" w:rsidRPr="00FE0C4E" w:rsidRDefault="00FE0C4E" w:rsidP="00FE0C4E">
      <w:pPr>
        <w:spacing w:line="259" w:lineRule="auto"/>
        <w:ind w:firstLine="708"/>
        <w:jc w:val="both"/>
        <w:rPr>
          <w:rFonts w:eastAsia="Calibri"/>
          <w:sz w:val="28"/>
          <w:szCs w:val="28"/>
        </w:rPr>
      </w:pPr>
      <w:r w:rsidRPr="00FE0C4E">
        <w:rPr>
          <w:rFonts w:eastAsia="Calibri"/>
          <w:i/>
          <w:iCs/>
          <w:sz w:val="28"/>
          <w:szCs w:val="28"/>
        </w:rPr>
        <w:lastRenderedPageBreak/>
        <w:t>Природні укриття</w:t>
      </w:r>
      <w:r w:rsidRPr="00FE0C4E">
        <w:rPr>
          <w:rFonts w:eastAsia="Calibri"/>
          <w:sz w:val="28"/>
          <w:szCs w:val="28"/>
        </w:rPr>
        <w:t xml:space="preserve"> — кущі, каміння, рельєф місцевості — ефективні у поєднанні з технічними засобами.</w:t>
      </w:r>
    </w:p>
    <w:p w14:paraId="7213902C" w14:textId="5C6A9431" w:rsidR="00FE0C4E" w:rsidRPr="00FE0C4E" w:rsidRDefault="00FE0C4E" w:rsidP="00FE0C4E">
      <w:pPr>
        <w:spacing w:line="259" w:lineRule="auto"/>
        <w:jc w:val="both"/>
        <w:rPr>
          <w:rFonts w:eastAsia="Calibri"/>
          <w:sz w:val="28"/>
          <w:szCs w:val="28"/>
        </w:rPr>
      </w:pPr>
      <w:r w:rsidRPr="00FE0C4E">
        <w:rPr>
          <w:rFonts w:eastAsia="Calibri"/>
          <w:sz w:val="28"/>
          <w:szCs w:val="28"/>
        </w:rPr>
        <w:t>Під час тренувань солдат тестує ефективність плащів та екранів в реальних умовах — на відкритій місцевості, вночі, під час руху.</w:t>
      </w:r>
    </w:p>
    <w:p w14:paraId="738EE4E3" w14:textId="1F371DC6" w:rsidR="00FE0C4E" w:rsidRPr="00FE0C4E" w:rsidRDefault="00FE0C4E" w:rsidP="00FE0C4E">
      <w:pPr>
        <w:spacing w:line="259" w:lineRule="auto"/>
        <w:ind w:firstLine="708"/>
        <w:jc w:val="both"/>
        <w:rPr>
          <w:rFonts w:eastAsia="Calibri"/>
          <w:i/>
          <w:iCs/>
          <w:sz w:val="28"/>
          <w:szCs w:val="28"/>
        </w:rPr>
      </w:pPr>
      <w:r w:rsidRPr="00FE0C4E">
        <w:rPr>
          <w:rFonts w:eastAsia="Calibri"/>
          <w:i/>
          <w:iCs/>
          <w:sz w:val="28"/>
          <w:szCs w:val="28"/>
        </w:rPr>
        <w:t>Засоби задимлення</w:t>
      </w:r>
    </w:p>
    <w:p w14:paraId="4BEFD0E0" w14:textId="77777777" w:rsidR="00FE0C4E" w:rsidRPr="00FE0C4E" w:rsidRDefault="00FE0C4E" w:rsidP="00FE0C4E">
      <w:pPr>
        <w:spacing w:line="259" w:lineRule="auto"/>
        <w:jc w:val="both"/>
        <w:rPr>
          <w:rFonts w:eastAsia="Calibri"/>
          <w:sz w:val="28"/>
          <w:szCs w:val="28"/>
        </w:rPr>
      </w:pPr>
      <w:r w:rsidRPr="00FE0C4E">
        <w:rPr>
          <w:rFonts w:eastAsia="Calibri"/>
          <w:sz w:val="28"/>
          <w:szCs w:val="28"/>
        </w:rPr>
        <w:t>Задимлення використовується для приховування переміщень або зміни позиції:</w:t>
      </w:r>
    </w:p>
    <w:p w14:paraId="4A2CF751" w14:textId="77777777" w:rsidR="00FE0C4E" w:rsidRPr="00FE0C4E" w:rsidRDefault="00FE0C4E" w:rsidP="00FE0C4E">
      <w:pPr>
        <w:spacing w:line="259" w:lineRule="auto"/>
        <w:ind w:firstLine="708"/>
        <w:jc w:val="both"/>
        <w:rPr>
          <w:rFonts w:eastAsia="Calibri"/>
          <w:sz w:val="28"/>
          <w:szCs w:val="28"/>
        </w:rPr>
      </w:pPr>
      <w:r w:rsidRPr="00FE0C4E">
        <w:rPr>
          <w:rFonts w:eastAsia="Calibri"/>
          <w:i/>
          <w:iCs/>
          <w:sz w:val="28"/>
          <w:szCs w:val="28"/>
        </w:rPr>
        <w:t>Димові шашки</w:t>
      </w:r>
      <w:r w:rsidRPr="00FE0C4E">
        <w:rPr>
          <w:rFonts w:eastAsia="Calibri"/>
          <w:sz w:val="28"/>
          <w:szCs w:val="28"/>
        </w:rPr>
        <w:t xml:space="preserve"> — створюють завісу, яка знижує видимість у </w:t>
      </w:r>
      <w:proofErr w:type="spellStart"/>
      <w:r w:rsidRPr="00FE0C4E">
        <w:rPr>
          <w:rFonts w:eastAsia="Calibri"/>
          <w:sz w:val="28"/>
          <w:szCs w:val="28"/>
        </w:rPr>
        <w:t>тепловізорі</w:t>
      </w:r>
      <w:proofErr w:type="spellEnd"/>
      <w:r w:rsidRPr="00FE0C4E">
        <w:rPr>
          <w:rFonts w:eastAsia="Calibri"/>
          <w:sz w:val="28"/>
          <w:szCs w:val="28"/>
        </w:rPr>
        <w:t xml:space="preserve"> та оптичних прицілах.</w:t>
      </w:r>
    </w:p>
    <w:p w14:paraId="3A18C561" w14:textId="77777777" w:rsidR="00FE0C4E" w:rsidRPr="00FE0C4E" w:rsidRDefault="00FE0C4E" w:rsidP="00FE0C4E">
      <w:pPr>
        <w:spacing w:line="259" w:lineRule="auto"/>
        <w:ind w:firstLine="360"/>
        <w:jc w:val="both"/>
        <w:rPr>
          <w:rFonts w:eastAsia="Calibri"/>
          <w:sz w:val="28"/>
          <w:szCs w:val="28"/>
        </w:rPr>
      </w:pPr>
      <w:r w:rsidRPr="00FE0C4E">
        <w:rPr>
          <w:rFonts w:eastAsia="Calibri"/>
          <w:i/>
          <w:iCs/>
          <w:sz w:val="28"/>
          <w:szCs w:val="28"/>
        </w:rPr>
        <w:t>Аерозольні генератори диму</w:t>
      </w:r>
      <w:r w:rsidRPr="00FE0C4E">
        <w:rPr>
          <w:rFonts w:eastAsia="Calibri"/>
          <w:sz w:val="28"/>
          <w:szCs w:val="28"/>
        </w:rPr>
        <w:t xml:space="preserve"> — створюють щільну завісу на тривалий час.</w:t>
      </w:r>
    </w:p>
    <w:p w14:paraId="6358E3BE" w14:textId="77777777" w:rsidR="00FE0C4E" w:rsidRPr="00FE0C4E" w:rsidRDefault="00FE0C4E" w:rsidP="00594677">
      <w:pPr>
        <w:spacing w:line="259" w:lineRule="auto"/>
        <w:ind w:firstLine="360"/>
        <w:jc w:val="both"/>
        <w:rPr>
          <w:rFonts w:eastAsia="Calibri"/>
          <w:sz w:val="28"/>
          <w:szCs w:val="28"/>
        </w:rPr>
      </w:pPr>
      <w:r w:rsidRPr="00FE0C4E">
        <w:rPr>
          <w:rFonts w:eastAsia="Calibri"/>
          <w:i/>
          <w:iCs/>
          <w:sz w:val="28"/>
          <w:szCs w:val="28"/>
        </w:rPr>
        <w:t>Врахування напрямку вітру</w:t>
      </w:r>
      <w:r w:rsidRPr="00FE0C4E">
        <w:rPr>
          <w:rFonts w:eastAsia="Calibri"/>
          <w:sz w:val="28"/>
          <w:szCs w:val="28"/>
        </w:rPr>
        <w:t xml:space="preserve"> — критично важливо для ефективного задимлення.</w:t>
      </w:r>
    </w:p>
    <w:p w14:paraId="6353DB8F" w14:textId="7E0E3FC1" w:rsidR="00FE0C4E" w:rsidRPr="00594677" w:rsidRDefault="00FE0C4E" w:rsidP="00594677">
      <w:pPr>
        <w:spacing w:line="259" w:lineRule="auto"/>
        <w:ind w:firstLine="360"/>
        <w:jc w:val="both"/>
        <w:rPr>
          <w:rFonts w:eastAsia="Calibri"/>
          <w:sz w:val="28"/>
          <w:szCs w:val="28"/>
        </w:rPr>
      </w:pPr>
      <w:r w:rsidRPr="00FE0C4E">
        <w:rPr>
          <w:rFonts w:eastAsia="Calibri"/>
          <w:sz w:val="28"/>
          <w:szCs w:val="28"/>
        </w:rPr>
        <w:t>Димова завіса особливо ефективна в поєднанні з плащами: при русі через дим супротивник втрачає можливість фіксації теплового образу.</w:t>
      </w:r>
    </w:p>
    <w:p w14:paraId="6C2FC9B3" w14:textId="77777777" w:rsidR="004D678B" w:rsidRDefault="004D678B" w:rsidP="00232C2F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566F2B50" w14:textId="77777777" w:rsidR="004D678B" w:rsidRPr="004D678B" w:rsidRDefault="004D678B" w:rsidP="00D24871">
      <w:pPr>
        <w:ind w:firstLine="709"/>
        <w:jc w:val="both"/>
        <w:rPr>
          <w:rFonts w:eastAsia="Calibri"/>
          <w:b/>
          <w:bCs/>
          <w:sz w:val="28"/>
          <w:szCs w:val="22"/>
          <w:lang w:eastAsia="en-US"/>
        </w:rPr>
      </w:pPr>
      <w:r w:rsidRPr="004D678B">
        <w:rPr>
          <w:rFonts w:eastAsia="Calibri"/>
          <w:b/>
          <w:bCs/>
          <w:sz w:val="28"/>
          <w:szCs w:val="22"/>
          <w:lang w:eastAsia="en-US"/>
        </w:rPr>
        <w:t>3</w:t>
      </w:r>
      <w:r w:rsidRPr="004D678B">
        <w:rPr>
          <w:rFonts w:eastAsia="Calibri"/>
          <w:b/>
          <w:bCs/>
          <w:sz w:val="28"/>
          <w:szCs w:val="22"/>
          <w:lang w:val="en-US" w:eastAsia="en-US"/>
        </w:rPr>
        <w:t>D</w:t>
      </w:r>
      <w:r w:rsidRPr="004D678B">
        <w:rPr>
          <w:rFonts w:eastAsia="Calibri"/>
          <w:b/>
          <w:bCs/>
          <w:sz w:val="28"/>
          <w:szCs w:val="22"/>
          <w:lang w:eastAsia="en-US"/>
        </w:rPr>
        <w:t xml:space="preserve"> (коротка доповідь про виявлення противника)</w:t>
      </w:r>
    </w:p>
    <w:p w14:paraId="01DD924E" w14:textId="77777777" w:rsidR="004D678B" w:rsidRPr="004D678B" w:rsidRDefault="004D678B" w:rsidP="004D678B">
      <w:pPr>
        <w:numPr>
          <w:ilvl w:val="0"/>
          <w:numId w:val="31"/>
        </w:numPr>
        <w:spacing w:after="160"/>
        <w:contextualSpacing/>
        <w:jc w:val="both"/>
        <w:rPr>
          <w:rFonts w:eastAsia="Calibri"/>
          <w:sz w:val="28"/>
          <w:szCs w:val="22"/>
          <w:lang w:val="ru-RU" w:eastAsia="en-US"/>
        </w:rPr>
      </w:pPr>
      <w:r w:rsidRPr="004D678B">
        <w:rPr>
          <w:rFonts w:eastAsia="Calibri"/>
          <w:sz w:val="28"/>
          <w:szCs w:val="22"/>
          <w:lang w:val="en-US" w:eastAsia="en-US"/>
        </w:rPr>
        <w:t>D</w:t>
      </w:r>
      <w:r w:rsidRPr="004D678B">
        <w:rPr>
          <w:rFonts w:eastAsia="Calibri"/>
          <w:sz w:val="28"/>
          <w:szCs w:val="22"/>
          <w:lang w:val="ru-RU" w:eastAsia="en-US"/>
        </w:rPr>
        <w:t xml:space="preserve"> (</w:t>
      </w:r>
      <w:r w:rsidRPr="004D678B">
        <w:rPr>
          <w:rFonts w:eastAsia="Calibri"/>
          <w:sz w:val="28"/>
          <w:szCs w:val="22"/>
          <w:lang w:val="en-US" w:eastAsia="en-US"/>
        </w:rPr>
        <w:t>direction</w:t>
      </w:r>
      <w:r w:rsidRPr="004D678B">
        <w:rPr>
          <w:rFonts w:eastAsia="Calibri"/>
          <w:sz w:val="28"/>
          <w:szCs w:val="22"/>
          <w:lang w:val="ru-RU" w:eastAsia="en-US"/>
        </w:rPr>
        <w:t xml:space="preserve">) </w:t>
      </w:r>
      <w:r w:rsidRPr="004D678B">
        <w:rPr>
          <w:rFonts w:eastAsia="Calibri"/>
          <w:sz w:val="28"/>
          <w:szCs w:val="22"/>
          <w:lang w:eastAsia="en-US"/>
        </w:rPr>
        <w:t>– напрямок (кут, азимут, орієнтир)</w:t>
      </w:r>
    </w:p>
    <w:p w14:paraId="2C425F94" w14:textId="77777777" w:rsidR="004D678B" w:rsidRPr="004D678B" w:rsidRDefault="004D678B" w:rsidP="004D678B">
      <w:pPr>
        <w:numPr>
          <w:ilvl w:val="0"/>
          <w:numId w:val="31"/>
        </w:numPr>
        <w:spacing w:after="160"/>
        <w:contextualSpacing/>
        <w:jc w:val="both"/>
        <w:rPr>
          <w:rFonts w:eastAsia="Calibri"/>
          <w:sz w:val="28"/>
          <w:szCs w:val="22"/>
          <w:lang w:val="en-US" w:eastAsia="en-US"/>
        </w:rPr>
      </w:pPr>
      <w:r w:rsidRPr="004D678B">
        <w:rPr>
          <w:rFonts w:eastAsia="Calibri"/>
          <w:sz w:val="28"/>
          <w:szCs w:val="22"/>
          <w:lang w:val="en-US" w:eastAsia="en-US"/>
        </w:rPr>
        <w:t>D (distance)</w:t>
      </w:r>
      <w:r w:rsidRPr="004D678B">
        <w:rPr>
          <w:rFonts w:eastAsia="Calibri"/>
          <w:sz w:val="28"/>
          <w:szCs w:val="22"/>
          <w:lang w:eastAsia="en-US"/>
        </w:rPr>
        <w:t xml:space="preserve"> – дистанція</w:t>
      </w:r>
    </w:p>
    <w:p w14:paraId="09596ED0" w14:textId="77777777" w:rsidR="004D678B" w:rsidRPr="004D678B" w:rsidRDefault="004D678B" w:rsidP="004D678B">
      <w:pPr>
        <w:numPr>
          <w:ilvl w:val="0"/>
          <w:numId w:val="31"/>
        </w:numPr>
        <w:spacing w:after="160"/>
        <w:contextualSpacing/>
        <w:jc w:val="both"/>
        <w:rPr>
          <w:rFonts w:eastAsia="Calibri"/>
          <w:sz w:val="28"/>
          <w:szCs w:val="22"/>
          <w:lang w:val="en-US" w:eastAsia="en-US"/>
        </w:rPr>
      </w:pPr>
      <w:r w:rsidRPr="004D678B">
        <w:rPr>
          <w:rFonts w:eastAsia="Calibri"/>
          <w:sz w:val="28"/>
          <w:szCs w:val="22"/>
          <w:lang w:val="en-US" w:eastAsia="en-US"/>
        </w:rPr>
        <w:t>D (description)</w:t>
      </w:r>
      <w:r w:rsidRPr="004D678B">
        <w:rPr>
          <w:rFonts w:eastAsia="Calibri"/>
          <w:sz w:val="28"/>
          <w:szCs w:val="22"/>
          <w:lang w:eastAsia="en-US"/>
        </w:rPr>
        <w:t xml:space="preserve"> – опис цілі (кількість, озброєння, що роблять)</w:t>
      </w:r>
    </w:p>
    <w:p w14:paraId="71D33FF0" w14:textId="77777777" w:rsidR="004D678B" w:rsidRPr="00FE0C4E" w:rsidRDefault="004D678B" w:rsidP="00E91318">
      <w:pPr>
        <w:contextualSpacing/>
        <w:jc w:val="both"/>
        <w:rPr>
          <w:rFonts w:eastAsia="Calibri"/>
          <w:sz w:val="28"/>
          <w:szCs w:val="22"/>
          <w:lang w:val="en-US" w:eastAsia="en-US"/>
        </w:rPr>
      </w:pPr>
    </w:p>
    <w:p w14:paraId="5048C7E2" w14:textId="77777777" w:rsidR="004D678B" w:rsidRPr="004D678B" w:rsidRDefault="004D678B" w:rsidP="00D24871">
      <w:pPr>
        <w:ind w:firstLine="709"/>
        <w:rPr>
          <w:rFonts w:eastAsia="Calibri"/>
          <w:b/>
          <w:bCs/>
          <w:sz w:val="28"/>
          <w:szCs w:val="22"/>
          <w:lang w:eastAsia="en-US"/>
        </w:rPr>
      </w:pPr>
      <w:r w:rsidRPr="004D678B">
        <w:rPr>
          <w:rFonts w:eastAsia="Calibri"/>
          <w:b/>
          <w:bCs/>
          <w:sz w:val="28"/>
          <w:szCs w:val="22"/>
          <w:lang w:val="en-US" w:eastAsia="en-US"/>
        </w:rPr>
        <w:t>SALUTE</w:t>
      </w:r>
      <w:r w:rsidRPr="004D678B">
        <w:rPr>
          <w:rFonts w:eastAsia="Calibri"/>
          <w:b/>
          <w:bCs/>
          <w:sz w:val="28"/>
          <w:szCs w:val="22"/>
          <w:lang w:eastAsia="en-US"/>
        </w:rPr>
        <w:t xml:space="preserve"> + А</w:t>
      </w:r>
      <w:r w:rsidRPr="004D678B">
        <w:rPr>
          <w:rFonts w:eastAsia="Calibri"/>
          <w:b/>
          <w:bCs/>
          <w:sz w:val="28"/>
          <w:szCs w:val="22"/>
          <w:lang w:val="ru-RU" w:eastAsia="en-US"/>
        </w:rPr>
        <w:t xml:space="preserve"> (</w:t>
      </w:r>
      <w:r w:rsidRPr="004D678B">
        <w:rPr>
          <w:rFonts w:eastAsia="Calibri"/>
          <w:b/>
          <w:bCs/>
          <w:sz w:val="28"/>
          <w:szCs w:val="22"/>
          <w:lang w:val="en-US" w:eastAsia="en-US"/>
        </w:rPr>
        <w:t>SALT</w:t>
      </w:r>
      <w:r w:rsidRPr="004D678B">
        <w:rPr>
          <w:rFonts w:eastAsia="Calibri"/>
          <w:b/>
          <w:bCs/>
          <w:sz w:val="28"/>
          <w:szCs w:val="22"/>
          <w:lang w:eastAsia="en-US"/>
        </w:rPr>
        <w:t xml:space="preserve"> – </w:t>
      </w:r>
      <w:r w:rsidRPr="004D678B">
        <w:rPr>
          <w:rFonts w:eastAsia="Calibri"/>
          <w:bCs/>
          <w:sz w:val="22"/>
          <w:szCs w:val="22"/>
          <w:lang w:eastAsia="en-US"/>
        </w:rPr>
        <w:t>скорочена доповідь</w:t>
      </w:r>
      <w:r w:rsidRPr="004D678B">
        <w:rPr>
          <w:rFonts w:eastAsia="Calibri"/>
          <w:b/>
          <w:bCs/>
          <w:sz w:val="28"/>
          <w:szCs w:val="22"/>
          <w:lang w:val="ru-RU" w:eastAsia="en-US"/>
        </w:rPr>
        <w:t>)</w:t>
      </w:r>
    </w:p>
    <w:p w14:paraId="1328FFF2" w14:textId="77777777" w:rsidR="004D678B" w:rsidRPr="004D678B" w:rsidRDefault="004D678B" w:rsidP="00D24871">
      <w:pPr>
        <w:ind w:firstLine="709"/>
        <w:rPr>
          <w:rFonts w:eastAsia="Calibri"/>
          <w:sz w:val="28"/>
          <w:szCs w:val="22"/>
          <w:lang w:eastAsia="en-US"/>
        </w:rPr>
      </w:pPr>
      <w:r w:rsidRPr="004D678B">
        <w:rPr>
          <w:rFonts w:eastAsia="Calibri"/>
          <w:b/>
          <w:bCs/>
          <w:sz w:val="28"/>
          <w:szCs w:val="22"/>
          <w:lang w:eastAsia="en-US"/>
        </w:rPr>
        <w:t xml:space="preserve">(протокол застосовується під час аналізу ворога в ході відпрацювання першого етапу </w:t>
      </w:r>
      <w:r w:rsidRPr="004D678B">
        <w:rPr>
          <w:rFonts w:eastAsia="Calibri"/>
          <w:b/>
          <w:bCs/>
          <w:sz w:val="28"/>
          <w:szCs w:val="22"/>
          <w:lang w:val="en-US" w:eastAsia="en-US"/>
        </w:rPr>
        <w:t>TLP</w:t>
      </w:r>
      <w:r w:rsidRPr="004D678B">
        <w:rPr>
          <w:rFonts w:eastAsia="Calibri"/>
          <w:b/>
          <w:bCs/>
          <w:sz w:val="28"/>
          <w:szCs w:val="22"/>
          <w:lang w:eastAsia="en-US"/>
        </w:rPr>
        <w:t xml:space="preserve"> або для доповіді про виявленого ворога спостерігачем в різних видах бою (дій))</w:t>
      </w:r>
    </w:p>
    <w:p w14:paraId="26EFAE66" w14:textId="77777777" w:rsidR="004D678B" w:rsidRPr="004D678B" w:rsidRDefault="004D678B" w:rsidP="004D678B">
      <w:pPr>
        <w:numPr>
          <w:ilvl w:val="0"/>
          <w:numId w:val="31"/>
        </w:numPr>
        <w:spacing w:after="160"/>
        <w:contextualSpacing/>
        <w:jc w:val="both"/>
        <w:rPr>
          <w:rFonts w:eastAsia="Calibri"/>
          <w:sz w:val="28"/>
          <w:szCs w:val="22"/>
          <w:lang w:val="ru-RU" w:eastAsia="en-US"/>
        </w:rPr>
      </w:pPr>
      <w:r w:rsidRPr="004D678B">
        <w:rPr>
          <w:rFonts w:eastAsia="Calibri"/>
          <w:sz w:val="28"/>
          <w:szCs w:val="22"/>
          <w:lang w:val="en-US" w:eastAsia="en-US"/>
        </w:rPr>
        <w:t>S</w:t>
      </w:r>
      <w:r w:rsidRPr="004D678B">
        <w:rPr>
          <w:rFonts w:eastAsia="Calibri"/>
          <w:sz w:val="28"/>
          <w:szCs w:val="22"/>
          <w:lang w:val="ru-RU" w:eastAsia="en-US"/>
        </w:rPr>
        <w:t xml:space="preserve"> (</w:t>
      </w:r>
      <w:r w:rsidRPr="004D678B">
        <w:rPr>
          <w:rFonts w:eastAsia="Calibri"/>
          <w:sz w:val="28"/>
          <w:szCs w:val="22"/>
          <w:lang w:val="en-US" w:eastAsia="en-US"/>
        </w:rPr>
        <w:t>size</w:t>
      </w:r>
      <w:r w:rsidRPr="004D678B">
        <w:rPr>
          <w:rFonts w:eastAsia="Calibri"/>
          <w:sz w:val="28"/>
          <w:szCs w:val="22"/>
          <w:lang w:val="ru-RU" w:eastAsia="en-US"/>
        </w:rPr>
        <w:t xml:space="preserve">) </w:t>
      </w:r>
      <w:r w:rsidRPr="004D678B">
        <w:rPr>
          <w:rFonts w:eastAsia="Calibri"/>
          <w:sz w:val="28"/>
          <w:szCs w:val="22"/>
          <w:lang w:eastAsia="en-US"/>
        </w:rPr>
        <w:t>–</w:t>
      </w:r>
      <w:r w:rsidRPr="004D678B">
        <w:rPr>
          <w:rFonts w:eastAsia="Calibri"/>
          <w:sz w:val="28"/>
          <w:szCs w:val="22"/>
          <w:lang w:val="ru-RU" w:eastAsia="en-US"/>
        </w:rPr>
        <w:t xml:space="preserve"> </w:t>
      </w:r>
      <w:r w:rsidRPr="004D678B">
        <w:rPr>
          <w:rFonts w:eastAsia="Calibri"/>
          <w:sz w:val="28"/>
          <w:szCs w:val="22"/>
          <w:lang w:eastAsia="en-US"/>
        </w:rPr>
        <w:t>розмір (кількість та склад ворожих сил)</w:t>
      </w:r>
    </w:p>
    <w:p w14:paraId="54023D78" w14:textId="77777777" w:rsidR="004D678B" w:rsidRPr="004D678B" w:rsidRDefault="004D678B" w:rsidP="004D678B">
      <w:pPr>
        <w:numPr>
          <w:ilvl w:val="0"/>
          <w:numId w:val="31"/>
        </w:numPr>
        <w:spacing w:after="160"/>
        <w:contextualSpacing/>
        <w:jc w:val="both"/>
        <w:rPr>
          <w:rFonts w:eastAsia="Calibri"/>
          <w:sz w:val="28"/>
          <w:szCs w:val="22"/>
          <w:lang w:val="en-US" w:eastAsia="en-US"/>
        </w:rPr>
      </w:pPr>
      <w:r w:rsidRPr="004D678B">
        <w:rPr>
          <w:rFonts w:eastAsia="Calibri"/>
          <w:sz w:val="28"/>
          <w:szCs w:val="22"/>
          <w:lang w:val="en-US" w:eastAsia="en-US"/>
        </w:rPr>
        <w:t xml:space="preserve">A (action) </w:t>
      </w:r>
      <w:r w:rsidRPr="004D678B">
        <w:rPr>
          <w:rFonts w:eastAsia="Calibri"/>
          <w:sz w:val="28"/>
          <w:szCs w:val="22"/>
          <w:lang w:eastAsia="en-US"/>
        </w:rPr>
        <w:t>–</w:t>
      </w:r>
      <w:r w:rsidRPr="004D678B">
        <w:rPr>
          <w:rFonts w:eastAsia="Calibri"/>
          <w:sz w:val="28"/>
          <w:szCs w:val="22"/>
          <w:lang w:val="en-US" w:eastAsia="en-US"/>
        </w:rPr>
        <w:t xml:space="preserve"> </w:t>
      </w:r>
      <w:r w:rsidRPr="004D678B">
        <w:rPr>
          <w:rFonts w:eastAsia="Calibri"/>
          <w:sz w:val="28"/>
          <w:szCs w:val="22"/>
          <w:lang w:eastAsia="en-US"/>
        </w:rPr>
        <w:t>дії (що виконує ворог)</w:t>
      </w:r>
    </w:p>
    <w:p w14:paraId="74FD0A32" w14:textId="77777777" w:rsidR="004D678B" w:rsidRPr="004D678B" w:rsidRDefault="004D678B" w:rsidP="004D678B">
      <w:pPr>
        <w:numPr>
          <w:ilvl w:val="0"/>
          <w:numId w:val="31"/>
        </w:numPr>
        <w:spacing w:after="160"/>
        <w:contextualSpacing/>
        <w:jc w:val="both"/>
        <w:rPr>
          <w:rFonts w:eastAsia="Calibri"/>
          <w:sz w:val="28"/>
          <w:szCs w:val="22"/>
          <w:lang w:val="en-US" w:eastAsia="en-US"/>
        </w:rPr>
      </w:pPr>
      <w:r w:rsidRPr="004D678B">
        <w:rPr>
          <w:rFonts w:eastAsia="Calibri"/>
          <w:sz w:val="28"/>
          <w:szCs w:val="22"/>
          <w:lang w:val="en-US" w:eastAsia="en-US"/>
        </w:rPr>
        <w:t xml:space="preserve">L (location) </w:t>
      </w:r>
      <w:r w:rsidRPr="004D678B">
        <w:rPr>
          <w:rFonts w:eastAsia="Calibri"/>
          <w:sz w:val="28"/>
          <w:szCs w:val="22"/>
          <w:lang w:eastAsia="en-US"/>
        </w:rPr>
        <w:t>–</w:t>
      </w:r>
      <w:r w:rsidRPr="004D678B">
        <w:rPr>
          <w:rFonts w:eastAsia="Calibri"/>
          <w:sz w:val="28"/>
          <w:szCs w:val="22"/>
          <w:lang w:val="en-US" w:eastAsia="en-US"/>
        </w:rPr>
        <w:t xml:space="preserve"> </w:t>
      </w:r>
      <w:r w:rsidRPr="004D678B">
        <w:rPr>
          <w:rFonts w:eastAsia="Calibri"/>
          <w:sz w:val="28"/>
          <w:szCs w:val="22"/>
          <w:lang w:eastAsia="en-US"/>
        </w:rPr>
        <w:t>місцезнаходження (кут, азимут, орієнтир)</w:t>
      </w:r>
    </w:p>
    <w:p w14:paraId="2A7D05B2" w14:textId="77777777" w:rsidR="004D678B" w:rsidRPr="004D678B" w:rsidRDefault="004D678B" w:rsidP="004D678B">
      <w:pPr>
        <w:numPr>
          <w:ilvl w:val="0"/>
          <w:numId w:val="31"/>
        </w:numPr>
        <w:spacing w:after="160"/>
        <w:contextualSpacing/>
        <w:jc w:val="both"/>
        <w:rPr>
          <w:rFonts w:eastAsia="Calibri"/>
          <w:sz w:val="28"/>
          <w:szCs w:val="22"/>
          <w:lang w:val="en-US" w:eastAsia="en-US"/>
        </w:rPr>
      </w:pPr>
      <w:r w:rsidRPr="004D678B">
        <w:rPr>
          <w:rFonts w:eastAsia="Calibri"/>
          <w:sz w:val="28"/>
          <w:szCs w:val="22"/>
          <w:lang w:val="en-US" w:eastAsia="en-US"/>
        </w:rPr>
        <w:t xml:space="preserve">U (unit) </w:t>
      </w:r>
      <w:r w:rsidRPr="004D678B">
        <w:rPr>
          <w:rFonts w:eastAsia="Calibri"/>
          <w:sz w:val="28"/>
          <w:szCs w:val="22"/>
          <w:lang w:eastAsia="en-US"/>
        </w:rPr>
        <w:t>–</w:t>
      </w:r>
      <w:r w:rsidRPr="004D678B">
        <w:rPr>
          <w:rFonts w:eastAsia="Calibri"/>
          <w:sz w:val="28"/>
          <w:szCs w:val="22"/>
          <w:lang w:val="en-US" w:eastAsia="en-US"/>
        </w:rPr>
        <w:t xml:space="preserve"> </w:t>
      </w:r>
      <w:r w:rsidRPr="004D678B">
        <w:rPr>
          <w:rFonts w:eastAsia="Calibri"/>
          <w:sz w:val="28"/>
          <w:szCs w:val="22"/>
          <w:lang w:eastAsia="en-US"/>
        </w:rPr>
        <w:t>підрозділ (ідентифікація ворога)</w:t>
      </w:r>
    </w:p>
    <w:p w14:paraId="195035F0" w14:textId="77777777" w:rsidR="004D678B" w:rsidRPr="004D678B" w:rsidRDefault="004D678B" w:rsidP="004D678B">
      <w:pPr>
        <w:numPr>
          <w:ilvl w:val="0"/>
          <w:numId w:val="31"/>
        </w:numPr>
        <w:spacing w:after="160"/>
        <w:contextualSpacing/>
        <w:jc w:val="both"/>
        <w:rPr>
          <w:rFonts w:eastAsia="Calibri"/>
          <w:sz w:val="28"/>
          <w:szCs w:val="22"/>
          <w:lang w:val="ru-RU" w:eastAsia="en-US"/>
        </w:rPr>
      </w:pPr>
      <w:r w:rsidRPr="004D678B">
        <w:rPr>
          <w:rFonts w:eastAsia="Calibri"/>
          <w:sz w:val="28"/>
          <w:szCs w:val="22"/>
          <w:lang w:val="en-US" w:eastAsia="en-US"/>
        </w:rPr>
        <w:t>T</w:t>
      </w:r>
      <w:r w:rsidRPr="004D678B">
        <w:rPr>
          <w:rFonts w:eastAsia="Calibri"/>
          <w:sz w:val="28"/>
          <w:szCs w:val="22"/>
          <w:lang w:val="ru-RU" w:eastAsia="en-US"/>
        </w:rPr>
        <w:t xml:space="preserve"> (</w:t>
      </w:r>
      <w:r w:rsidRPr="004D678B">
        <w:rPr>
          <w:rFonts w:eastAsia="Calibri"/>
          <w:sz w:val="28"/>
          <w:szCs w:val="22"/>
          <w:lang w:val="en-US" w:eastAsia="en-US"/>
        </w:rPr>
        <w:t>time</w:t>
      </w:r>
      <w:r w:rsidRPr="004D678B">
        <w:rPr>
          <w:rFonts w:eastAsia="Calibri"/>
          <w:sz w:val="28"/>
          <w:szCs w:val="22"/>
          <w:lang w:val="ru-RU" w:eastAsia="en-US"/>
        </w:rPr>
        <w:t xml:space="preserve">) </w:t>
      </w:r>
      <w:r w:rsidRPr="004D678B">
        <w:rPr>
          <w:rFonts w:eastAsia="Calibri"/>
          <w:sz w:val="28"/>
          <w:szCs w:val="22"/>
          <w:lang w:eastAsia="en-US"/>
        </w:rPr>
        <w:t>–</w:t>
      </w:r>
      <w:r w:rsidRPr="004D678B">
        <w:rPr>
          <w:rFonts w:eastAsia="Calibri"/>
          <w:sz w:val="28"/>
          <w:szCs w:val="22"/>
          <w:lang w:val="ru-RU" w:eastAsia="en-US"/>
        </w:rPr>
        <w:t xml:space="preserve"> </w:t>
      </w:r>
      <w:r w:rsidRPr="004D678B">
        <w:rPr>
          <w:rFonts w:eastAsia="Calibri"/>
          <w:sz w:val="28"/>
          <w:szCs w:val="22"/>
          <w:lang w:eastAsia="en-US"/>
        </w:rPr>
        <w:t>час виявлення ворога</w:t>
      </w:r>
    </w:p>
    <w:p w14:paraId="3531FB79" w14:textId="77777777" w:rsidR="004D678B" w:rsidRPr="004D678B" w:rsidRDefault="004D678B" w:rsidP="004D678B">
      <w:pPr>
        <w:numPr>
          <w:ilvl w:val="0"/>
          <w:numId w:val="31"/>
        </w:numPr>
        <w:spacing w:after="160"/>
        <w:contextualSpacing/>
        <w:jc w:val="both"/>
        <w:rPr>
          <w:rFonts w:eastAsia="Calibri"/>
          <w:sz w:val="28"/>
          <w:szCs w:val="22"/>
          <w:lang w:val="ru-RU" w:eastAsia="en-US"/>
        </w:rPr>
      </w:pPr>
      <w:r w:rsidRPr="004D678B">
        <w:rPr>
          <w:rFonts w:eastAsia="Calibri"/>
          <w:sz w:val="28"/>
          <w:szCs w:val="22"/>
          <w:lang w:val="en-US" w:eastAsia="en-US"/>
        </w:rPr>
        <w:t>E</w:t>
      </w:r>
      <w:r w:rsidRPr="004D678B">
        <w:rPr>
          <w:rFonts w:eastAsia="Calibri"/>
          <w:sz w:val="28"/>
          <w:szCs w:val="22"/>
          <w:lang w:val="ru-RU" w:eastAsia="en-US"/>
        </w:rPr>
        <w:t xml:space="preserve"> (</w:t>
      </w:r>
      <w:r w:rsidRPr="004D678B">
        <w:rPr>
          <w:rFonts w:eastAsia="Calibri"/>
          <w:sz w:val="28"/>
          <w:szCs w:val="22"/>
          <w:lang w:val="en-US" w:eastAsia="en-US"/>
        </w:rPr>
        <w:t>equipment</w:t>
      </w:r>
      <w:r w:rsidRPr="004D678B">
        <w:rPr>
          <w:rFonts w:eastAsia="Calibri"/>
          <w:sz w:val="28"/>
          <w:szCs w:val="22"/>
          <w:lang w:val="ru-RU" w:eastAsia="en-US"/>
        </w:rPr>
        <w:t xml:space="preserve">) </w:t>
      </w:r>
      <w:r w:rsidRPr="004D678B">
        <w:rPr>
          <w:rFonts w:eastAsia="Calibri"/>
          <w:sz w:val="28"/>
          <w:szCs w:val="22"/>
          <w:lang w:eastAsia="en-US"/>
        </w:rPr>
        <w:t>–</w:t>
      </w:r>
      <w:r w:rsidRPr="004D678B">
        <w:rPr>
          <w:rFonts w:eastAsia="Calibri"/>
          <w:sz w:val="28"/>
          <w:szCs w:val="22"/>
          <w:lang w:val="ru-RU" w:eastAsia="en-US"/>
        </w:rPr>
        <w:t xml:space="preserve"> </w:t>
      </w:r>
      <w:r w:rsidRPr="004D678B">
        <w:rPr>
          <w:rFonts w:eastAsia="Calibri"/>
          <w:sz w:val="28"/>
          <w:szCs w:val="22"/>
          <w:lang w:eastAsia="en-US"/>
        </w:rPr>
        <w:t>спорядження (додаткове озброєння або важливе устаткування, що має ворог)</w:t>
      </w:r>
    </w:p>
    <w:p w14:paraId="59892F24" w14:textId="77777777" w:rsidR="004D678B" w:rsidRPr="00904D2D" w:rsidRDefault="004D678B" w:rsidP="004D678B">
      <w:pPr>
        <w:numPr>
          <w:ilvl w:val="0"/>
          <w:numId w:val="31"/>
        </w:numPr>
        <w:spacing w:after="160"/>
        <w:contextualSpacing/>
        <w:jc w:val="both"/>
        <w:rPr>
          <w:rFonts w:eastAsia="Calibri"/>
          <w:sz w:val="28"/>
          <w:szCs w:val="22"/>
          <w:lang w:val="ru-RU" w:eastAsia="en-US"/>
        </w:rPr>
      </w:pPr>
      <w:r w:rsidRPr="004D678B">
        <w:rPr>
          <w:rFonts w:eastAsia="Calibri"/>
          <w:sz w:val="28"/>
          <w:szCs w:val="22"/>
          <w:lang w:val="en-US" w:eastAsia="en-US"/>
        </w:rPr>
        <w:t>A</w:t>
      </w:r>
      <w:r w:rsidRPr="004D678B">
        <w:rPr>
          <w:rFonts w:eastAsia="Calibri"/>
          <w:sz w:val="28"/>
          <w:szCs w:val="22"/>
          <w:lang w:val="ru-RU" w:eastAsia="en-US"/>
        </w:rPr>
        <w:t xml:space="preserve"> (</w:t>
      </w:r>
      <w:r w:rsidRPr="004D678B">
        <w:rPr>
          <w:rFonts w:eastAsia="Calibri"/>
          <w:sz w:val="28"/>
          <w:szCs w:val="22"/>
          <w:lang w:val="en-US" w:eastAsia="en-US"/>
        </w:rPr>
        <w:t>our</w:t>
      </w:r>
      <w:r w:rsidRPr="004D678B">
        <w:rPr>
          <w:rFonts w:eastAsia="Calibri"/>
          <w:sz w:val="28"/>
          <w:szCs w:val="22"/>
          <w:lang w:val="ru-RU" w:eastAsia="en-US"/>
        </w:rPr>
        <w:t xml:space="preserve"> </w:t>
      </w:r>
      <w:r w:rsidRPr="004D678B">
        <w:rPr>
          <w:rFonts w:eastAsia="Calibri"/>
          <w:sz w:val="28"/>
          <w:szCs w:val="22"/>
          <w:lang w:val="en-US" w:eastAsia="en-US"/>
        </w:rPr>
        <w:t>action</w:t>
      </w:r>
      <w:r w:rsidRPr="004D678B">
        <w:rPr>
          <w:rFonts w:eastAsia="Calibri"/>
          <w:sz w:val="28"/>
          <w:szCs w:val="22"/>
          <w:lang w:val="ru-RU" w:eastAsia="en-US"/>
        </w:rPr>
        <w:t xml:space="preserve">) </w:t>
      </w:r>
      <w:r w:rsidRPr="004D678B">
        <w:rPr>
          <w:rFonts w:eastAsia="Calibri"/>
          <w:sz w:val="28"/>
          <w:szCs w:val="22"/>
          <w:lang w:eastAsia="en-US"/>
        </w:rPr>
        <w:t>–</w:t>
      </w:r>
      <w:r w:rsidRPr="004D678B">
        <w:rPr>
          <w:rFonts w:eastAsia="Calibri"/>
          <w:sz w:val="28"/>
          <w:szCs w:val="22"/>
          <w:lang w:val="ru-RU" w:eastAsia="en-US"/>
        </w:rPr>
        <w:t xml:space="preserve"> </w:t>
      </w:r>
      <w:r w:rsidRPr="004D678B">
        <w:rPr>
          <w:rFonts w:eastAsia="Calibri"/>
          <w:sz w:val="28"/>
          <w:szCs w:val="22"/>
          <w:lang w:eastAsia="en-US"/>
        </w:rPr>
        <w:t>наші дії (що ми зробили після/під час виявлення ворога)</w:t>
      </w:r>
    </w:p>
    <w:p w14:paraId="757DC59B" w14:textId="77777777" w:rsidR="00904D2D" w:rsidRPr="004D678B" w:rsidRDefault="00904D2D" w:rsidP="00904D2D">
      <w:pPr>
        <w:spacing w:after="160"/>
        <w:ind w:left="720"/>
        <w:contextualSpacing/>
        <w:jc w:val="both"/>
        <w:rPr>
          <w:rFonts w:eastAsia="Calibri"/>
          <w:sz w:val="28"/>
          <w:szCs w:val="22"/>
          <w:lang w:val="ru-RU" w:eastAsia="en-US"/>
        </w:rPr>
      </w:pPr>
    </w:p>
    <w:p w14:paraId="0057A9BE" w14:textId="77777777" w:rsidR="00904D2D" w:rsidRPr="004D678B" w:rsidRDefault="00904D2D" w:rsidP="00904D2D">
      <w:pPr>
        <w:ind w:firstLine="709"/>
        <w:jc w:val="both"/>
        <w:rPr>
          <w:rFonts w:eastAsia="Calibri"/>
          <w:b/>
          <w:bCs/>
          <w:sz w:val="28"/>
          <w:szCs w:val="22"/>
          <w:lang w:eastAsia="en-US"/>
        </w:rPr>
      </w:pPr>
      <w:r w:rsidRPr="004D678B">
        <w:rPr>
          <w:rFonts w:eastAsia="Calibri"/>
          <w:b/>
          <w:bCs/>
          <w:sz w:val="28"/>
          <w:szCs w:val="22"/>
          <w:lang w:val="en-US" w:eastAsia="en-US"/>
        </w:rPr>
        <w:t>AC</w:t>
      </w:r>
      <w:r w:rsidRPr="004D678B">
        <w:rPr>
          <w:rFonts w:eastAsia="Calibri"/>
          <w:b/>
          <w:bCs/>
          <w:sz w:val="28"/>
          <w:szCs w:val="22"/>
          <w:lang w:eastAsia="en-US"/>
        </w:rPr>
        <w:t>Е</w:t>
      </w:r>
      <w:r w:rsidRPr="004D678B">
        <w:rPr>
          <w:rFonts w:eastAsia="Calibri"/>
          <w:b/>
          <w:bCs/>
          <w:sz w:val="28"/>
          <w:szCs w:val="22"/>
          <w:lang w:val="ru-RU" w:eastAsia="en-US"/>
        </w:rPr>
        <w:t xml:space="preserve"> </w:t>
      </w:r>
      <w:r w:rsidRPr="004D678B">
        <w:rPr>
          <w:rFonts w:eastAsia="Calibri"/>
          <w:b/>
          <w:bCs/>
          <w:sz w:val="28"/>
          <w:szCs w:val="22"/>
          <w:lang w:val="en-US" w:eastAsia="en-US"/>
        </w:rPr>
        <w:t>report</w:t>
      </w:r>
      <w:r w:rsidRPr="004D678B">
        <w:rPr>
          <w:rFonts w:eastAsia="Calibri"/>
          <w:b/>
          <w:bCs/>
          <w:sz w:val="28"/>
          <w:szCs w:val="22"/>
          <w:lang w:eastAsia="en-US"/>
        </w:rPr>
        <w:t xml:space="preserve"> (застосовується для доповіді після бою (контакту))</w:t>
      </w:r>
    </w:p>
    <w:p w14:paraId="3E179A44" w14:textId="77777777" w:rsidR="00904D2D" w:rsidRPr="004D678B" w:rsidRDefault="00904D2D" w:rsidP="00904D2D">
      <w:pPr>
        <w:numPr>
          <w:ilvl w:val="0"/>
          <w:numId w:val="31"/>
        </w:numPr>
        <w:spacing w:after="160"/>
        <w:contextualSpacing/>
        <w:jc w:val="both"/>
        <w:rPr>
          <w:rFonts w:eastAsia="Calibri"/>
          <w:sz w:val="28"/>
          <w:szCs w:val="22"/>
          <w:lang w:val="en-US" w:eastAsia="en-US"/>
        </w:rPr>
      </w:pPr>
      <w:r w:rsidRPr="004D678B">
        <w:rPr>
          <w:rFonts w:eastAsia="Calibri"/>
          <w:sz w:val="28"/>
          <w:szCs w:val="22"/>
          <w:lang w:val="en-US" w:eastAsia="en-US"/>
        </w:rPr>
        <w:t>A (</w:t>
      </w:r>
      <w:proofErr w:type="spellStart"/>
      <w:r w:rsidRPr="004D678B">
        <w:rPr>
          <w:rFonts w:eastAsia="Calibri"/>
          <w:sz w:val="28"/>
          <w:szCs w:val="22"/>
          <w:lang w:val="en-US" w:eastAsia="en-US"/>
        </w:rPr>
        <w:t>amunition</w:t>
      </w:r>
      <w:proofErr w:type="spellEnd"/>
      <w:r w:rsidRPr="004D678B">
        <w:rPr>
          <w:rFonts w:eastAsia="Calibri"/>
          <w:sz w:val="28"/>
          <w:szCs w:val="22"/>
          <w:lang w:val="en-US" w:eastAsia="en-US"/>
        </w:rPr>
        <w:t xml:space="preserve">) </w:t>
      </w:r>
      <w:r w:rsidRPr="004D678B">
        <w:rPr>
          <w:rFonts w:eastAsia="Calibri"/>
          <w:sz w:val="28"/>
          <w:szCs w:val="22"/>
          <w:lang w:eastAsia="en-US"/>
        </w:rPr>
        <w:t>–</w:t>
      </w:r>
      <w:r w:rsidRPr="004D678B">
        <w:rPr>
          <w:rFonts w:eastAsia="Calibri"/>
          <w:sz w:val="28"/>
          <w:szCs w:val="22"/>
          <w:lang w:val="en-US" w:eastAsia="en-US"/>
        </w:rPr>
        <w:t xml:space="preserve"> </w:t>
      </w:r>
      <w:r w:rsidRPr="004D678B">
        <w:rPr>
          <w:rFonts w:eastAsia="Calibri"/>
          <w:sz w:val="28"/>
          <w:szCs w:val="22"/>
          <w:lang w:eastAsia="en-US"/>
        </w:rPr>
        <w:t>скільки БК залишилось</w:t>
      </w:r>
    </w:p>
    <w:p w14:paraId="2A85FE0B" w14:textId="77777777" w:rsidR="00904D2D" w:rsidRPr="004D678B" w:rsidRDefault="00904D2D" w:rsidP="00904D2D">
      <w:pPr>
        <w:numPr>
          <w:ilvl w:val="0"/>
          <w:numId w:val="31"/>
        </w:numPr>
        <w:spacing w:after="160"/>
        <w:contextualSpacing/>
        <w:jc w:val="both"/>
        <w:rPr>
          <w:rFonts w:eastAsia="Calibri"/>
          <w:sz w:val="28"/>
          <w:szCs w:val="22"/>
          <w:lang w:val="en-US" w:eastAsia="en-US"/>
        </w:rPr>
      </w:pPr>
      <w:r w:rsidRPr="004D678B">
        <w:rPr>
          <w:rFonts w:eastAsia="Calibri"/>
          <w:sz w:val="28"/>
          <w:szCs w:val="22"/>
          <w:lang w:val="en-US" w:eastAsia="en-US"/>
        </w:rPr>
        <w:t>C</w:t>
      </w:r>
      <w:r w:rsidRPr="004D678B">
        <w:rPr>
          <w:rFonts w:eastAsia="Calibri"/>
          <w:sz w:val="28"/>
          <w:szCs w:val="22"/>
          <w:lang w:eastAsia="en-US"/>
        </w:rPr>
        <w:t xml:space="preserve"> (</w:t>
      </w:r>
      <w:r w:rsidRPr="004D678B">
        <w:rPr>
          <w:rFonts w:eastAsia="Calibri"/>
          <w:sz w:val="28"/>
          <w:szCs w:val="22"/>
          <w:lang w:val="en-US" w:eastAsia="en-US"/>
        </w:rPr>
        <w:t xml:space="preserve">casualty) </w:t>
      </w:r>
      <w:r w:rsidRPr="004D678B">
        <w:rPr>
          <w:rFonts w:eastAsia="Calibri"/>
          <w:sz w:val="28"/>
          <w:szCs w:val="22"/>
          <w:lang w:eastAsia="en-US"/>
        </w:rPr>
        <w:t>–</w:t>
      </w:r>
      <w:r w:rsidRPr="004D678B">
        <w:rPr>
          <w:rFonts w:eastAsia="Calibri"/>
          <w:sz w:val="28"/>
          <w:szCs w:val="22"/>
          <w:lang w:val="en-US" w:eastAsia="en-US"/>
        </w:rPr>
        <w:t xml:space="preserve"> </w:t>
      </w:r>
      <w:r w:rsidRPr="004D678B">
        <w:rPr>
          <w:rFonts w:eastAsia="Calibri"/>
          <w:sz w:val="28"/>
          <w:szCs w:val="22"/>
          <w:lang w:eastAsia="en-US"/>
        </w:rPr>
        <w:t>чи є поранені</w:t>
      </w:r>
    </w:p>
    <w:p w14:paraId="716FBDF7" w14:textId="77777777" w:rsidR="00904D2D" w:rsidRPr="004D678B" w:rsidRDefault="00904D2D" w:rsidP="00904D2D">
      <w:pPr>
        <w:numPr>
          <w:ilvl w:val="0"/>
          <w:numId w:val="31"/>
        </w:numPr>
        <w:spacing w:after="160"/>
        <w:contextualSpacing/>
        <w:jc w:val="both"/>
        <w:rPr>
          <w:rFonts w:eastAsia="Calibri"/>
          <w:sz w:val="28"/>
          <w:szCs w:val="22"/>
          <w:lang w:val="en-US" w:eastAsia="en-US"/>
        </w:rPr>
      </w:pPr>
      <w:r w:rsidRPr="004D678B">
        <w:rPr>
          <w:rFonts w:eastAsia="Calibri"/>
          <w:sz w:val="28"/>
          <w:szCs w:val="22"/>
          <w:lang w:val="en-US" w:eastAsia="en-US"/>
        </w:rPr>
        <w:t>E</w:t>
      </w:r>
      <w:r w:rsidRPr="004D678B">
        <w:rPr>
          <w:rFonts w:eastAsia="Calibri"/>
          <w:sz w:val="28"/>
          <w:szCs w:val="22"/>
          <w:lang w:eastAsia="en-US"/>
        </w:rPr>
        <w:t xml:space="preserve"> (</w:t>
      </w:r>
      <w:r w:rsidRPr="004D678B">
        <w:rPr>
          <w:rFonts w:eastAsia="Calibri"/>
          <w:sz w:val="28"/>
          <w:szCs w:val="22"/>
          <w:lang w:val="en-US" w:eastAsia="en-US"/>
        </w:rPr>
        <w:t xml:space="preserve">equipment) </w:t>
      </w:r>
      <w:r w:rsidRPr="004D678B">
        <w:rPr>
          <w:rFonts w:eastAsia="Calibri"/>
          <w:sz w:val="28"/>
          <w:szCs w:val="22"/>
          <w:lang w:eastAsia="en-US"/>
        </w:rPr>
        <w:t>–</w:t>
      </w:r>
      <w:r w:rsidRPr="004D678B">
        <w:rPr>
          <w:rFonts w:eastAsia="Calibri"/>
          <w:sz w:val="28"/>
          <w:szCs w:val="22"/>
          <w:lang w:val="en-US" w:eastAsia="en-US"/>
        </w:rPr>
        <w:t xml:space="preserve"> </w:t>
      </w:r>
      <w:r w:rsidRPr="004D678B">
        <w:rPr>
          <w:rFonts w:eastAsia="Calibri"/>
          <w:sz w:val="28"/>
          <w:szCs w:val="22"/>
          <w:lang w:eastAsia="en-US"/>
        </w:rPr>
        <w:t xml:space="preserve">важливе спорядження (радіостанція, прилад нічного бачення, прилад </w:t>
      </w:r>
      <w:proofErr w:type="spellStart"/>
      <w:r w:rsidRPr="004D678B">
        <w:rPr>
          <w:rFonts w:eastAsia="Calibri"/>
          <w:sz w:val="28"/>
          <w:szCs w:val="22"/>
          <w:lang w:eastAsia="en-US"/>
        </w:rPr>
        <w:t>тепловізійного</w:t>
      </w:r>
      <w:proofErr w:type="spellEnd"/>
      <w:r w:rsidRPr="004D678B">
        <w:rPr>
          <w:rFonts w:eastAsia="Calibri"/>
          <w:sz w:val="28"/>
          <w:szCs w:val="22"/>
          <w:lang w:eastAsia="en-US"/>
        </w:rPr>
        <w:t xml:space="preserve"> бачення, бінокль, гранати, к</w:t>
      </w:r>
      <w:r>
        <w:rPr>
          <w:rFonts w:eastAsia="Calibri"/>
          <w:sz w:val="28"/>
          <w:szCs w:val="22"/>
          <w:lang w:eastAsia="en-US"/>
        </w:rPr>
        <w:t>і</w:t>
      </w:r>
      <w:r w:rsidRPr="004D678B">
        <w:rPr>
          <w:rFonts w:eastAsia="Calibri"/>
          <w:sz w:val="28"/>
          <w:szCs w:val="22"/>
          <w:lang w:eastAsia="en-US"/>
        </w:rPr>
        <w:t>шка, тощо)</w:t>
      </w:r>
    </w:p>
    <w:p w14:paraId="7EE25E47" w14:textId="77777777" w:rsidR="004D678B" w:rsidRPr="00904D2D" w:rsidRDefault="004D678B" w:rsidP="004D678B">
      <w:pPr>
        <w:jc w:val="both"/>
        <w:rPr>
          <w:rFonts w:eastAsia="Calibri"/>
          <w:sz w:val="28"/>
          <w:szCs w:val="22"/>
          <w:lang w:val="en-US" w:eastAsia="en-US"/>
        </w:rPr>
      </w:pPr>
    </w:p>
    <w:p w14:paraId="2093A90D" w14:textId="77777777" w:rsidR="004D678B" w:rsidRPr="00904D2D" w:rsidRDefault="004D678B" w:rsidP="004D678B">
      <w:pPr>
        <w:jc w:val="both"/>
        <w:rPr>
          <w:rFonts w:eastAsia="Calibri"/>
          <w:sz w:val="28"/>
          <w:szCs w:val="22"/>
          <w:lang w:val="en-US" w:eastAsia="en-US"/>
        </w:rPr>
      </w:pPr>
    </w:p>
    <w:p w14:paraId="5BC921E6" w14:textId="77777777" w:rsidR="004D678B" w:rsidRPr="004D678B" w:rsidRDefault="004D678B" w:rsidP="004D678B">
      <w:pPr>
        <w:jc w:val="center"/>
        <w:rPr>
          <w:rFonts w:eastAsia="Calibri"/>
          <w:b/>
          <w:bCs/>
          <w:sz w:val="28"/>
          <w:szCs w:val="22"/>
          <w:lang w:eastAsia="en-US"/>
        </w:rPr>
      </w:pPr>
      <w:r w:rsidRPr="004D678B">
        <w:rPr>
          <w:rFonts w:eastAsia="Calibri"/>
          <w:b/>
          <w:bCs/>
          <w:sz w:val="28"/>
          <w:szCs w:val="22"/>
          <w:lang w:eastAsia="en-US"/>
        </w:rPr>
        <w:t>3</w:t>
      </w:r>
      <w:r w:rsidRPr="004D678B">
        <w:rPr>
          <w:rFonts w:eastAsia="Calibri"/>
          <w:b/>
          <w:bCs/>
          <w:sz w:val="28"/>
          <w:szCs w:val="22"/>
          <w:lang w:val="en-US" w:eastAsia="en-US"/>
        </w:rPr>
        <w:t>D</w:t>
      </w:r>
      <w:r w:rsidRPr="004D678B">
        <w:rPr>
          <w:rFonts w:eastAsia="Calibri"/>
          <w:b/>
          <w:bCs/>
          <w:sz w:val="28"/>
          <w:szCs w:val="22"/>
          <w:lang w:eastAsia="en-US"/>
        </w:rPr>
        <w:t xml:space="preserve"> (коротка доповідь про виявлення противника)</w:t>
      </w:r>
    </w:p>
    <w:p w14:paraId="4E266E03" w14:textId="77777777" w:rsidR="004D678B" w:rsidRPr="004D678B" w:rsidRDefault="004D678B" w:rsidP="004D678B">
      <w:pPr>
        <w:jc w:val="both"/>
        <w:rPr>
          <w:rFonts w:eastAsia="Calibri"/>
          <w:sz w:val="28"/>
          <w:szCs w:val="22"/>
          <w:lang w:val="ru-RU" w:eastAsia="en-US"/>
        </w:rPr>
      </w:pPr>
    </w:p>
    <w:tbl>
      <w:tblPr>
        <w:tblStyle w:val="3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0173"/>
      </w:tblGrid>
      <w:tr w:rsidR="004D678B" w:rsidRPr="004D678B" w14:paraId="38363909" w14:textId="77777777" w:rsidTr="00E91318">
        <w:trPr>
          <w:trHeight w:val="302"/>
        </w:trPr>
        <w:tc>
          <w:tcPr>
            <w:tcW w:w="10173" w:type="dxa"/>
            <w:shd w:val="clear" w:color="auto" w:fill="D0CECE"/>
            <w:vAlign w:val="center"/>
          </w:tcPr>
          <w:p w14:paraId="335753CA" w14:textId="77777777" w:rsidR="004D678B" w:rsidRPr="004D678B" w:rsidRDefault="004D678B" w:rsidP="004D678B">
            <w:pPr>
              <w:jc w:val="both"/>
              <w:rPr>
                <w:rFonts w:ascii="Times New Roman" w:hAnsi="Times New Roman"/>
                <w:sz w:val="28"/>
                <w:szCs w:val="22"/>
                <w:lang w:val="ru-RU"/>
              </w:rPr>
            </w:pPr>
            <w:r w:rsidRPr="004D678B">
              <w:rPr>
                <w:rFonts w:ascii="Times New Roman" w:hAnsi="Times New Roman"/>
                <w:b/>
                <w:sz w:val="36"/>
                <w:szCs w:val="36"/>
                <w:lang w:val="en-US"/>
              </w:rPr>
              <w:t>D</w:t>
            </w:r>
            <w:r w:rsidRPr="004D678B">
              <w:rPr>
                <w:rFonts w:ascii="Times New Roman" w:hAnsi="Times New Roman"/>
                <w:b/>
                <w:sz w:val="28"/>
                <w:szCs w:val="22"/>
                <w:lang w:val="ru-RU"/>
              </w:rPr>
              <w:t xml:space="preserve"> </w:t>
            </w:r>
            <w:r w:rsidRPr="004D678B">
              <w:rPr>
                <w:rFonts w:ascii="Times New Roman" w:hAnsi="Times New Roman"/>
                <w:b/>
                <w:sz w:val="22"/>
                <w:szCs w:val="22"/>
                <w:lang w:val="ru-RU"/>
              </w:rPr>
              <w:t>(</w:t>
            </w:r>
            <w:r w:rsidRPr="004D678B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direction</w:t>
            </w:r>
            <w:r w:rsidRPr="004D678B">
              <w:rPr>
                <w:rFonts w:ascii="Times New Roman" w:hAnsi="Times New Roman"/>
                <w:b/>
                <w:sz w:val="22"/>
                <w:szCs w:val="22"/>
                <w:lang w:val="ru-RU"/>
              </w:rPr>
              <w:t>)</w:t>
            </w:r>
            <w:r w:rsidRPr="004D678B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r w:rsidRPr="004D678B">
              <w:rPr>
                <w:rFonts w:ascii="Times New Roman" w:hAnsi="Times New Roman"/>
                <w:sz w:val="22"/>
                <w:szCs w:val="22"/>
              </w:rPr>
              <w:t>– напрямок (кут, азимут, орієнтир)</w:t>
            </w:r>
          </w:p>
        </w:tc>
      </w:tr>
      <w:tr w:rsidR="004D678B" w:rsidRPr="004D678B" w14:paraId="3B67F7DF" w14:textId="77777777" w:rsidTr="00904D2D">
        <w:trPr>
          <w:trHeight w:val="211"/>
        </w:trPr>
        <w:tc>
          <w:tcPr>
            <w:tcW w:w="10173" w:type="dxa"/>
            <w:vAlign w:val="center"/>
          </w:tcPr>
          <w:p w14:paraId="1336E125" w14:textId="77777777" w:rsidR="004D678B" w:rsidRPr="00E91318" w:rsidRDefault="004D678B" w:rsidP="00E91318">
            <w:pPr>
              <w:rPr>
                <w:rFonts w:ascii="Times New Roman" w:hAnsi="Times New Roman"/>
                <w:b/>
                <w:sz w:val="36"/>
                <w:szCs w:val="36"/>
              </w:rPr>
            </w:pPr>
          </w:p>
        </w:tc>
      </w:tr>
      <w:tr w:rsidR="004D678B" w:rsidRPr="004D678B" w14:paraId="07F0814B" w14:textId="77777777" w:rsidTr="00E91318">
        <w:trPr>
          <w:trHeight w:val="181"/>
        </w:trPr>
        <w:tc>
          <w:tcPr>
            <w:tcW w:w="10173" w:type="dxa"/>
            <w:shd w:val="clear" w:color="auto" w:fill="D0CECE"/>
            <w:vAlign w:val="center"/>
          </w:tcPr>
          <w:p w14:paraId="1E9CFF07" w14:textId="77777777" w:rsidR="004D678B" w:rsidRPr="004D678B" w:rsidRDefault="004D678B" w:rsidP="004D678B">
            <w:pPr>
              <w:jc w:val="both"/>
              <w:rPr>
                <w:rFonts w:ascii="Times New Roman" w:hAnsi="Times New Roman"/>
                <w:sz w:val="28"/>
                <w:szCs w:val="22"/>
                <w:lang w:val="en-US"/>
              </w:rPr>
            </w:pPr>
            <w:r w:rsidRPr="004D678B">
              <w:rPr>
                <w:rFonts w:ascii="Times New Roman" w:hAnsi="Times New Roman"/>
                <w:b/>
                <w:sz w:val="36"/>
                <w:szCs w:val="36"/>
                <w:lang w:val="en-US"/>
              </w:rPr>
              <w:t>D</w:t>
            </w:r>
            <w:r w:rsidRPr="004D678B">
              <w:rPr>
                <w:rFonts w:ascii="Times New Roman" w:hAnsi="Times New Roman"/>
                <w:b/>
                <w:sz w:val="28"/>
                <w:szCs w:val="22"/>
                <w:lang w:val="en-US"/>
              </w:rPr>
              <w:t xml:space="preserve"> </w:t>
            </w:r>
            <w:r w:rsidRPr="004D678B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(distance)</w:t>
            </w:r>
            <w:r w:rsidRPr="004D678B">
              <w:rPr>
                <w:rFonts w:ascii="Times New Roman" w:hAnsi="Times New Roman"/>
                <w:sz w:val="22"/>
                <w:szCs w:val="22"/>
              </w:rPr>
              <w:t xml:space="preserve"> – дистанція</w:t>
            </w:r>
          </w:p>
        </w:tc>
      </w:tr>
      <w:tr w:rsidR="004D678B" w:rsidRPr="004D678B" w14:paraId="0B8718A2" w14:textId="77777777" w:rsidTr="00904D2D">
        <w:trPr>
          <w:trHeight w:val="116"/>
        </w:trPr>
        <w:tc>
          <w:tcPr>
            <w:tcW w:w="10173" w:type="dxa"/>
            <w:vAlign w:val="center"/>
          </w:tcPr>
          <w:p w14:paraId="309CD43E" w14:textId="77777777" w:rsidR="004D678B" w:rsidRPr="00E91318" w:rsidRDefault="004D678B" w:rsidP="00E91318">
            <w:pPr>
              <w:rPr>
                <w:rFonts w:ascii="Times New Roman" w:hAnsi="Times New Roman"/>
                <w:b/>
                <w:sz w:val="36"/>
                <w:szCs w:val="36"/>
              </w:rPr>
            </w:pPr>
          </w:p>
        </w:tc>
      </w:tr>
      <w:tr w:rsidR="004D678B" w:rsidRPr="004D678B" w14:paraId="246009DB" w14:textId="77777777" w:rsidTr="00E91318">
        <w:trPr>
          <w:trHeight w:val="328"/>
        </w:trPr>
        <w:tc>
          <w:tcPr>
            <w:tcW w:w="10173" w:type="dxa"/>
            <w:shd w:val="clear" w:color="auto" w:fill="D0CECE"/>
            <w:vAlign w:val="center"/>
          </w:tcPr>
          <w:p w14:paraId="58C8A49D" w14:textId="77777777" w:rsidR="004D678B" w:rsidRPr="00B42DAF" w:rsidRDefault="004D678B" w:rsidP="004D678B">
            <w:pPr>
              <w:jc w:val="both"/>
              <w:rPr>
                <w:rFonts w:ascii="Times New Roman" w:hAnsi="Times New Roman"/>
                <w:sz w:val="28"/>
                <w:szCs w:val="22"/>
              </w:rPr>
            </w:pPr>
            <w:r w:rsidRPr="004D678B">
              <w:rPr>
                <w:rFonts w:ascii="Times New Roman" w:hAnsi="Times New Roman"/>
                <w:b/>
                <w:sz w:val="36"/>
                <w:szCs w:val="36"/>
                <w:lang w:val="en-US"/>
              </w:rPr>
              <w:t>D</w:t>
            </w:r>
            <w:r w:rsidRPr="00B42DAF">
              <w:rPr>
                <w:rFonts w:ascii="Times New Roman" w:hAnsi="Times New Roman"/>
                <w:b/>
                <w:sz w:val="28"/>
                <w:szCs w:val="22"/>
              </w:rPr>
              <w:t xml:space="preserve"> </w:t>
            </w:r>
            <w:r w:rsidRPr="00B42DAF">
              <w:rPr>
                <w:rFonts w:ascii="Times New Roman" w:hAnsi="Times New Roman"/>
                <w:b/>
                <w:sz w:val="22"/>
                <w:szCs w:val="22"/>
              </w:rPr>
              <w:t>(</w:t>
            </w:r>
            <w:r w:rsidRPr="004D678B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description</w:t>
            </w:r>
            <w:r w:rsidRPr="00B42DAF">
              <w:rPr>
                <w:rFonts w:ascii="Times New Roman" w:hAnsi="Times New Roman"/>
                <w:b/>
                <w:sz w:val="22"/>
                <w:szCs w:val="22"/>
              </w:rPr>
              <w:t>)</w:t>
            </w:r>
            <w:r w:rsidRPr="004D678B">
              <w:rPr>
                <w:rFonts w:ascii="Times New Roman" w:hAnsi="Times New Roman"/>
                <w:sz w:val="22"/>
                <w:szCs w:val="22"/>
              </w:rPr>
              <w:t xml:space="preserve"> – опис цілі (кількість, озброєння, що роблять)</w:t>
            </w:r>
          </w:p>
        </w:tc>
      </w:tr>
    </w:tbl>
    <w:p w14:paraId="5F187E54" w14:textId="1A871260" w:rsidR="004D678B" w:rsidRPr="004D678B" w:rsidRDefault="004D678B" w:rsidP="004D678B">
      <w:pPr>
        <w:jc w:val="center"/>
        <w:rPr>
          <w:rFonts w:eastAsia="Calibri"/>
          <w:b/>
          <w:bCs/>
          <w:sz w:val="28"/>
          <w:szCs w:val="22"/>
          <w:lang w:val="ru-RU" w:eastAsia="en-US"/>
        </w:rPr>
      </w:pPr>
      <w:r w:rsidRPr="004D678B">
        <w:rPr>
          <w:rFonts w:eastAsia="Calibri"/>
          <w:b/>
          <w:bCs/>
          <w:sz w:val="28"/>
          <w:szCs w:val="22"/>
          <w:lang w:val="en-US" w:eastAsia="en-US"/>
        </w:rPr>
        <w:lastRenderedPageBreak/>
        <w:t>SALUTE</w:t>
      </w:r>
      <w:r w:rsidRPr="004D678B">
        <w:rPr>
          <w:rFonts w:eastAsia="Calibri"/>
          <w:b/>
          <w:bCs/>
          <w:sz w:val="28"/>
          <w:szCs w:val="22"/>
          <w:lang w:eastAsia="en-US"/>
        </w:rPr>
        <w:t xml:space="preserve"> + А</w:t>
      </w:r>
      <w:r w:rsidRPr="004D678B">
        <w:rPr>
          <w:rFonts w:eastAsia="Calibri"/>
          <w:b/>
          <w:bCs/>
          <w:sz w:val="28"/>
          <w:szCs w:val="22"/>
          <w:lang w:val="ru-RU" w:eastAsia="en-US"/>
        </w:rPr>
        <w:t xml:space="preserve"> </w:t>
      </w:r>
    </w:p>
    <w:p w14:paraId="49B34916" w14:textId="77777777" w:rsidR="004D678B" w:rsidRPr="004D678B" w:rsidRDefault="004D678B" w:rsidP="004D678B">
      <w:pPr>
        <w:jc w:val="center"/>
        <w:rPr>
          <w:rFonts w:eastAsia="Calibri"/>
          <w:b/>
          <w:bCs/>
          <w:sz w:val="28"/>
          <w:szCs w:val="22"/>
          <w:lang w:eastAsia="en-US"/>
        </w:rPr>
      </w:pPr>
      <w:r w:rsidRPr="004D678B">
        <w:rPr>
          <w:rFonts w:eastAsia="Calibri"/>
          <w:b/>
          <w:bCs/>
          <w:sz w:val="28"/>
          <w:szCs w:val="22"/>
          <w:lang w:val="ru-RU" w:eastAsia="en-US"/>
        </w:rPr>
        <w:t>(</w:t>
      </w:r>
      <w:r w:rsidRPr="004D678B">
        <w:rPr>
          <w:rFonts w:eastAsia="Calibri"/>
          <w:b/>
          <w:bCs/>
          <w:sz w:val="28"/>
          <w:szCs w:val="22"/>
          <w:lang w:val="en-US" w:eastAsia="en-US"/>
        </w:rPr>
        <w:t>SALT</w:t>
      </w:r>
      <w:r w:rsidRPr="004D678B">
        <w:rPr>
          <w:rFonts w:eastAsia="Calibri"/>
          <w:b/>
          <w:bCs/>
          <w:sz w:val="28"/>
          <w:szCs w:val="22"/>
          <w:lang w:eastAsia="en-US"/>
        </w:rPr>
        <w:t xml:space="preserve"> – </w:t>
      </w:r>
      <w:r w:rsidRPr="004D678B">
        <w:rPr>
          <w:rFonts w:eastAsia="Calibri"/>
          <w:bCs/>
          <w:sz w:val="22"/>
          <w:szCs w:val="22"/>
          <w:lang w:eastAsia="en-US"/>
        </w:rPr>
        <w:t>скорочена доповідь</w:t>
      </w:r>
      <w:r w:rsidRPr="004D678B">
        <w:rPr>
          <w:rFonts w:eastAsia="Calibri"/>
          <w:b/>
          <w:bCs/>
          <w:sz w:val="28"/>
          <w:szCs w:val="22"/>
          <w:lang w:val="ru-RU" w:eastAsia="en-US"/>
        </w:rPr>
        <w:t>)</w:t>
      </w:r>
    </w:p>
    <w:p w14:paraId="7E07B265" w14:textId="77777777" w:rsidR="004D678B" w:rsidRPr="004D678B" w:rsidRDefault="004D678B" w:rsidP="004D678B">
      <w:pPr>
        <w:jc w:val="center"/>
        <w:rPr>
          <w:rFonts w:eastAsia="Calibri"/>
          <w:sz w:val="28"/>
          <w:szCs w:val="22"/>
          <w:lang w:eastAsia="en-US"/>
        </w:rPr>
      </w:pPr>
      <w:r w:rsidRPr="004D678B">
        <w:rPr>
          <w:rFonts w:eastAsia="Calibri"/>
          <w:b/>
          <w:bCs/>
          <w:sz w:val="28"/>
          <w:szCs w:val="22"/>
          <w:lang w:eastAsia="en-US"/>
        </w:rPr>
        <w:t xml:space="preserve">(протокол застосовується під час аналізу ворога в ході відпрацювання командиром першого етапу </w:t>
      </w:r>
      <w:r w:rsidRPr="004D678B">
        <w:rPr>
          <w:rFonts w:eastAsia="Calibri"/>
          <w:b/>
          <w:bCs/>
          <w:sz w:val="28"/>
          <w:szCs w:val="22"/>
          <w:lang w:val="en-US" w:eastAsia="en-US"/>
        </w:rPr>
        <w:t>TLP</w:t>
      </w:r>
      <w:r w:rsidRPr="004D678B">
        <w:rPr>
          <w:rFonts w:eastAsia="Calibri"/>
          <w:b/>
          <w:bCs/>
          <w:sz w:val="28"/>
          <w:szCs w:val="22"/>
          <w:lang w:eastAsia="en-US"/>
        </w:rPr>
        <w:t xml:space="preserve"> або доповіді про виявленого ворога спостерігачем в різних видах бою (дій))</w:t>
      </w:r>
    </w:p>
    <w:p w14:paraId="0853D1FE" w14:textId="77777777" w:rsidR="004D678B" w:rsidRPr="004D678B" w:rsidRDefault="004D678B" w:rsidP="004D678B">
      <w:pPr>
        <w:jc w:val="both"/>
        <w:rPr>
          <w:rFonts w:eastAsia="Calibri"/>
          <w:sz w:val="28"/>
          <w:szCs w:val="22"/>
          <w:lang w:val="ru-RU" w:eastAsia="en-US"/>
        </w:rPr>
      </w:pPr>
    </w:p>
    <w:tbl>
      <w:tblPr>
        <w:tblStyle w:val="3"/>
        <w:tblW w:w="1037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0378"/>
      </w:tblGrid>
      <w:tr w:rsidR="004D678B" w:rsidRPr="004D678B" w14:paraId="60777E1C" w14:textId="77777777" w:rsidTr="004D678B">
        <w:trPr>
          <w:trHeight w:val="503"/>
        </w:trPr>
        <w:tc>
          <w:tcPr>
            <w:tcW w:w="10378" w:type="dxa"/>
            <w:shd w:val="clear" w:color="auto" w:fill="D0CECE"/>
          </w:tcPr>
          <w:p w14:paraId="12ABB626" w14:textId="77777777" w:rsidR="004D678B" w:rsidRPr="004D678B" w:rsidRDefault="004D678B" w:rsidP="004D678B">
            <w:pPr>
              <w:ind w:left="34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D678B">
              <w:rPr>
                <w:rFonts w:ascii="Times New Roman" w:hAnsi="Times New Roman"/>
                <w:b/>
                <w:sz w:val="36"/>
                <w:szCs w:val="22"/>
                <w:lang w:val="en-US"/>
              </w:rPr>
              <w:t>S</w:t>
            </w:r>
            <w:r w:rsidRPr="004D678B">
              <w:rPr>
                <w:rFonts w:ascii="Times New Roman" w:hAnsi="Times New Roman"/>
                <w:b/>
                <w:sz w:val="22"/>
                <w:szCs w:val="22"/>
                <w:lang w:val="ru-RU"/>
              </w:rPr>
              <w:t xml:space="preserve"> (</w:t>
            </w:r>
            <w:r w:rsidRPr="004D678B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size</w:t>
            </w:r>
            <w:r w:rsidRPr="004D678B">
              <w:rPr>
                <w:rFonts w:ascii="Times New Roman" w:hAnsi="Times New Roman"/>
                <w:b/>
                <w:sz w:val="22"/>
                <w:szCs w:val="22"/>
                <w:lang w:val="ru-RU"/>
              </w:rPr>
              <w:t xml:space="preserve">) </w:t>
            </w:r>
            <w:r w:rsidRPr="004D678B">
              <w:rPr>
                <w:rFonts w:ascii="Times New Roman" w:hAnsi="Times New Roman"/>
                <w:b/>
                <w:sz w:val="22"/>
                <w:szCs w:val="22"/>
              </w:rPr>
              <w:t>–</w:t>
            </w:r>
            <w:r w:rsidRPr="004D678B">
              <w:rPr>
                <w:rFonts w:ascii="Times New Roman" w:hAnsi="Times New Roman"/>
                <w:b/>
                <w:sz w:val="22"/>
                <w:szCs w:val="22"/>
                <w:lang w:val="ru-RU"/>
              </w:rPr>
              <w:t xml:space="preserve"> </w:t>
            </w:r>
            <w:r w:rsidRPr="004D678B">
              <w:rPr>
                <w:rFonts w:ascii="Times New Roman" w:hAnsi="Times New Roman"/>
                <w:b/>
                <w:sz w:val="22"/>
                <w:szCs w:val="22"/>
              </w:rPr>
              <w:t>розмір</w:t>
            </w:r>
            <w:r w:rsidRPr="004D678B">
              <w:rPr>
                <w:rFonts w:ascii="Times New Roman" w:hAnsi="Times New Roman"/>
                <w:sz w:val="22"/>
                <w:szCs w:val="22"/>
              </w:rPr>
              <w:t xml:space="preserve"> (кількість та склад ворожих сил)</w:t>
            </w:r>
          </w:p>
        </w:tc>
      </w:tr>
      <w:tr w:rsidR="004D678B" w:rsidRPr="004D678B" w14:paraId="71543DF2" w14:textId="77777777" w:rsidTr="00F212A6">
        <w:trPr>
          <w:trHeight w:val="1163"/>
        </w:trPr>
        <w:tc>
          <w:tcPr>
            <w:tcW w:w="10378" w:type="dxa"/>
          </w:tcPr>
          <w:p w14:paraId="632DDBC0" w14:textId="77777777" w:rsidR="004D678B" w:rsidRPr="004D678B" w:rsidRDefault="004D678B" w:rsidP="004D678B">
            <w:pPr>
              <w:ind w:left="34"/>
              <w:rPr>
                <w:rFonts w:ascii="Times New Roman" w:hAnsi="Times New Roman"/>
                <w:b/>
                <w:sz w:val="36"/>
                <w:szCs w:val="22"/>
                <w:lang w:val="ru-RU"/>
              </w:rPr>
            </w:pPr>
          </w:p>
        </w:tc>
      </w:tr>
      <w:tr w:rsidR="004D678B" w:rsidRPr="004D678B" w14:paraId="7B5E6817" w14:textId="77777777" w:rsidTr="004D678B">
        <w:trPr>
          <w:trHeight w:val="236"/>
        </w:trPr>
        <w:tc>
          <w:tcPr>
            <w:tcW w:w="10378" w:type="dxa"/>
            <w:shd w:val="clear" w:color="auto" w:fill="D0CECE"/>
          </w:tcPr>
          <w:p w14:paraId="47D96E04" w14:textId="77777777" w:rsidR="004D678B" w:rsidRPr="004D678B" w:rsidRDefault="004D678B" w:rsidP="004D678B">
            <w:pPr>
              <w:ind w:left="34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D678B">
              <w:rPr>
                <w:rFonts w:ascii="Times New Roman" w:hAnsi="Times New Roman"/>
                <w:b/>
                <w:sz w:val="36"/>
                <w:szCs w:val="22"/>
                <w:lang w:val="en-US"/>
              </w:rPr>
              <w:t>A</w:t>
            </w:r>
            <w:r w:rsidRPr="004D678B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 xml:space="preserve"> (action) </w:t>
            </w:r>
            <w:r w:rsidRPr="004D678B">
              <w:rPr>
                <w:rFonts w:ascii="Times New Roman" w:hAnsi="Times New Roman"/>
                <w:b/>
                <w:sz w:val="22"/>
                <w:szCs w:val="22"/>
              </w:rPr>
              <w:t>–</w:t>
            </w:r>
            <w:r w:rsidRPr="004D678B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 xml:space="preserve"> </w:t>
            </w:r>
            <w:r w:rsidRPr="004D678B">
              <w:rPr>
                <w:rFonts w:ascii="Times New Roman" w:hAnsi="Times New Roman"/>
                <w:sz w:val="22"/>
                <w:szCs w:val="22"/>
              </w:rPr>
              <w:t>дії (що виконує ворог)</w:t>
            </w:r>
          </w:p>
        </w:tc>
      </w:tr>
      <w:tr w:rsidR="004D678B" w:rsidRPr="004D678B" w14:paraId="083FF9AA" w14:textId="77777777" w:rsidTr="00F212A6">
        <w:trPr>
          <w:trHeight w:val="1215"/>
        </w:trPr>
        <w:tc>
          <w:tcPr>
            <w:tcW w:w="10378" w:type="dxa"/>
          </w:tcPr>
          <w:p w14:paraId="6FCC35FC" w14:textId="77777777" w:rsidR="004D678B" w:rsidRPr="004D678B" w:rsidRDefault="004D678B" w:rsidP="004D678B">
            <w:pPr>
              <w:ind w:left="34"/>
              <w:rPr>
                <w:rFonts w:ascii="Times New Roman" w:hAnsi="Times New Roman"/>
                <w:b/>
                <w:sz w:val="36"/>
                <w:szCs w:val="22"/>
                <w:lang w:val="en-US"/>
              </w:rPr>
            </w:pPr>
          </w:p>
        </w:tc>
      </w:tr>
      <w:tr w:rsidR="004D678B" w:rsidRPr="004D678B" w14:paraId="1E27AFAE" w14:textId="77777777" w:rsidTr="004D678B">
        <w:trPr>
          <w:trHeight w:val="442"/>
        </w:trPr>
        <w:tc>
          <w:tcPr>
            <w:tcW w:w="10378" w:type="dxa"/>
            <w:shd w:val="clear" w:color="auto" w:fill="D0CECE"/>
          </w:tcPr>
          <w:p w14:paraId="19599EA4" w14:textId="77777777" w:rsidR="004D678B" w:rsidRPr="00B42DAF" w:rsidRDefault="004D678B" w:rsidP="004D678B">
            <w:pPr>
              <w:ind w:left="34"/>
              <w:rPr>
                <w:rFonts w:ascii="Times New Roman" w:hAnsi="Times New Roman"/>
                <w:sz w:val="22"/>
                <w:szCs w:val="22"/>
              </w:rPr>
            </w:pPr>
            <w:r w:rsidRPr="004D678B">
              <w:rPr>
                <w:rFonts w:ascii="Times New Roman" w:hAnsi="Times New Roman"/>
                <w:b/>
                <w:sz w:val="36"/>
                <w:szCs w:val="22"/>
                <w:lang w:val="en-US"/>
              </w:rPr>
              <w:t>L</w:t>
            </w:r>
            <w:r w:rsidRPr="00B42DAF">
              <w:rPr>
                <w:rFonts w:ascii="Times New Roman" w:hAnsi="Times New Roman"/>
                <w:b/>
                <w:sz w:val="22"/>
                <w:szCs w:val="22"/>
              </w:rPr>
              <w:t xml:space="preserve"> (</w:t>
            </w:r>
            <w:r w:rsidRPr="004D678B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location</w:t>
            </w:r>
            <w:r w:rsidRPr="00B42DAF">
              <w:rPr>
                <w:rFonts w:ascii="Times New Roman" w:hAnsi="Times New Roman"/>
                <w:b/>
                <w:sz w:val="22"/>
                <w:szCs w:val="22"/>
              </w:rPr>
              <w:t xml:space="preserve">) </w:t>
            </w:r>
            <w:r w:rsidRPr="004D678B">
              <w:rPr>
                <w:rFonts w:ascii="Times New Roman" w:hAnsi="Times New Roman"/>
                <w:b/>
                <w:sz w:val="22"/>
                <w:szCs w:val="22"/>
              </w:rPr>
              <w:t>–</w:t>
            </w:r>
            <w:r w:rsidRPr="00B42DAF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4D678B">
              <w:rPr>
                <w:rFonts w:ascii="Times New Roman" w:hAnsi="Times New Roman"/>
                <w:sz w:val="22"/>
                <w:szCs w:val="22"/>
              </w:rPr>
              <w:t>місцезнаходження (кут, азимут, орієнтир)</w:t>
            </w:r>
          </w:p>
        </w:tc>
      </w:tr>
      <w:tr w:rsidR="004D678B" w:rsidRPr="004D678B" w14:paraId="44D13D0A" w14:textId="77777777" w:rsidTr="00F212A6">
        <w:trPr>
          <w:trHeight w:val="1197"/>
        </w:trPr>
        <w:tc>
          <w:tcPr>
            <w:tcW w:w="10378" w:type="dxa"/>
          </w:tcPr>
          <w:p w14:paraId="738B5F3B" w14:textId="77777777" w:rsidR="004D678B" w:rsidRPr="00B42DAF" w:rsidRDefault="004D678B" w:rsidP="004D678B">
            <w:pPr>
              <w:ind w:left="34"/>
              <w:rPr>
                <w:rFonts w:ascii="Times New Roman" w:hAnsi="Times New Roman"/>
                <w:b/>
                <w:sz w:val="36"/>
                <w:szCs w:val="22"/>
              </w:rPr>
            </w:pPr>
          </w:p>
        </w:tc>
      </w:tr>
      <w:tr w:rsidR="004D678B" w:rsidRPr="004D678B" w14:paraId="1616AB0C" w14:textId="77777777" w:rsidTr="004D678B">
        <w:trPr>
          <w:trHeight w:val="190"/>
        </w:trPr>
        <w:tc>
          <w:tcPr>
            <w:tcW w:w="10378" w:type="dxa"/>
            <w:shd w:val="clear" w:color="auto" w:fill="D0CECE"/>
          </w:tcPr>
          <w:p w14:paraId="2A1F83F9" w14:textId="77777777" w:rsidR="004D678B" w:rsidRPr="00B42DAF" w:rsidRDefault="004D678B" w:rsidP="004D678B">
            <w:pPr>
              <w:ind w:left="34"/>
              <w:rPr>
                <w:rFonts w:ascii="Times New Roman" w:hAnsi="Times New Roman"/>
                <w:sz w:val="22"/>
                <w:szCs w:val="22"/>
              </w:rPr>
            </w:pPr>
            <w:r w:rsidRPr="004D678B">
              <w:rPr>
                <w:rFonts w:ascii="Times New Roman" w:hAnsi="Times New Roman"/>
                <w:b/>
                <w:sz w:val="36"/>
                <w:szCs w:val="22"/>
                <w:lang w:val="en-US"/>
              </w:rPr>
              <w:t>U</w:t>
            </w:r>
            <w:r w:rsidRPr="00B42DAF">
              <w:rPr>
                <w:rFonts w:ascii="Times New Roman" w:hAnsi="Times New Roman"/>
                <w:b/>
                <w:sz w:val="22"/>
                <w:szCs w:val="22"/>
              </w:rPr>
              <w:t xml:space="preserve"> (</w:t>
            </w:r>
            <w:r w:rsidRPr="004D678B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unit</w:t>
            </w:r>
            <w:r w:rsidRPr="00B42DAF">
              <w:rPr>
                <w:rFonts w:ascii="Times New Roman" w:hAnsi="Times New Roman"/>
                <w:b/>
                <w:sz w:val="22"/>
                <w:szCs w:val="22"/>
              </w:rPr>
              <w:t xml:space="preserve">) </w:t>
            </w:r>
            <w:r w:rsidRPr="004D678B">
              <w:rPr>
                <w:rFonts w:ascii="Times New Roman" w:hAnsi="Times New Roman"/>
                <w:b/>
                <w:sz w:val="22"/>
                <w:szCs w:val="22"/>
              </w:rPr>
              <w:t>–</w:t>
            </w:r>
            <w:r w:rsidRPr="00B42DAF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4D678B">
              <w:rPr>
                <w:rFonts w:ascii="Times New Roman" w:hAnsi="Times New Roman"/>
                <w:sz w:val="22"/>
                <w:szCs w:val="22"/>
              </w:rPr>
              <w:t>підрозділ (ідентифікація ворога)</w:t>
            </w:r>
          </w:p>
        </w:tc>
      </w:tr>
      <w:tr w:rsidR="004D678B" w:rsidRPr="004D678B" w14:paraId="3E6A9405" w14:textId="77777777" w:rsidTr="00F212A6">
        <w:trPr>
          <w:trHeight w:val="1377"/>
        </w:trPr>
        <w:tc>
          <w:tcPr>
            <w:tcW w:w="10378" w:type="dxa"/>
          </w:tcPr>
          <w:p w14:paraId="7EAC98B0" w14:textId="77777777" w:rsidR="004D678B" w:rsidRPr="00B42DAF" w:rsidRDefault="004D678B" w:rsidP="004D678B">
            <w:pPr>
              <w:ind w:left="34"/>
              <w:rPr>
                <w:rFonts w:ascii="Times New Roman" w:hAnsi="Times New Roman"/>
                <w:b/>
                <w:sz w:val="36"/>
                <w:szCs w:val="22"/>
              </w:rPr>
            </w:pPr>
          </w:p>
        </w:tc>
      </w:tr>
      <w:tr w:rsidR="004D678B" w:rsidRPr="004D678B" w14:paraId="0F93D528" w14:textId="77777777" w:rsidTr="004D678B">
        <w:trPr>
          <w:trHeight w:val="190"/>
        </w:trPr>
        <w:tc>
          <w:tcPr>
            <w:tcW w:w="10378" w:type="dxa"/>
            <w:shd w:val="clear" w:color="auto" w:fill="D0CECE"/>
          </w:tcPr>
          <w:p w14:paraId="19BD55DE" w14:textId="77777777" w:rsidR="004D678B" w:rsidRPr="004D678B" w:rsidRDefault="004D678B" w:rsidP="004D678B">
            <w:pPr>
              <w:ind w:left="34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D678B">
              <w:rPr>
                <w:rFonts w:ascii="Times New Roman" w:hAnsi="Times New Roman"/>
                <w:b/>
                <w:sz w:val="36"/>
                <w:szCs w:val="22"/>
                <w:lang w:val="en-US"/>
              </w:rPr>
              <w:t>T</w:t>
            </w:r>
            <w:r w:rsidRPr="004D678B">
              <w:rPr>
                <w:rFonts w:ascii="Times New Roman" w:hAnsi="Times New Roman"/>
                <w:b/>
                <w:sz w:val="22"/>
                <w:szCs w:val="22"/>
                <w:lang w:val="ru-RU"/>
              </w:rPr>
              <w:t xml:space="preserve"> (</w:t>
            </w:r>
            <w:r w:rsidRPr="004D678B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time</w:t>
            </w:r>
            <w:r w:rsidRPr="004D678B">
              <w:rPr>
                <w:rFonts w:ascii="Times New Roman" w:hAnsi="Times New Roman"/>
                <w:b/>
                <w:sz w:val="22"/>
                <w:szCs w:val="22"/>
                <w:lang w:val="ru-RU"/>
              </w:rPr>
              <w:t>)</w:t>
            </w:r>
            <w:r w:rsidRPr="004D678B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r w:rsidRPr="004D678B">
              <w:rPr>
                <w:rFonts w:ascii="Times New Roman" w:hAnsi="Times New Roman"/>
                <w:b/>
                <w:sz w:val="22"/>
                <w:szCs w:val="22"/>
              </w:rPr>
              <w:t>–</w:t>
            </w:r>
            <w:r w:rsidRPr="004D678B">
              <w:rPr>
                <w:rFonts w:ascii="Times New Roman" w:hAnsi="Times New Roman"/>
                <w:b/>
                <w:sz w:val="22"/>
                <w:szCs w:val="22"/>
                <w:lang w:val="ru-RU"/>
              </w:rPr>
              <w:t xml:space="preserve"> </w:t>
            </w:r>
            <w:r w:rsidRPr="004D678B">
              <w:rPr>
                <w:rFonts w:ascii="Times New Roman" w:hAnsi="Times New Roman"/>
                <w:sz w:val="22"/>
                <w:szCs w:val="22"/>
              </w:rPr>
              <w:t>час виявлення ворога</w:t>
            </w:r>
          </w:p>
        </w:tc>
      </w:tr>
      <w:tr w:rsidR="004D678B" w:rsidRPr="004D678B" w14:paraId="0282BACC" w14:textId="77777777" w:rsidTr="00F212A6">
        <w:trPr>
          <w:trHeight w:val="1376"/>
        </w:trPr>
        <w:tc>
          <w:tcPr>
            <w:tcW w:w="10378" w:type="dxa"/>
          </w:tcPr>
          <w:p w14:paraId="35651927" w14:textId="77777777" w:rsidR="004D678B" w:rsidRPr="004D678B" w:rsidRDefault="004D678B" w:rsidP="004D678B">
            <w:pPr>
              <w:ind w:left="34"/>
              <w:rPr>
                <w:rFonts w:ascii="Times New Roman" w:hAnsi="Times New Roman"/>
                <w:b/>
                <w:sz w:val="36"/>
                <w:szCs w:val="22"/>
                <w:lang w:val="ru-RU"/>
              </w:rPr>
            </w:pPr>
          </w:p>
        </w:tc>
      </w:tr>
      <w:tr w:rsidR="004D678B" w:rsidRPr="004D678B" w14:paraId="2917DB45" w14:textId="77777777" w:rsidTr="004D678B">
        <w:trPr>
          <w:trHeight w:val="396"/>
        </w:trPr>
        <w:tc>
          <w:tcPr>
            <w:tcW w:w="10378" w:type="dxa"/>
            <w:shd w:val="clear" w:color="auto" w:fill="D0CECE"/>
          </w:tcPr>
          <w:p w14:paraId="6C44DE7A" w14:textId="77777777" w:rsidR="004D678B" w:rsidRPr="00B42DAF" w:rsidRDefault="004D678B" w:rsidP="004D678B">
            <w:pPr>
              <w:ind w:left="34"/>
              <w:rPr>
                <w:rFonts w:ascii="Times New Roman" w:hAnsi="Times New Roman"/>
                <w:sz w:val="22"/>
                <w:szCs w:val="22"/>
              </w:rPr>
            </w:pPr>
            <w:r w:rsidRPr="004D678B">
              <w:rPr>
                <w:rFonts w:ascii="Times New Roman" w:hAnsi="Times New Roman"/>
                <w:b/>
                <w:sz w:val="36"/>
                <w:szCs w:val="22"/>
                <w:lang w:val="en-US"/>
              </w:rPr>
              <w:t>E</w:t>
            </w:r>
            <w:r w:rsidRPr="00B42DAF">
              <w:rPr>
                <w:rFonts w:ascii="Times New Roman" w:hAnsi="Times New Roman"/>
                <w:b/>
                <w:sz w:val="22"/>
                <w:szCs w:val="22"/>
              </w:rPr>
              <w:t xml:space="preserve"> (</w:t>
            </w:r>
            <w:r w:rsidRPr="004D678B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equipment</w:t>
            </w:r>
            <w:r w:rsidRPr="00B42DAF">
              <w:rPr>
                <w:rFonts w:ascii="Times New Roman" w:hAnsi="Times New Roman"/>
                <w:b/>
                <w:sz w:val="22"/>
                <w:szCs w:val="22"/>
              </w:rPr>
              <w:t xml:space="preserve">) </w:t>
            </w:r>
            <w:r w:rsidRPr="004D678B">
              <w:rPr>
                <w:rFonts w:ascii="Times New Roman" w:hAnsi="Times New Roman"/>
                <w:b/>
                <w:sz w:val="22"/>
                <w:szCs w:val="22"/>
              </w:rPr>
              <w:t>–</w:t>
            </w:r>
            <w:r w:rsidRPr="00B42DAF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4D678B">
              <w:rPr>
                <w:rFonts w:ascii="Times New Roman" w:hAnsi="Times New Roman"/>
                <w:sz w:val="22"/>
                <w:szCs w:val="22"/>
              </w:rPr>
              <w:t>спорядження (додаткове озброєння або важливе устаткування, що має ворог)</w:t>
            </w:r>
          </w:p>
        </w:tc>
      </w:tr>
      <w:tr w:rsidR="004D678B" w:rsidRPr="004D678B" w14:paraId="2776CC5B" w14:textId="77777777" w:rsidTr="00F212A6">
        <w:trPr>
          <w:trHeight w:val="1243"/>
        </w:trPr>
        <w:tc>
          <w:tcPr>
            <w:tcW w:w="10378" w:type="dxa"/>
          </w:tcPr>
          <w:p w14:paraId="1343B4AB" w14:textId="77777777" w:rsidR="004D678B" w:rsidRPr="00B42DAF" w:rsidRDefault="004D678B" w:rsidP="004D678B">
            <w:pPr>
              <w:ind w:left="34"/>
              <w:rPr>
                <w:rFonts w:ascii="Times New Roman" w:hAnsi="Times New Roman"/>
                <w:b/>
                <w:sz w:val="36"/>
                <w:szCs w:val="22"/>
              </w:rPr>
            </w:pPr>
          </w:p>
        </w:tc>
      </w:tr>
      <w:tr w:rsidR="004D678B" w:rsidRPr="004D678B" w14:paraId="41EE3CB7" w14:textId="77777777" w:rsidTr="004D678B">
        <w:trPr>
          <w:trHeight w:val="190"/>
        </w:trPr>
        <w:tc>
          <w:tcPr>
            <w:tcW w:w="10378" w:type="dxa"/>
            <w:shd w:val="clear" w:color="auto" w:fill="D0CECE"/>
          </w:tcPr>
          <w:p w14:paraId="138A766F" w14:textId="77777777" w:rsidR="004D678B" w:rsidRPr="00B42DAF" w:rsidRDefault="004D678B" w:rsidP="004D678B">
            <w:pPr>
              <w:ind w:left="34"/>
              <w:rPr>
                <w:rFonts w:ascii="Times New Roman" w:hAnsi="Times New Roman"/>
                <w:sz w:val="22"/>
                <w:szCs w:val="22"/>
              </w:rPr>
            </w:pPr>
            <w:r w:rsidRPr="004D678B">
              <w:rPr>
                <w:rFonts w:ascii="Times New Roman" w:hAnsi="Times New Roman"/>
                <w:b/>
                <w:sz w:val="36"/>
                <w:szCs w:val="22"/>
                <w:lang w:val="en-US"/>
              </w:rPr>
              <w:t>A</w:t>
            </w:r>
            <w:r w:rsidRPr="00B42DAF">
              <w:rPr>
                <w:rFonts w:ascii="Times New Roman" w:hAnsi="Times New Roman"/>
                <w:b/>
                <w:sz w:val="22"/>
                <w:szCs w:val="22"/>
              </w:rPr>
              <w:t xml:space="preserve"> (</w:t>
            </w:r>
            <w:r w:rsidRPr="004D678B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our</w:t>
            </w:r>
            <w:r w:rsidRPr="00B42DAF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4D678B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action</w:t>
            </w:r>
            <w:r w:rsidRPr="00B42DAF">
              <w:rPr>
                <w:rFonts w:ascii="Times New Roman" w:hAnsi="Times New Roman"/>
                <w:b/>
                <w:sz w:val="22"/>
                <w:szCs w:val="22"/>
              </w:rPr>
              <w:t xml:space="preserve">) </w:t>
            </w:r>
            <w:r w:rsidRPr="004D678B">
              <w:rPr>
                <w:rFonts w:ascii="Times New Roman" w:hAnsi="Times New Roman"/>
                <w:b/>
                <w:sz w:val="22"/>
                <w:szCs w:val="22"/>
              </w:rPr>
              <w:t>–</w:t>
            </w:r>
            <w:r w:rsidRPr="00B42DAF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4D678B">
              <w:rPr>
                <w:rFonts w:ascii="Times New Roman" w:hAnsi="Times New Roman"/>
                <w:sz w:val="22"/>
                <w:szCs w:val="22"/>
              </w:rPr>
              <w:t>наші дії (що ми зробили після/під час виявлення ворога)</w:t>
            </w:r>
          </w:p>
        </w:tc>
      </w:tr>
      <w:tr w:rsidR="004D678B" w:rsidRPr="004D678B" w14:paraId="5FC7CAD1" w14:textId="77777777" w:rsidTr="00F212A6">
        <w:trPr>
          <w:trHeight w:val="1420"/>
        </w:trPr>
        <w:tc>
          <w:tcPr>
            <w:tcW w:w="10378" w:type="dxa"/>
          </w:tcPr>
          <w:p w14:paraId="6B9C21C1" w14:textId="77777777" w:rsidR="004D678B" w:rsidRPr="00B42DAF" w:rsidRDefault="004D678B" w:rsidP="004D678B">
            <w:pPr>
              <w:ind w:left="34"/>
              <w:rPr>
                <w:rFonts w:ascii="Times New Roman" w:hAnsi="Times New Roman"/>
                <w:b/>
                <w:sz w:val="36"/>
                <w:szCs w:val="22"/>
              </w:rPr>
            </w:pPr>
          </w:p>
        </w:tc>
      </w:tr>
    </w:tbl>
    <w:p w14:paraId="4C6903ED" w14:textId="77777777" w:rsidR="009861FF" w:rsidRDefault="009861FF" w:rsidP="00E91318">
      <w:pPr>
        <w:spacing w:after="14" w:line="268" w:lineRule="auto"/>
        <w:ind w:right="93"/>
        <w:rPr>
          <w:rFonts w:eastAsia="Calibri"/>
          <w:b/>
          <w:color w:val="000000"/>
          <w:sz w:val="28"/>
          <w:szCs w:val="28"/>
          <w:lang w:eastAsia="en-US"/>
        </w:rPr>
      </w:pPr>
    </w:p>
    <w:sectPr w:rsidR="009861FF" w:rsidSect="00EC0211">
      <w:pgSz w:w="11906" w:h="16838" w:code="9"/>
      <w:pgMar w:top="709" w:right="566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2115F"/>
    <w:multiLevelType w:val="hybridMultilevel"/>
    <w:tmpl w:val="16AE8002"/>
    <w:lvl w:ilvl="0" w:tplc="39804316">
      <w:start w:val="1"/>
      <w:numFmt w:val="bullet"/>
      <w:lvlText w:val="-"/>
      <w:lvlJc w:val="left"/>
      <w:pPr>
        <w:ind w:left="1398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211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3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5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27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99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1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3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58" w:hanging="360"/>
      </w:pPr>
      <w:rPr>
        <w:rFonts w:ascii="Wingdings" w:hAnsi="Wingdings" w:hint="default"/>
      </w:rPr>
    </w:lvl>
  </w:abstractNum>
  <w:abstractNum w:abstractNumId="1" w15:restartNumberingAfterBreak="0">
    <w:nsid w:val="09D02FD5"/>
    <w:multiLevelType w:val="hybridMultilevel"/>
    <w:tmpl w:val="88C6BD38"/>
    <w:lvl w:ilvl="0" w:tplc="39804316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F654E94"/>
    <w:multiLevelType w:val="hybridMultilevel"/>
    <w:tmpl w:val="69B486B8"/>
    <w:lvl w:ilvl="0" w:tplc="FC7CE44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13C23A48"/>
    <w:multiLevelType w:val="hybridMultilevel"/>
    <w:tmpl w:val="248C8C62"/>
    <w:lvl w:ilvl="0" w:tplc="5AAE2D5A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15A338A6"/>
    <w:multiLevelType w:val="hybridMultilevel"/>
    <w:tmpl w:val="ED3487E2"/>
    <w:lvl w:ilvl="0" w:tplc="3980431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17D15C4D"/>
    <w:multiLevelType w:val="multilevel"/>
    <w:tmpl w:val="5B32FA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9B4552B"/>
    <w:multiLevelType w:val="hybridMultilevel"/>
    <w:tmpl w:val="B0D4555A"/>
    <w:lvl w:ilvl="0" w:tplc="EC088200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7" w15:restartNumberingAfterBreak="0">
    <w:nsid w:val="1A52728A"/>
    <w:multiLevelType w:val="multilevel"/>
    <w:tmpl w:val="C8D8A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7727396"/>
    <w:multiLevelType w:val="hybridMultilevel"/>
    <w:tmpl w:val="105C0954"/>
    <w:lvl w:ilvl="0" w:tplc="39804316">
      <w:start w:val="1"/>
      <w:numFmt w:val="bullet"/>
      <w:lvlText w:val="-"/>
      <w:lvlJc w:val="left"/>
      <w:pPr>
        <w:ind w:left="1402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122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42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62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282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02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22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42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62" w:hanging="360"/>
      </w:pPr>
      <w:rPr>
        <w:rFonts w:ascii="Wingdings" w:hAnsi="Wingdings" w:hint="default"/>
      </w:rPr>
    </w:lvl>
  </w:abstractNum>
  <w:abstractNum w:abstractNumId="9" w15:restartNumberingAfterBreak="0">
    <w:nsid w:val="3B69749D"/>
    <w:multiLevelType w:val="hybridMultilevel"/>
    <w:tmpl w:val="D9CAB926"/>
    <w:lvl w:ilvl="0" w:tplc="3980431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3E5A32FC"/>
    <w:multiLevelType w:val="hybridMultilevel"/>
    <w:tmpl w:val="6200214E"/>
    <w:lvl w:ilvl="0" w:tplc="3980431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3F6A10B6"/>
    <w:multiLevelType w:val="hybridMultilevel"/>
    <w:tmpl w:val="6E6A5B14"/>
    <w:lvl w:ilvl="0" w:tplc="39804316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3FCA5FE0"/>
    <w:multiLevelType w:val="hybridMultilevel"/>
    <w:tmpl w:val="AC329226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0E24A9"/>
    <w:multiLevelType w:val="hybridMultilevel"/>
    <w:tmpl w:val="1DC0AA6C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739103A"/>
    <w:multiLevelType w:val="multilevel"/>
    <w:tmpl w:val="6EC4D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9C6644B"/>
    <w:multiLevelType w:val="hybridMultilevel"/>
    <w:tmpl w:val="A406EC92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C910E9B"/>
    <w:multiLevelType w:val="hybridMultilevel"/>
    <w:tmpl w:val="140EE4CA"/>
    <w:lvl w:ilvl="0" w:tplc="C35AD1D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2A7604F"/>
    <w:multiLevelType w:val="hybridMultilevel"/>
    <w:tmpl w:val="EB6C3ED4"/>
    <w:lvl w:ilvl="0" w:tplc="39804316">
      <w:start w:val="1"/>
      <w:numFmt w:val="bullet"/>
      <w:lvlText w:val="-"/>
      <w:lvlJc w:val="left"/>
      <w:pPr>
        <w:ind w:left="1638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35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307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79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51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23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95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67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398" w:hanging="360"/>
      </w:pPr>
      <w:rPr>
        <w:rFonts w:ascii="Wingdings" w:hAnsi="Wingdings" w:hint="default"/>
      </w:rPr>
    </w:lvl>
  </w:abstractNum>
  <w:abstractNum w:abstractNumId="18" w15:restartNumberingAfterBreak="0">
    <w:nsid w:val="634237A8"/>
    <w:multiLevelType w:val="hybridMultilevel"/>
    <w:tmpl w:val="ACF23C72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3C30737"/>
    <w:multiLevelType w:val="hybridMultilevel"/>
    <w:tmpl w:val="CEC26E7A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8E43701"/>
    <w:multiLevelType w:val="multilevel"/>
    <w:tmpl w:val="CCD0D9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99E1ECF"/>
    <w:multiLevelType w:val="multilevel"/>
    <w:tmpl w:val="230E4D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AB57072"/>
    <w:multiLevelType w:val="hybridMultilevel"/>
    <w:tmpl w:val="07F6B040"/>
    <w:lvl w:ilvl="0" w:tplc="39804316">
      <w:start w:val="1"/>
      <w:numFmt w:val="bullet"/>
      <w:lvlText w:val="-"/>
      <w:lvlJc w:val="left"/>
      <w:pPr>
        <w:ind w:left="127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99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1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3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5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7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59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1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30" w:hanging="360"/>
      </w:pPr>
      <w:rPr>
        <w:rFonts w:ascii="Wingdings" w:hAnsi="Wingdings" w:hint="default"/>
      </w:rPr>
    </w:lvl>
  </w:abstractNum>
  <w:abstractNum w:abstractNumId="23" w15:restartNumberingAfterBreak="0">
    <w:nsid w:val="6E7F5D0D"/>
    <w:multiLevelType w:val="hybridMultilevel"/>
    <w:tmpl w:val="30C2C786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6457F63"/>
    <w:multiLevelType w:val="multilevel"/>
    <w:tmpl w:val="90F0D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B1D502F"/>
    <w:multiLevelType w:val="hybridMultilevel"/>
    <w:tmpl w:val="C50A9B80"/>
    <w:lvl w:ilvl="0" w:tplc="BFEA275E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7C366A09"/>
    <w:multiLevelType w:val="hybridMultilevel"/>
    <w:tmpl w:val="57BEA678"/>
    <w:lvl w:ilvl="0" w:tplc="C55CCE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FF24B66"/>
    <w:multiLevelType w:val="multilevel"/>
    <w:tmpl w:val="75F6F8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70844609">
    <w:abstractNumId w:val="26"/>
  </w:num>
  <w:num w:numId="2" w16cid:durableId="1114208238">
    <w:abstractNumId w:val="4"/>
  </w:num>
  <w:num w:numId="3" w16cid:durableId="443621771">
    <w:abstractNumId w:val="18"/>
  </w:num>
  <w:num w:numId="4" w16cid:durableId="1736783644">
    <w:abstractNumId w:val="11"/>
  </w:num>
  <w:num w:numId="5" w16cid:durableId="1975017362">
    <w:abstractNumId w:val="10"/>
  </w:num>
  <w:num w:numId="6" w16cid:durableId="1351956800">
    <w:abstractNumId w:val="9"/>
  </w:num>
  <w:num w:numId="7" w16cid:durableId="428934600">
    <w:abstractNumId w:val="12"/>
  </w:num>
  <w:num w:numId="8" w16cid:durableId="1330791314">
    <w:abstractNumId w:val="23"/>
  </w:num>
  <w:num w:numId="9" w16cid:durableId="327641106">
    <w:abstractNumId w:val="17"/>
  </w:num>
  <w:num w:numId="10" w16cid:durableId="1346253467">
    <w:abstractNumId w:val="22"/>
  </w:num>
  <w:num w:numId="11" w16cid:durableId="2055422100">
    <w:abstractNumId w:val="0"/>
  </w:num>
  <w:num w:numId="12" w16cid:durableId="148716973">
    <w:abstractNumId w:val="13"/>
  </w:num>
  <w:num w:numId="13" w16cid:durableId="1650788911">
    <w:abstractNumId w:val="1"/>
  </w:num>
  <w:num w:numId="14" w16cid:durableId="1128206918">
    <w:abstractNumId w:val="19"/>
  </w:num>
  <w:num w:numId="15" w16cid:durableId="1587153783">
    <w:abstractNumId w:val="8"/>
  </w:num>
  <w:num w:numId="16" w16cid:durableId="1681204178">
    <w:abstractNumId w:val="25"/>
  </w:num>
  <w:num w:numId="17" w16cid:durableId="826897085">
    <w:abstractNumId w:val="12"/>
  </w:num>
  <w:num w:numId="18" w16cid:durableId="381245941">
    <w:abstractNumId w:val="8"/>
  </w:num>
  <w:num w:numId="19" w16cid:durableId="363676158">
    <w:abstractNumId w:val="15"/>
  </w:num>
  <w:num w:numId="20" w16cid:durableId="1547258496">
    <w:abstractNumId w:val="11"/>
  </w:num>
  <w:num w:numId="21" w16cid:durableId="800072282">
    <w:abstractNumId w:val="4"/>
  </w:num>
  <w:num w:numId="22" w16cid:durableId="664237154">
    <w:abstractNumId w:val="10"/>
  </w:num>
  <w:num w:numId="23" w16cid:durableId="1200049318">
    <w:abstractNumId w:val="12"/>
  </w:num>
  <w:num w:numId="24" w16cid:durableId="1505901864">
    <w:abstractNumId w:val="17"/>
  </w:num>
  <w:num w:numId="25" w16cid:durableId="1910966393">
    <w:abstractNumId w:val="23"/>
  </w:num>
  <w:num w:numId="26" w16cid:durableId="134684038">
    <w:abstractNumId w:val="24"/>
  </w:num>
  <w:num w:numId="27" w16cid:durableId="642731999">
    <w:abstractNumId w:val="7"/>
  </w:num>
  <w:num w:numId="28" w16cid:durableId="1532449872">
    <w:abstractNumId w:val="14"/>
  </w:num>
  <w:num w:numId="29" w16cid:durableId="1960990209">
    <w:abstractNumId w:val="3"/>
  </w:num>
  <w:num w:numId="30" w16cid:durableId="1088161847">
    <w:abstractNumId w:val="6"/>
  </w:num>
  <w:num w:numId="31" w16cid:durableId="1066029563">
    <w:abstractNumId w:val="16"/>
  </w:num>
  <w:num w:numId="32" w16cid:durableId="291056548">
    <w:abstractNumId w:val="2"/>
  </w:num>
  <w:num w:numId="33" w16cid:durableId="260912438">
    <w:abstractNumId w:val="20"/>
  </w:num>
  <w:num w:numId="34" w16cid:durableId="1733579724">
    <w:abstractNumId w:val="21"/>
  </w:num>
  <w:num w:numId="35" w16cid:durableId="22170434">
    <w:abstractNumId w:val="5"/>
  </w:num>
  <w:num w:numId="36" w16cid:durableId="2139254382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76BAB"/>
    <w:rsid w:val="00002A14"/>
    <w:rsid w:val="00046FFD"/>
    <w:rsid w:val="000623C3"/>
    <w:rsid w:val="0006440E"/>
    <w:rsid w:val="000669B0"/>
    <w:rsid w:val="000718E4"/>
    <w:rsid w:val="00082FE9"/>
    <w:rsid w:val="000A0808"/>
    <w:rsid w:val="000C0633"/>
    <w:rsid w:val="00126D5A"/>
    <w:rsid w:val="0017049D"/>
    <w:rsid w:val="00194AB7"/>
    <w:rsid w:val="001A23AC"/>
    <w:rsid w:val="001B38CF"/>
    <w:rsid w:val="001F0270"/>
    <w:rsid w:val="001F4C8E"/>
    <w:rsid w:val="00224CFC"/>
    <w:rsid w:val="00232C2F"/>
    <w:rsid w:val="00241201"/>
    <w:rsid w:val="00246266"/>
    <w:rsid w:val="00265379"/>
    <w:rsid w:val="0027123F"/>
    <w:rsid w:val="00282400"/>
    <w:rsid w:val="002977CD"/>
    <w:rsid w:val="00297EF8"/>
    <w:rsid w:val="002A35E6"/>
    <w:rsid w:val="002A44A2"/>
    <w:rsid w:val="002B3317"/>
    <w:rsid w:val="002F4A2E"/>
    <w:rsid w:val="002F5FE3"/>
    <w:rsid w:val="003067F9"/>
    <w:rsid w:val="00311AE7"/>
    <w:rsid w:val="00321C0D"/>
    <w:rsid w:val="00335292"/>
    <w:rsid w:val="0033798C"/>
    <w:rsid w:val="00347327"/>
    <w:rsid w:val="00351B8B"/>
    <w:rsid w:val="00365089"/>
    <w:rsid w:val="00371DEB"/>
    <w:rsid w:val="003872C9"/>
    <w:rsid w:val="003A35BD"/>
    <w:rsid w:val="003A43C1"/>
    <w:rsid w:val="003A4B63"/>
    <w:rsid w:val="003B1B36"/>
    <w:rsid w:val="003C248B"/>
    <w:rsid w:val="003D690B"/>
    <w:rsid w:val="003E1A65"/>
    <w:rsid w:val="003F2D56"/>
    <w:rsid w:val="00403C1C"/>
    <w:rsid w:val="0043421D"/>
    <w:rsid w:val="0043726E"/>
    <w:rsid w:val="00457789"/>
    <w:rsid w:val="004A610C"/>
    <w:rsid w:val="004B5B47"/>
    <w:rsid w:val="004B7C71"/>
    <w:rsid w:val="004D678B"/>
    <w:rsid w:val="004E4D53"/>
    <w:rsid w:val="004E5BA1"/>
    <w:rsid w:val="00516317"/>
    <w:rsid w:val="00540A75"/>
    <w:rsid w:val="00541100"/>
    <w:rsid w:val="00541115"/>
    <w:rsid w:val="0054552A"/>
    <w:rsid w:val="00561812"/>
    <w:rsid w:val="00563708"/>
    <w:rsid w:val="00567173"/>
    <w:rsid w:val="00573562"/>
    <w:rsid w:val="0059181F"/>
    <w:rsid w:val="00594677"/>
    <w:rsid w:val="005B1E24"/>
    <w:rsid w:val="005C0F2F"/>
    <w:rsid w:val="005D4AED"/>
    <w:rsid w:val="005D7C1F"/>
    <w:rsid w:val="00612B96"/>
    <w:rsid w:val="00623070"/>
    <w:rsid w:val="00643AE6"/>
    <w:rsid w:val="00644334"/>
    <w:rsid w:val="00663057"/>
    <w:rsid w:val="006E093F"/>
    <w:rsid w:val="006E1EE6"/>
    <w:rsid w:val="006E7765"/>
    <w:rsid w:val="006F2860"/>
    <w:rsid w:val="006F4C32"/>
    <w:rsid w:val="006F7113"/>
    <w:rsid w:val="00711FFD"/>
    <w:rsid w:val="00724F7C"/>
    <w:rsid w:val="007279B8"/>
    <w:rsid w:val="00731C0E"/>
    <w:rsid w:val="007375D4"/>
    <w:rsid w:val="00741731"/>
    <w:rsid w:val="007503EA"/>
    <w:rsid w:val="00765E82"/>
    <w:rsid w:val="00776BAB"/>
    <w:rsid w:val="007947B6"/>
    <w:rsid w:val="007A3D46"/>
    <w:rsid w:val="007B25A8"/>
    <w:rsid w:val="007C6944"/>
    <w:rsid w:val="007D26DF"/>
    <w:rsid w:val="008039BB"/>
    <w:rsid w:val="008349D8"/>
    <w:rsid w:val="008459DA"/>
    <w:rsid w:val="00890B1A"/>
    <w:rsid w:val="00893B50"/>
    <w:rsid w:val="00895802"/>
    <w:rsid w:val="008A3212"/>
    <w:rsid w:val="008F6AD3"/>
    <w:rsid w:val="00904D2D"/>
    <w:rsid w:val="00923E96"/>
    <w:rsid w:val="00983338"/>
    <w:rsid w:val="009861FF"/>
    <w:rsid w:val="009878BB"/>
    <w:rsid w:val="00991CE7"/>
    <w:rsid w:val="009C498D"/>
    <w:rsid w:val="009D689A"/>
    <w:rsid w:val="009F247A"/>
    <w:rsid w:val="00A24B69"/>
    <w:rsid w:val="00A34DC3"/>
    <w:rsid w:val="00AC1F0B"/>
    <w:rsid w:val="00AD6837"/>
    <w:rsid w:val="00B16614"/>
    <w:rsid w:val="00B175E8"/>
    <w:rsid w:val="00B260FA"/>
    <w:rsid w:val="00B32A41"/>
    <w:rsid w:val="00B42DAF"/>
    <w:rsid w:val="00B50F73"/>
    <w:rsid w:val="00B5244F"/>
    <w:rsid w:val="00B73389"/>
    <w:rsid w:val="00B76909"/>
    <w:rsid w:val="00B87FA4"/>
    <w:rsid w:val="00B934DB"/>
    <w:rsid w:val="00B96CA4"/>
    <w:rsid w:val="00BB05CF"/>
    <w:rsid w:val="00BB0E2C"/>
    <w:rsid w:val="00BC3189"/>
    <w:rsid w:val="00BC4A28"/>
    <w:rsid w:val="00BE0E7A"/>
    <w:rsid w:val="00BF4529"/>
    <w:rsid w:val="00C046D9"/>
    <w:rsid w:val="00C13EAC"/>
    <w:rsid w:val="00C35E58"/>
    <w:rsid w:val="00C56497"/>
    <w:rsid w:val="00C56DFD"/>
    <w:rsid w:val="00C759BE"/>
    <w:rsid w:val="00C76167"/>
    <w:rsid w:val="00C8371C"/>
    <w:rsid w:val="00C936C5"/>
    <w:rsid w:val="00C96B6D"/>
    <w:rsid w:val="00CC121D"/>
    <w:rsid w:val="00CC3802"/>
    <w:rsid w:val="00CC5573"/>
    <w:rsid w:val="00CF5EF3"/>
    <w:rsid w:val="00D17D94"/>
    <w:rsid w:val="00D24871"/>
    <w:rsid w:val="00D30B86"/>
    <w:rsid w:val="00D511D3"/>
    <w:rsid w:val="00D770A3"/>
    <w:rsid w:val="00DA159D"/>
    <w:rsid w:val="00DE0CD5"/>
    <w:rsid w:val="00E05A14"/>
    <w:rsid w:val="00E64C52"/>
    <w:rsid w:val="00E91318"/>
    <w:rsid w:val="00E937AB"/>
    <w:rsid w:val="00EA3496"/>
    <w:rsid w:val="00EA71A3"/>
    <w:rsid w:val="00EC0211"/>
    <w:rsid w:val="00EC221F"/>
    <w:rsid w:val="00EC2F7F"/>
    <w:rsid w:val="00EE1994"/>
    <w:rsid w:val="00EE79D4"/>
    <w:rsid w:val="00EF1E8F"/>
    <w:rsid w:val="00F32B4C"/>
    <w:rsid w:val="00F62DFD"/>
    <w:rsid w:val="00F70F22"/>
    <w:rsid w:val="00F9563B"/>
    <w:rsid w:val="00FC602D"/>
    <w:rsid w:val="00FE0C4E"/>
    <w:rsid w:val="00FF54A3"/>
    <w:rsid w:val="00FF6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AE2617"/>
  <w15:docId w15:val="{D91EBD56-4016-42C3-9A40-562CC1115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A0808"/>
    <w:rPr>
      <w:sz w:val="24"/>
      <w:szCs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1661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Balloon Text"/>
    <w:basedOn w:val="a"/>
    <w:link w:val="a5"/>
    <w:semiHidden/>
    <w:unhideWhenUsed/>
    <w:rsid w:val="003067F9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semiHidden/>
    <w:rsid w:val="003067F9"/>
    <w:rPr>
      <w:rFonts w:ascii="Segoe UI" w:hAnsi="Segoe UI" w:cs="Segoe UI"/>
      <w:sz w:val="18"/>
      <w:szCs w:val="18"/>
      <w:lang w:val="uk-UA"/>
    </w:rPr>
  </w:style>
  <w:style w:type="paragraph" w:styleId="a6">
    <w:name w:val="List Paragraph"/>
    <w:basedOn w:val="a"/>
    <w:uiPriority w:val="34"/>
    <w:qFormat/>
    <w:rsid w:val="009C498D"/>
    <w:pPr>
      <w:ind w:left="720"/>
      <w:contextualSpacing/>
    </w:pPr>
  </w:style>
  <w:style w:type="paragraph" w:styleId="a7">
    <w:name w:val="Normal (Web)"/>
    <w:basedOn w:val="a"/>
    <w:uiPriority w:val="99"/>
    <w:semiHidden/>
    <w:unhideWhenUsed/>
    <w:rsid w:val="00311AE7"/>
    <w:pPr>
      <w:spacing w:before="100" w:beforeAutospacing="1" w:after="100" w:afterAutospacing="1"/>
    </w:pPr>
  </w:style>
  <w:style w:type="character" w:styleId="a8">
    <w:name w:val="Strong"/>
    <w:basedOn w:val="a0"/>
    <w:uiPriority w:val="22"/>
    <w:qFormat/>
    <w:rsid w:val="00311AE7"/>
    <w:rPr>
      <w:b/>
      <w:bCs/>
    </w:rPr>
  </w:style>
  <w:style w:type="character" w:styleId="a9">
    <w:name w:val="Emphasis"/>
    <w:basedOn w:val="a0"/>
    <w:uiPriority w:val="20"/>
    <w:qFormat/>
    <w:rsid w:val="00311AE7"/>
    <w:rPr>
      <w:i/>
      <w:iCs/>
    </w:rPr>
  </w:style>
  <w:style w:type="paragraph" w:customStyle="1" w:styleId="justifyfull">
    <w:name w:val="justifyfull"/>
    <w:basedOn w:val="a"/>
    <w:rsid w:val="00311AE7"/>
    <w:pPr>
      <w:spacing w:before="100" w:beforeAutospacing="1" w:after="100" w:afterAutospacing="1"/>
    </w:pPr>
    <w:rPr>
      <w:lang w:val="ru-RU"/>
    </w:rPr>
  </w:style>
  <w:style w:type="table" w:customStyle="1" w:styleId="1">
    <w:name w:val="Сетка таблицы1"/>
    <w:basedOn w:val="a1"/>
    <w:next w:val="a3"/>
    <w:uiPriority w:val="39"/>
    <w:rsid w:val="00232C2F"/>
    <w:rPr>
      <w:rFonts w:ascii="Calibri" w:eastAsia="Calibri" w:hAnsi="Calibri"/>
      <w:sz w:val="22"/>
      <w:szCs w:val="22"/>
      <w:lang w:val="uk-UA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3"/>
    <w:uiPriority w:val="39"/>
    <w:rsid w:val="00FC602D"/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3"/>
    <w:uiPriority w:val="39"/>
    <w:rsid w:val="004D678B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323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4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3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677</TotalTime>
  <Pages>1</Pages>
  <Words>3596</Words>
  <Characters>2051</Characters>
  <Application>Microsoft Office Word</Application>
  <DocSecurity>0</DocSecurity>
  <Lines>17</Lines>
  <Paragraphs>11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Н-Т-10</vt:lpstr>
      <vt:lpstr>Н-Т-10</vt:lpstr>
    </vt:vector>
  </TitlesOfParts>
  <Company>Home</Company>
  <LinksUpToDate>false</LinksUpToDate>
  <CharactersWithSpaces>5636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Н-Т-10</dc:title>
  <dc:creator>Викладач</dc:creator>
  <cp:lastModifiedBy>A2900</cp:lastModifiedBy>
  <cp:revision>46</cp:revision>
  <cp:lastPrinted>2024-05-28T11:59:00Z</cp:lastPrinted>
  <dcterms:created xsi:type="dcterms:W3CDTF">2024-05-28T12:14:00Z</dcterms:created>
  <dcterms:modified xsi:type="dcterms:W3CDTF">2026-02-23T13:19:00Z</dcterms:modified>
</cp:coreProperties>
</file>