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05ED8" w14:textId="77777777" w:rsidR="006E36E5" w:rsidRPr="00811323" w:rsidRDefault="006E36E5" w:rsidP="006E36E5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4AB34D73" w14:textId="77777777" w:rsidR="006E36E5" w:rsidRPr="00811323" w:rsidRDefault="006E36E5" w:rsidP="006E36E5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5BAF0B78" w14:textId="77777777" w:rsidR="006E36E5" w:rsidRPr="00811323" w:rsidRDefault="006E36E5" w:rsidP="006E36E5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2D20A424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2F765B">
        <w:rPr>
          <w:rFonts w:eastAsia="Calibri"/>
          <w:sz w:val="28"/>
          <w:szCs w:val="28"/>
          <w:lang w:val="ru-RU" w:eastAsia="en-US"/>
        </w:rPr>
        <w:t>8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A45554">
        <w:rPr>
          <w:rFonts w:eastAsia="Calibri"/>
          <w:sz w:val="28"/>
          <w:szCs w:val="28"/>
          <w:lang w:val="ru-RU" w:eastAsia="en-US"/>
        </w:rPr>
        <w:t>1</w:t>
      </w:r>
      <w:r w:rsidR="009C45EE">
        <w:rPr>
          <w:rFonts w:eastAsia="Calibri"/>
          <w:sz w:val="28"/>
          <w:szCs w:val="28"/>
          <w:lang w:val="ru-RU" w:eastAsia="en-US"/>
        </w:rPr>
        <w:t>/</w:t>
      </w:r>
      <w:r w:rsidR="002F765B">
        <w:rPr>
          <w:rFonts w:eastAsia="Calibri"/>
          <w:sz w:val="28"/>
          <w:szCs w:val="28"/>
          <w:lang w:val="ru-RU" w:eastAsia="en-US"/>
        </w:rPr>
        <w:t>4</w:t>
      </w:r>
      <w:r w:rsidR="009C45EE">
        <w:rPr>
          <w:rFonts w:eastAsia="Calibri"/>
          <w:sz w:val="28"/>
          <w:szCs w:val="28"/>
          <w:lang w:val="ru-RU" w:eastAsia="en-US"/>
        </w:rPr>
        <w:t>/</w:t>
      </w:r>
      <w:r w:rsidR="002F6F67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72CA0753" w14:textId="77777777" w:rsidR="00A45554" w:rsidRDefault="00A45554" w:rsidP="00A45554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</w:t>
      </w:r>
      <w:r>
        <w:rPr>
          <w:rFonts w:eastAsia="Calibri"/>
          <w:sz w:val="28"/>
          <w:szCs w:val="28"/>
          <w:u w:val="single"/>
        </w:rPr>
        <w:t xml:space="preserve"> з інженерної підготовки </w:t>
      </w:r>
    </w:p>
    <w:p w14:paraId="4B87F8CF" w14:textId="77777777" w:rsidR="00A45554" w:rsidRDefault="00A45554" w:rsidP="00A45554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>на заняттях</w:t>
      </w:r>
      <w:r w:rsidRPr="007D26DF">
        <w:rPr>
          <w:rFonts w:eastAsia="Calibri"/>
          <w:sz w:val="28"/>
          <w:szCs w:val="28"/>
          <w:u w:val="single"/>
        </w:rPr>
        <w:t xml:space="preserve"> 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401F6D6A">
                <wp:simplePos x="0" y="0"/>
                <wp:positionH relativeFrom="margin">
                  <wp:posOffset>22860</wp:posOffset>
                </wp:positionH>
                <wp:positionV relativeFrom="paragraph">
                  <wp:posOffset>45085</wp:posOffset>
                </wp:positionV>
                <wp:extent cx="6429375" cy="1017270"/>
                <wp:effectExtent l="19050" t="19050" r="28575" b="1143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10172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426E3E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26E3E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57B1117" w14:textId="18B44891" w:rsidR="00A45554" w:rsidRPr="00A45554" w:rsidRDefault="00A45554" w:rsidP="00A45554">
                            <w:pPr>
                              <w:jc w:val="both"/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A45554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Тренування солдата у </w:t>
                            </w:r>
                            <w:proofErr w:type="spellStart"/>
                            <w:r w:rsidRPr="00A45554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відритті</w:t>
                            </w:r>
                            <w:proofErr w:type="spellEnd"/>
                            <w:r w:rsidRPr="00A45554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 укриття (окопу типу “лисяча нора”). Підготовка до</w:t>
                            </w:r>
                            <w:r w:rsidR="00E60896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 </w:t>
                            </w:r>
                            <w:r w:rsidRPr="00A45554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ведення оборонного бою в укритті (окопу типу “лисяча нора”) (маскування, обладнання захисних елементів).</w:t>
                            </w:r>
                          </w:p>
                          <w:p w14:paraId="77490F61" w14:textId="1BFDDFB0" w:rsidR="00540A75" w:rsidRPr="00155F1B" w:rsidRDefault="00540A75" w:rsidP="00A45554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eastAsia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8pt;margin-top:3.55pt;width:506.25pt;height:80.1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" fillcolor="window" strokeweight="3pt">
                <v:stroke linestyle="thinThin"/>
                <v:textbox>
                  <w:txbxContent>
                    <w:p w14:paraId="67A44D00" w14:textId="77777777" w:rsidR="00540A75" w:rsidRPr="00426E3E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426E3E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57B1117" w14:textId="18B44891" w:rsidR="00A45554" w:rsidRPr="00A45554" w:rsidRDefault="00A45554" w:rsidP="00A45554">
                      <w:pPr>
                        <w:jc w:val="both"/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</w:pPr>
                      <w:r w:rsidRPr="00A45554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Тренування солдата у </w:t>
                      </w:r>
                      <w:proofErr w:type="spellStart"/>
                      <w:r w:rsidRPr="00A45554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відритті</w:t>
                      </w:r>
                      <w:proofErr w:type="spellEnd"/>
                      <w:r w:rsidRPr="00A45554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 укриття (окопу типу “лисяча нора”). Підготовка до</w:t>
                      </w:r>
                      <w:r w:rsidR="00E60896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 </w:t>
                      </w:r>
                      <w:r w:rsidRPr="00A45554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ведення оборонного бою в укритті (окопу типу “лисяча нора”) (маскування, обладнання захисних елементів).</w:t>
                      </w:r>
                    </w:p>
                    <w:p w14:paraId="77490F61" w14:textId="1BFDDFB0" w:rsidR="00540A75" w:rsidRPr="00155F1B" w:rsidRDefault="00540A75" w:rsidP="00A45554">
                      <w:pPr>
                        <w:jc w:val="both"/>
                        <w:rPr>
                          <w:b/>
                          <w:bCs/>
                          <w:sz w:val="20"/>
                          <w:szCs w:val="20"/>
                          <w:lang w:eastAsia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050C66F2" w14:textId="77777777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0" w:name="_Hlk181614264"/>
    </w:p>
    <w:p w14:paraId="0DCC8E5E" w14:textId="77777777" w:rsidR="00A45554" w:rsidRDefault="00A45554" w:rsidP="004E5B84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77E005A7" w14:textId="67C7294F" w:rsidR="004E5B84" w:rsidRPr="007D26DF" w:rsidRDefault="00540A75" w:rsidP="004E5B84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A45554" w:rsidRPr="00A45554">
        <w:rPr>
          <w:bCs/>
          <w:color w:val="000000"/>
          <w:sz w:val="28"/>
          <w:lang w:eastAsia="uk-UA"/>
        </w:rPr>
        <w:t xml:space="preserve">провести тренування вправи у </w:t>
      </w:r>
      <w:proofErr w:type="spellStart"/>
      <w:r w:rsidR="00A45554" w:rsidRPr="00A45554">
        <w:rPr>
          <w:bCs/>
          <w:color w:val="000000"/>
          <w:sz w:val="28"/>
          <w:lang w:eastAsia="uk-UA"/>
        </w:rPr>
        <w:t>відритті</w:t>
      </w:r>
      <w:proofErr w:type="spellEnd"/>
      <w:r w:rsidR="00A45554" w:rsidRPr="00A45554">
        <w:rPr>
          <w:bCs/>
          <w:color w:val="000000"/>
          <w:sz w:val="28"/>
          <w:lang w:eastAsia="uk-UA"/>
        </w:rPr>
        <w:t xml:space="preserve"> укриття (окопу типу “лисяча нора”).</w:t>
      </w:r>
    </w:p>
    <w:p w14:paraId="5601EA04" w14:textId="77777777" w:rsidR="00942DD9" w:rsidRPr="00232C2F" w:rsidRDefault="00942DD9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254D8113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A45554">
        <w:rPr>
          <w:sz w:val="28"/>
          <w:szCs w:val="28"/>
        </w:rPr>
        <w:t>4</w:t>
      </w:r>
      <w:r w:rsidR="00FA52BC">
        <w:rPr>
          <w:sz w:val="28"/>
          <w:szCs w:val="28"/>
        </w:rPr>
        <w:t>5</w:t>
      </w:r>
      <w:r w:rsidR="00A45554" w:rsidRPr="0043421D">
        <w:rPr>
          <w:sz w:val="28"/>
          <w:szCs w:val="28"/>
        </w:rPr>
        <w:t xml:space="preserve"> хвилин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44DEA8A9" w:rsidR="006E093F" w:rsidRPr="00566886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A45554" w:rsidRPr="00A45554">
        <w:rPr>
          <w:color w:val="000000" w:themeColor="text1"/>
          <w:sz w:val="28"/>
          <w:szCs w:val="28"/>
        </w:rPr>
        <w:t>штатна зброя, засоби захисту (розвантажувально-поясна система, бронежилет, шолом), аптечка на кожного військовослужбовця, засоби зв’язку, МПЛ на кожного військовослужбовця.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6D834043" w14:textId="147B5DB6" w:rsidR="00155F1B" w:rsidRDefault="00540A75" w:rsidP="00155F1B">
      <w:pPr>
        <w:tabs>
          <w:tab w:val="left" w:pos="0"/>
        </w:tabs>
        <w:jc w:val="both"/>
        <w:rPr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A45554" w:rsidRPr="00A45554">
        <w:rPr>
          <w:sz w:val="28"/>
          <w:szCs w:val="28"/>
        </w:rPr>
        <w:t xml:space="preserve">Заняття проводиться на місцевості (у полі) у складі навчального взводу (групи). Військовослужбовці відпрацьовують вправу у </w:t>
      </w:r>
      <w:proofErr w:type="spellStart"/>
      <w:r w:rsidR="00A45554" w:rsidRPr="00A45554">
        <w:rPr>
          <w:sz w:val="28"/>
          <w:szCs w:val="28"/>
        </w:rPr>
        <w:t>відритті</w:t>
      </w:r>
      <w:proofErr w:type="spellEnd"/>
      <w:r w:rsidR="00A45554" w:rsidRPr="00A45554">
        <w:rPr>
          <w:sz w:val="28"/>
          <w:szCs w:val="28"/>
        </w:rPr>
        <w:t xml:space="preserve"> укриття (окопу типу “лисяча нора”).</w:t>
      </w:r>
    </w:p>
    <w:p w14:paraId="73DC2C0F" w14:textId="2CFFD460" w:rsidR="00566886" w:rsidRDefault="00566886" w:rsidP="00566886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1A63E25B" w14:textId="75986EB6" w:rsidR="004E5B84" w:rsidRDefault="004E5B84" w:rsidP="004E5B84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0168C5BB" w14:textId="7BBCF084" w:rsidR="00942DD9" w:rsidRDefault="00942DD9" w:rsidP="00942DD9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48D88F29" w14:textId="2B4E99A3" w:rsidR="006E093F" w:rsidRPr="006E093F" w:rsidRDefault="006E093F" w:rsidP="00886FB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4EF6DD7" w:rsid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0558E18" w14:textId="1D392961" w:rsidR="004E5B84" w:rsidRDefault="004E5B84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4F52F0D" w14:textId="77777777" w:rsidR="004E5B84" w:rsidRPr="00623070" w:rsidRDefault="004E5B84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0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11C14360" w:rsidR="00311AE7" w:rsidRDefault="00311AE7" w:rsidP="00D511D3">
      <w:pPr>
        <w:rPr>
          <w:b/>
          <w:szCs w:val="28"/>
        </w:rPr>
      </w:pPr>
    </w:p>
    <w:p w14:paraId="3E42846E" w14:textId="77777777" w:rsidR="00EA36F9" w:rsidRDefault="00EA36F9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5FDF3507" w14:textId="11023F83" w:rsidR="00311AE7" w:rsidRDefault="00311AE7" w:rsidP="00D511D3">
      <w:pPr>
        <w:rPr>
          <w:b/>
          <w:szCs w:val="28"/>
        </w:rPr>
      </w:pPr>
    </w:p>
    <w:p w14:paraId="1E4B42A2" w14:textId="274AA781" w:rsidR="00311AE7" w:rsidRDefault="00311AE7" w:rsidP="00D511D3">
      <w:pPr>
        <w:rPr>
          <w:b/>
          <w:szCs w:val="28"/>
        </w:rPr>
      </w:pPr>
    </w:p>
    <w:p w14:paraId="7608C073" w14:textId="77777777" w:rsidR="00F120C0" w:rsidRDefault="00F120C0" w:rsidP="00D511D3">
      <w:pPr>
        <w:rPr>
          <w:b/>
          <w:szCs w:val="28"/>
        </w:rPr>
      </w:pPr>
    </w:p>
    <w:p w14:paraId="0DBF71CF" w14:textId="047DC887" w:rsidR="00311AE7" w:rsidRDefault="00311AE7" w:rsidP="00D511D3">
      <w:pPr>
        <w:rPr>
          <w:b/>
          <w:szCs w:val="28"/>
        </w:rPr>
      </w:pPr>
    </w:p>
    <w:p w14:paraId="68828A9A" w14:textId="730C328C" w:rsidR="00311AE7" w:rsidRDefault="00311AE7" w:rsidP="00D511D3">
      <w:pPr>
        <w:rPr>
          <w:b/>
          <w:szCs w:val="28"/>
        </w:rPr>
      </w:pPr>
    </w:p>
    <w:p w14:paraId="35FC27AF" w14:textId="5682420E" w:rsidR="00311AE7" w:rsidRDefault="00311AE7" w:rsidP="00D511D3">
      <w:pPr>
        <w:rPr>
          <w:b/>
          <w:szCs w:val="28"/>
        </w:rPr>
      </w:pPr>
    </w:p>
    <w:p w14:paraId="392392DC" w14:textId="77777777" w:rsidR="00826130" w:rsidRDefault="00826130" w:rsidP="00826130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24C5DEC3" w14:textId="77777777" w:rsidR="00826130" w:rsidRDefault="00826130" w:rsidP="00826130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826130" w14:paraId="48EA9B9B" w14:textId="77777777" w:rsidTr="00C36FD8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5FF9456" w14:textId="77777777" w:rsidR="00826130" w:rsidRDefault="00826130" w:rsidP="00C36FD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826130" w14:paraId="5BD6B2EB" w14:textId="77777777" w:rsidTr="00C36FD8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606684" w14:textId="77777777" w:rsidR="00826130" w:rsidRDefault="00826130" w:rsidP="004E5B84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6C49D4A8" w14:textId="77777777" w:rsidR="00826130" w:rsidRDefault="00826130" w:rsidP="004E5B84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677010DD" w14:textId="77777777" w:rsidR="00826130" w:rsidRDefault="00826130" w:rsidP="004E5B84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5143D469" w14:textId="77777777" w:rsidR="00826130" w:rsidRDefault="00826130" w:rsidP="004E5B84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3238B017" w14:textId="77777777" w:rsidR="00826130" w:rsidRDefault="00826130" w:rsidP="004E5B84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43C82411" w14:textId="77777777" w:rsidR="00826130" w:rsidRDefault="00826130" w:rsidP="004E5B84">
            <w:pPr>
              <w:ind w:firstLine="678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701C857A" w14:textId="6B2EFA5B" w:rsidR="00826130" w:rsidRDefault="00942DD9" w:rsidP="004E5B84">
            <w:pPr>
              <w:ind w:firstLine="678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Пояснити</w:t>
            </w:r>
            <w:r w:rsidR="00826130">
              <w:rPr>
                <w:color w:val="000000" w:themeColor="text1"/>
                <w:sz w:val="28"/>
                <w:szCs w:val="28"/>
              </w:rPr>
              <w:t xml:space="preserve">: </w:t>
            </w:r>
          </w:p>
          <w:p w14:paraId="39FE3A04" w14:textId="31F458CF" w:rsidR="00F120C0" w:rsidRDefault="00DD3D92" w:rsidP="00F120C0">
            <w:pPr>
              <w:pStyle w:val="a6"/>
              <w:numPr>
                <w:ilvl w:val="0"/>
                <w:numId w:val="7"/>
              </w:numPr>
              <w:ind w:right="250"/>
              <w:jc w:val="both"/>
              <w:rPr>
                <w:b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умови виконання вправи</w:t>
            </w:r>
            <w:r w:rsidRPr="00A45554">
              <w:rPr>
                <w:bCs/>
                <w:color w:val="000000"/>
                <w:sz w:val="28"/>
                <w:lang w:eastAsia="uk-UA"/>
              </w:rPr>
              <w:t xml:space="preserve"> у </w:t>
            </w:r>
            <w:proofErr w:type="spellStart"/>
            <w:r w:rsidRPr="00A45554">
              <w:rPr>
                <w:bCs/>
                <w:color w:val="000000"/>
                <w:sz w:val="28"/>
                <w:lang w:eastAsia="uk-UA"/>
              </w:rPr>
              <w:t>відритті</w:t>
            </w:r>
            <w:proofErr w:type="spellEnd"/>
            <w:r w:rsidRPr="00A45554">
              <w:rPr>
                <w:bCs/>
                <w:color w:val="000000"/>
                <w:sz w:val="28"/>
                <w:lang w:eastAsia="uk-UA"/>
              </w:rPr>
              <w:t xml:space="preserve"> укриття (окопу типу “лисяча нора”).</w:t>
            </w:r>
          </w:p>
          <w:p w14:paraId="6F297676" w14:textId="77777777" w:rsidR="00F120C0" w:rsidRDefault="00826130" w:rsidP="00F120C0">
            <w:pPr>
              <w:pStyle w:val="a6"/>
              <w:numPr>
                <w:ilvl w:val="0"/>
                <w:numId w:val="7"/>
              </w:numPr>
              <w:ind w:right="250"/>
              <w:jc w:val="both"/>
              <w:rPr>
                <w:b/>
                <w:sz w:val="28"/>
                <w:szCs w:val="28"/>
                <w:lang w:val="ru-RU"/>
              </w:rPr>
            </w:pPr>
            <w:proofErr w:type="spellStart"/>
            <w:r w:rsidRPr="00F120C0"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 w:rsidRPr="00F120C0"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7FF98C92" w14:textId="02FE41A8" w:rsidR="00826130" w:rsidRPr="00F120C0" w:rsidRDefault="00826130" w:rsidP="00DD3D92">
            <w:pPr>
              <w:pStyle w:val="a6"/>
              <w:ind w:right="250"/>
              <w:jc w:val="both"/>
              <w:rPr>
                <w:b/>
                <w:sz w:val="28"/>
                <w:szCs w:val="28"/>
                <w:lang w:val="ru-RU"/>
              </w:rPr>
            </w:pPr>
            <w:r w:rsidRPr="00F120C0">
              <w:rPr>
                <w:sz w:val="28"/>
                <w:szCs w:val="28"/>
              </w:rPr>
              <w:t>Показати:</w:t>
            </w:r>
          </w:p>
          <w:p w14:paraId="3F58C37C" w14:textId="513EE040" w:rsidR="00DD3D92" w:rsidRDefault="00DD3D92" w:rsidP="004E5B8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зразкове </w:t>
            </w:r>
            <w:r w:rsidRPr="00A45554">
              <w:rPr>
                <w:bCs/>
                <w:color w:val="000000"/>
                <w:sz w:val="28"/>
                <w:lang w:eastAsia="uk-UA"/>
              </w:rPr>
              <w:t>укриття (окоп типу “лисяча нора”).</w:t>
            </w:r>
          </w:p>
          <w:p w14:paraId="4744AA6B" w14:textId="363DD5A2" w:rsidR="00826130" w:rsidRDefault="00826130" w:rsidP="00566886">
            <w:pPr>
              <w:ind w:left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 xml:space="preserve">о/с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14:paraId="459B30E4" w14:textId="77777777" w:rsidR="00826130" w:rsidRDefault="00826130" w:rsidP="004E5B8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6DAF6FDF" w14:textId="77777777" w:rsidR="00826130" w:rsidRDefault="00826130" w:rsidP="004E5B84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7E63B512" w14:textId="77777777" w:rsidR="00826130" w:rsidRDefault="00826130" w:rsidP="004E5B84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52266581" w14:textId="77777777" w:rsidR="00826130" w:rsidRDefault="00826130" w:rsidP="004E5B84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2610EA58" w14:textId="77777777" w:rsidR="00826130" w:rsidRDefault="00826130" w:rsidP="004E5B84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71FAFBB2" w14:textId="77777777" w:rsidR="00826130" w:rsidRDefault="00826130" w:rsidP="004E5B84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4496D1AD" w14:textId="77777777" w:rsidR="00826130" w:rsidRDefault="00826130" w:rsidP="004E5B84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68F6B6FB" w14:textId="77777777" w:rsidR="00826130" w:rsidRDefault="00826130" w:rsidP="004E5B84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0A8E06F7" w14:textId="2C01646B" w:rsidR="00826130" w:rsidRDefault="00826130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C9319F9" w14:textId="62584B0F" w:rsidR="004E5B84" w:rsidRDefault="004E5B84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04463F9" w14:textId="4C763A9B" w:rsidR="004E5B84" w:rsidRDefault="004E5B84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B32F10" w14:textId="6B216216" w:rsidR="004E5B84" w:rsidRDefault="004E5B84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ABCC7C5" w14:textId="3748D26B" w:rsidR="004E5B84" w:rsidRDefault="004E5B84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FBD2477" w14:textId="77777777" w:rsidR="004E5B84" w:rsidRDefault="004E5B84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4CB0811" w14:textId="532A62D5" w:rsidR="004E5B84" w:rsidRDefault="004E5B84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C1E7733" w14:textId="57CF8FA1" w:rsidR="00566886" w:rsidRDefault="00566886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0C604DB" w14:textId="7D3965F7" w:rsidR="00566886" w:rsidRDefault="00566886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E09A4D3" w14:textId="7305024C" w:rsidR="00DD3D92" w:rsidRDefault="00DD3D92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2362109" w14:textId="119E20D4" w:rsidR="00DD3D92" w:rsidRDefault="00DD3D92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A5E0E39" w14:textId="05549D2B" w:rsidR="00DD3D92" w:rsidRDefault="00DD3D92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A1E22DC" w14:textId="112C1A28" w:rsidR="00DD3D92" w:rsidRDefault="00DD3D92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3F427E7" w14:textId="28ABABAD" w:rsidR="00DD3D92" w:rsidRDefault="00DD3D92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CE5CEC2" w14:textId="7739CA2E" w:rsidR="00DD3D92" w:rsidRDefault="00DD3D92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F0E4184" w14:textId="60F45A10" w:rsidR="00DD3D92" w:rsidRDefault="00DD3D92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930146C" w14:textId="648C2955" w:rsidR="00DD3D92" w:rsidRDefault="00DD3D92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01A8143" w14:textId="43DDC9F2" w:rsidR="00DD3D92" w:rsidRDefault="00DD3D92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E992441" w14:textId="44109533" w:rsidR="00DD3D92" w:rsidRDefault="00DD3D92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B389939" w14:textId="555AF56D" w:rsidR="00DD3D92" w:rsidRDefault="00DD3D92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D8628A6" w14:textId="3ED217CF" w:rsidR="00DD3D92" w:rsidRDefault="00DD3D92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CE8402F" w14:textId="14F318B4" w:rsidR="00DD3D92" w:rsidRDefault="00DD3D92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D076BC2" w14:textId="77777777" w:rsidR="00DD3D92" w:rsidRDefault="00DD3D92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AFB47A5" w14:textId="612EE6B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29F3D398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2F765B">
        <w:rPr>
          <w:rFonts w:eastAsia="Calibri"/>
          <w:sz w:val="28"/>
          <w:szCs w:val="28"/>
          <w:lang w:val="ru-RU" w:eastAsia="en-US"/>
        </w:rPr>
        <w:t>8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A45554">
        <w:rPr>
          <w:rFonts w:eastAsia="Calibri"/>
          <w:sz w:val="28"/>
          <w:szCs w:val="28"/>
          <w:lang w:val="ru-RU" w:eastAsia="en-US"/>
        </w:rPr>
        <w:t>1</w:t>
      </w:r>
      <w:r w:rsidR="009C45EE">
        <w:rPr>
          <w:rFonts w:eastAsia="Calibri"/>
          <w:sz w:val="28"/>
          <w:szCs w:val="28"/>
          <w:lang w:val="ru-RU" w:eastAsia="en-US"/>
        </w:rPr>
        <w:t>/</w:t>
      </w:r>
      <w:r w:rsidR="002F765B">
        <w:rPr>
          <w:rFonts w:eastAsia="Calibri"/>
          <w:sz w:val="28"/>
          <w:szCs w:val="28"/>
          <w:lang w:val="ru-RU" w:eastAsia="en-US"/>
        </w:rPr>
        <w:t>4</w:t>
      </w:r>
      <w:r w:rsidR="009C45EE">
        <w:rPr>
          <w:rFonts w:eastAsia="Calibri"/>
          <w:sz w:val="28"/>
          <w:szCs w:val="28"/>
          <w:lang w:val="ru-RU" w:eastAsia="en-US"/>
        </w:rPr>
        <w:t>/</w:t>
      </w:r>
      <w:r w:rsidR="00A45554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45CDF348" w14:textId="77777777" w:rsidR="00A45554" w:rsidRDefault="00A45554" w:rsidP="00A45554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</w:t>
      </w:r>
      <w:r>
        <w:rPr>
          <w:rFonts w:eastAsia="Calibri"/>
          <w:sz w:val="28"/>
          <w:szCs w:val="28"/>
          <w:u w:val="single"/>
        </w:rPr>
        <w:t xml:space="preserve"> з інженерної підготовки </w:t>
      </w:r>
    </w:p>
    <w:p w14:paraId="08FAE11C" w14:textId="494312DF" w:rsidR="00A45554" w:rsidRDefault="00A45554" w:rsidP="00A45554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>на заняттях</w:t>
      </w:r>
      <w:r w:rsidRPr="007D26DF">
        <w:rPr>
          <w:rFonts w:eastAsia="Calibri"/>
          <w:sz w:val="28"/>
          <w:szCs w:val="28"/>
          <w:u w:val="single"/>
        </w:rPr>
        <w:t xml:space="preserve"> 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2D37C1AA" w14:textId="77777777" w:rsidR="00DD3D92" w:rsidRDefault="00DD3D92" w:rsidP="00A45554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B6B8969" w14:textId="77777777" w:rsidR="00DD3D92" w:rsidRPr="001727A0" w:rsidRDefault="00DD3D92" w:rsidP="00DD3D92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27A0">
        <w:rPr>
          <w:rFonts w:eastAsia="Calibri"/>
          <w:sz w:val="28"/>
          <w:szCs w:val="28"/>
          <w:lang w:eastAsia="en-US"/>
        </w:rPr>
        <w:t xml:space="preserve">З урахуванням ведення бойових дій створювати одиночний окоп з лисячою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норою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 є не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ефективной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тактикой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. </w:t>
      </w:r>
    </w:p>
    <w:p w14:paraId="07834449" w14:textId="77777777" w:rsidR="00DD3D92" w:rsidRPr="001727A0" w:rsidRDefault="00DD3D92" w:rsidP="00DD3D92">
      <w:pPr>
        <w:tabs>
          <w:tab w:val="left" w:pos="3090"/>
        </w:tabs>
        <w:ind w:firstLine="709"/>
        <w:jc w:val="both"/>
        <w:rPr>
          <w:rFonts w:eastAsia="Calibri"/>
          <w:sz w:val="28"/>
          <w:szCs w:val="28"/>
          <w:lang w:val="ru-RU" w:eastAsia="en-US"/>
        </w:rPr>
      </w:pPr>
      <w:proofErr w:type="spellStart"/>
      <w:r w:rsidRPr="001727A0">
        <w:rPr>
          <w:rFonts w:eastAsia="Calibri"/>
          <w:sz w:val="28"/>
          <w:szCs w:val="28"/>
          <w:lang w:val="ru-RU" w:eastAsia="en-US"/>
        </w:rPr>
        <w:t>Найпростіше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укриття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, яке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можна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досить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швидко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створити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,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замаскувати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та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використати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у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разі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необхідності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- «нора», невеликий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одиночний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окоп,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виритий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під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кутом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чи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перпендикулярно до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траншеї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.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Це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дає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можливість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швидко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укритися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в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разі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необхідності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. А також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таке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укриття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захищає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від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скиду та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частково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не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дозволяє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бачити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вас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зверху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.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Ціла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мережа добре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замаскованих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нір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на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позиції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дасть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можливість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сховатись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та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перечекати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атаку з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повітря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. Нори також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можна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використовувати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як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місця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для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відпочинку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,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щоб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не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скупчуватись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в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бліндажі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>.</w:t>
      </w:r>
    </w:p>
    <w:p w14:paraId="51DF4E67" w14:textId="77777777" w:rsidR="00DD3D92" w:rsidRPr="001727A0" w:rsidRDefault="00DD3D92" w:rsidP="00DD3D92">
      <w:pPr>
        <w:tabs>
          <w:tab w:val="left" w:pos="3090"/>
        </w:tabs>
        <w:ind w:firstLine="709"/>
        <w:jc w:val="both"/>
        <w:rPr>
          <w:rFonts w:eastAsia="Calibri"/>
          <w:sz w:val="28"/>
          <w:szCs w:val="28"/>
          <w:lang w:val="ru-RU" w:eastAsia="en-US"/>
        </w:rPr>
      </w:pPr>
    </w:p>
    <w:p w14:paraId="7ECFB3DC" w14:textId="77777777" w:rsidR="00DD3D92" w:rsidRPr="001727A0" w:rsidRDefault="00DD3D92" w:rsidP="00DD3D92">
      <w:pPr>
        <w:tabs>
          <w:tab w:val="left" w:pos="3090"/>
        </w:tabs>
        <w:jc w:val="center"/>
        <w:rPr>
          <w:rFonts w:eastAsia="Calibri"/>
          <w:sz w:val="28"/>
          <w:szCs w:val="28"/>
          <w:lang w:val="ru-RU" w:eastAsia="en-US"/>
        </w:rPr>
      </w:pPr>
      <w:r w:rsidRPr="001727A0">
        <w:rPr>
          <w:rFonts w:ascii="Calibri" w:eastAsia="Calibri" w:hAnsi="Calibri"/>
          <w:noProof/>
          <w:sz w:val="22"/>
          <w:szCs w:val="22"/>
          <w:lang w:val="ru-RU" w:eastAsia="en-US"/>
        </w:rPr>
        <w:drawing>
          <wp:inline distT="0" distB="0" distL="0" distR="0" wp14:anchorId="48579964" wp14:editId="63A47F66">
            <wp:extent cx="3042285" cy="2618740"/>
            <wp:effectExtent l="0" t="0" r="571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285" cy="261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27A0">
        <w:rPr>
          <w:rFonts w:ascii="Calibri" w:eastAsia="Calibri" w:hAnsi="Calibri"/>
          <w:noProof/>
          <w:sz w:val="22"/>
          <w:szCs w:val="22"/>
          <w:lang w:val="ru-RU" w:eastAsia="en-US"/>
        </w:rPr>
        <w:drawing>
          <wp:inline distT="0" distB="0" distL="0" distR="0" wp14:anchorId="38B84AD7" wp14:editId="111BEB55">
            <wp:extent cx="2444115" cy="2610485"/>
            <wp:effectExtent l="0" t="0" r="0" b="0"/>
            <wp:docPr id="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115" cy="261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3F517" w14:textId="77777777" w:rsidR="00DD3D92" w:rsidRPr="001727A0" w:rsidRDefault="00DD3D92" w:rsidP="00DD3D92">
      <w:pPr>
        <w:tabs>
          <w:tab w:val="left" w:pos="3090"/>
        </w:tabs>
        <w:jc w:val="center"/>
        <w:rPr>
          <w:rFonts w:eastAsia="Calibri"/>
          <w:sz w:val="28"/>
          <w:szCs w:val="28"/>
          <w:lang w:val="ru-RU" w:eastAsia="en-US"/>
        </w:rPr>
      </w:pPr>
    </w:p>
    <w:p w14:paraId="414E11B4" w14:textId="77777777" w:rsidR="00DD3D92" w:rsidRPr="001727A0" w:rsidRDefault="00DD3D92" w:rsidP="00DD3D92">
      <w:pPr>
        <w:tabs>
          <w:tab w:val="left" w:pos="709"/>
        </w:tabs>
        <w:jc w:val="both"/>
        <w:rPr>
          <w:rFonts w:eastAsia="Calibri"/>
          <w:sz w:val="28"/>
          <w:szCs w:val="28"/>
          <w:lang w:eastAsia="en-US"/>
        </w:rPr>
      </w:pPr>
      <w:r w:rsidRPr="001727A0">
        <w:rPr>
          <w:rFonts w:eastAsia="Calibri"/>
          <w:sz w:val="28"/>
          <w:szCs w:val="28"/>
          <w:lang w:eastAsia="en-US"/>
        </w:rPr>
        <w:tab/>
        <w:t xml:space="preserve">При створені позицій потрібно використовувати додаткове маскування наприклад: бійці однієї з бригад використовують листи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піноплекса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, які збираються між собою, красяться або ж робляться рельєфними під місцевість за допомогою монтажної піни, трави, гілля. Взявши його з собою військовослужбовці встановлюють його на місцевості і залізаючи під нього починають створювати позиції. </w:t>
      </w:r>
    </w:p>
    <w:p w14:paraId="6B09EF85" w14:textId="77777777" w:rsidR="00DD3D92" w:rsidRPr="001727A0" w:rsidRDefault="00DD3D92" w:rsidP="00DD3D92">
      <w:pPr>
        <w:tabs>
          <w:tab w:val="left" w:pos="3090"/>
        </w:tabs>
        <w:jc w:val="both"/>
        <w:rPr>
          <w:rFonts w:eastAsia="Calibri"/>
          <w:sz w:val="28"/>
          <w:szCs w:val="28"/>
          <w:lang w:eastAsia="en-US"/>
        </w:rPr>
      </w:pPr>
    </w:p>
    <w:p w14:paraId="7736B168" w14:textId="77777777" w:rsidR="00DD3D92" w:rsidRPr="001727A0" w:rsidRDefault="00DD3D92" w:rsidP="00DD3D92">
      <w:pPr>
        <w:tabs>
          <w:tab w:val="left" w:pos="3090"/>
        </w:tabs>
        <w:rPr>
          <w:rFonts w:eastAsia="Calibri"/>
          <w:sz w:val="28"/>
          <w:szCs w:val="28"/>
          <w:lang w:eastAsia="en-US"/>
        </w:rPr>
      </w:pPr>
      <w:r w:rsidRPr="001727A0">
        <w:rPr>
          <w:rFonts w:ascii="Calibri" w:eastAsia="Calibri" w:hAnsi="Calibri"/>
          <w:noProof/>
          <w:sz w:val="22"/>
          <w:szCs w:val="22"/>
          <w:lang w:val="ru-RU" w:eastAsia="en-US"/>
        </w:rPr>
        <w:lastRenderedPageBreak/>
        <w:drawing>
          <wp:inline distT="0" distB="0" distL="0" distR="0" wp14:anchorId="771FCB75" wp14:editId="19CD2E75">
            <wp:extent cx="1537970" cy="2743200"/>
            <wp:effectExtent l="0" t="0" r="508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97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27A0">
        <w:rPr>
          <w:rFonts w:ascii="Calibri" w:eastAsia="Calibri" w:hAnsi="Calibri"/>
          <w:sz w:val="22"/>
          <w:szCs w:val="22"/>
          <w:lang w:val="ru-RU" w:eastAsia="en-US"/>
        </w:rPr>
        <w:t xml:space="preserve"> </w:t>
      </w:r>
      <w:r w:rsidRPr="001727A0">
        <w:rPr>
          <w:rFonts w:ascii="Calibri" w:eastAsia="Calibri" w:hAnsi="Calibri"/>
          <w:noProof/>
          <w:sz w:val="22"/>
          <w:szCs w:val="22"/>
          <w:lang w:val="ru-RU" w:eastAsia="en-US"/>
        </w:rPr>
        <w:drawing>
          <wp:inline distT="0" distB="0" distL="0" distR="0" wp14:anchorId="6F7C0828" wp14:editId="0451D594">
            <wp:extent cx="4430395" cy="2743200"/>
            <wp:effectExtent l="0" t="0" r="8255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039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0D8CC" w14:textId="77777777" w:rsidR="00DD3D92" w:rsidRPr="001727A0" w:rsidRDefault="00DD3D92" w:rsidP="00DD3D92">
      <w:pPr>
        <w:tabs>
          <w:tab w:val="left" w:pos="3090"/>
        </w:tabs>
        <w:ind w:firstLine="709"/>
        <w:jc w:val="both"/>
        <w:rPr>
          <w:rFonts w:eastAsia="Calibri"/>
          <w:sz w:val="28"/>
          <w:szCs w:val="28"/>
          <w:lang w:val="ru-RU" w:eastAsia="en-US"/>
        </w:rPr>
      </w:pPr>
      <w:r w:rsidRPr="001727A0">
        <w:rPr>
          <w:rFonts w:eastAsia="Calibri"/>
          <w:sz w:val="28"/>
          <w:szCs w:val="28"/>
          <w:lang w:eastAsia="en-US"/>
        </w:rPr>
        <w:t xml:space="preserve">Важливо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памятати</w:t>
      </w:r>
      <w:proofErr w:type="spellEnd"/>
      <w:r w:rsidRPr="001727A0">
        <w:rPr>
          <w:rFonts w:eastAsia="Calibri"/>
          <w:sz w:val="28"/>
          <w:szCs w:val="28"/>
          <w:lang w:eastAsia="en-US"/>
        </w:rPr>
        <w:t>, що потрібно р</w:t>
      </w:r>
      <w:r w:rsidRPr="001727A0">
        <w:rPr>
          <w:rFonts w:eastAsia="Calibri"/>
          <w:sz w:val="28"/>
          <w:szCs w:val="28"/>
          <w:lang w:val="ru-RU" w:eastAsia="en-US"/>
        </w:rPr>
        <w:t>об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ити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як</w:t>
      </w:r>
      <w:r w:rsidRPr="001727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найбільше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перекритих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щілин</w:t>
      </w:r>
      <w:proofErr w:type="spellEnd"/>
      <w:r w:rsidRPr="001727A0">
        <w:rPr>
          <w:rFonts w:eastAsia="Calibri"/>
          <w:sz w:val="28"/>
          <w:szCs w:val="28"/>
          <w:lang w:eastAsia="en-US"/>
        </w:rPr>
        <w:t>.</w:t>
      </w:r>
      <w:r w:rsidRPr="001727A0">
        <w:rPr>
          <w:rFonts w:eastAsia="Calibri"/>
          <w:sz w:val="28"/>
          <w:szCs w:val="28"/>
          <w:lang w:val="ru-RU" w:eastAsia="en-US"/>
        </w:rPr>
        <w:t xml:space="preserve">.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Побачити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, а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тим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більш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прицільно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скинути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щось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в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таке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укриття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дуже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важко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.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Накриття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приховує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пересування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в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окопахта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заважає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ворожому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аеророзвіднику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навестись у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разі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спроби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скиду в окоп.</w:t>
      </w:r>
    </w:p>
    <w:p w14:paraId="3AC9C0E2" w14:textId="77777777" w:rsidR="00DD3D92" w:rsidRPr="001727A0" w:rsidRDefault="00DD3D92" w:rsidP="00DD3D92">
      <w:pPr>
        <w:tabs>
          <w:tab w:val="left" w:pos="309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27A0">
        <w:rPr>
          <w:rFonts w:eastAsia="Calibri"/>
          <w:sz w:val="28"/>
          <w:szCs w:val="28"/>
          <w:lang w:eastAsia="en-US"/>
        </w:rPr>
        <w:t xml:space="preserve">Створення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нори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 може відбуватися різним чином. Якщо це відкрита траншея нора риється в боковій стінці на висоті 20 сантиметрів від полу, для захисту від гранат. Такі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нори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 риються горизонтально під розмір людини. Але вони не добре захищають від скидів та </w:t>
      </w:r>
      <w:r w:rsidRPr="001727A0">
        <w:rPr>
          <w:rFonts w:eastAsia="Calibri"/>
          <w:sz w:val="28"/>
          <w:szCs w:val="28"/>
          <w:lang w:val="ru-RU" w:eastAsia="en-US"/>
        </w:rPr>
        <w:t>FPV</w:t>
      </w:r>
      <w:r w:rsidRPr="001727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дронів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. Тому важливо створювати так звані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протиосколкові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 козирки які будуть захищати особовий склад.</w:t>
      </w:r>
    </w:p>
    <w:p w14:paraId="68F96F79" w14:textId="77777777" w:rsidR="00DD3D92" w:rsidRPr="001727A0" w:rsidRDefault="00DD3D92" w:rsidP="00DD3D92">
      <w:pPr>
        <w:tabs>
          <w:tab w:val="left" w:pos="309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27A0">
        <w:rPr>
          <w:rFonts w:eastAsia="Calibri"/>
          <w:sz w:val="28"/>
          <w:szCs w:val="28"/>
          <w:lang w:eastAsia="en-US"/>
        </w:rPr>
        <w:t xml:space="preserve">Інша справа коли в нас є перекриття. Тоді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нори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 риються таким чином, щоб забезпечити більшу захищеність особового складу від артилерійського вогню та великої кількості </w:t>
      </w:r>
      <w:r w:rsidRPr="001727A0">
        <w:rPr>
          <w:rFonts w:eastAsia="Calibri"/>
          <w:sz w:val="28"/>
          <w:szCs w:val="28"/>
          <w:lang w:val="ru-RU" w:eastAsia="en-US"/>
        </w:rPr>
        <w:t>FPV</w:t>
      </w:r>
      <w:r w:rsidRPr="001727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дронів</w:t>
      </w:r>
      <w:proofErr w:type="spellEnd"/>
      <w:r w:rsidRPr="001727A0">
        <w:rPr>
          <w:rFonts w:eastAsia="Calibri"/>
          <w:sz w:val="28"/>
          <w:szCs w:val="28"/>
          <w:lang w:eastAsia="en-US"/>
        </w:rPr>
        <w:t>.</w:t>
      </w:r>
    </w:p>
    <w:p w14:paraId="443658D6" w14:textId="77777777" w:rsidR="00DD3D92" w:rsidRPr="001727A0" w:rsidRDefault="00DD3D92" w:rsidP="00DD3D92">
      <w:pPr>
        <w:tabs>
          <w:tab w:val="left" w:pos="309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27A0">
        <w:rPr>
          <w:rFonts w:eastAsia="Calibri"/>
          <w:sz w:val="28"/>
          <w:szCs w:val="28"/>
          <w:lang w:eastAsia="en-US"/>
        </w:rPr>
        <w:t xml:space="preserve">Нора відривається перпендикулярно до траншеї. Спочатку відриваємо Г подібний хід сполучення з заглибленням його нижче полу траншеї. Потім створюємо нору, таким чином щоб в ній міг знаходитись один або два військовослужбовця. Хід до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нори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 та сама нора не повинна заважати військовослужбовцю швидко займати укриття. Також такі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нори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 обладнуються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щітом</w:t>
      </w:r>
      <w:proofErr w:type="spellEnd"/>
      <w:r w:rsidRPr="001727A0">
        <w:rPr>
          <w:rFonts w:eastAsia="Calibri"/>
          <w:sz w:val="28"/>
          <w:szCs w:val="28"/>
          <w:lang w:eastAsia="en-US"/>
        </w:rPr>
        <w:t>, щоб при заваленні перекриття нору не засипало землею і військовослужбовець міг самостійно вибратись з неї.</w:t>
      </w:r>
    </w:p>
    <w:p w14:paraId="73FAE873" w14:textId="77777777" w:rsidR="00DD3D92" w:rsidRPr="001727A0" w:rsidRDefault="00DD3D92" w:rsidP="00DD3D92">
      <w:pPr>
        <w:tabs>
          <w:tab w:val="left" w:pos="309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7BB47464" w14:textId="77777777" w:rsidR="00DD3D92" w:rsidRPr="001727A0" w:rsidRDefault="00DD3D92" w:rsidP="00DD3D92">
      <w:pPr>
        <w:tabs>
          <w:tab w:val="left" w:pos="3090"/>
        </w:tabs>
        <w:rPr>
          <w:rFonts w:eastAsia="Calibri"/>
          <w:sz w:val="28"/>
          <w:szCs w:val="28"/>
          <w:lang w:eastAsia="en-US"/>
        </w:rPr>
      </w:pPr>
      <w:r w:rsidRPr="001727A0">
        <w:rPr>
          <w:rFonts w:ascii="Calibri" w:eastAsia="Calibri" w:hAnsi="Calibri"/>
          <w:noProof/>
          <w:sz w:val="22"/>
          <w:szCs w:val="22"/>
          <w:lang w:val="ru-RU" w:eastAsia="en-US"/>
        </w:rPr>
        <w:lastRenderedPageBreak/>
        <w:drawing>
          <wp:inline distT="0" distB="0" distL="0" distR="0" wp14:anchorId="527B49BC" wp14:editId="57509D1E">
            <wp:extent cx="3067685" cy="4513580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685" cy="451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27A0">
        <w:rPr>
          <w:rFonts w:ascii="Calibri" w:eastAsia="Calibri" w:hAnsi="Calibri"/>
          <w:sz w:val="22"/>
          <w:szCs w:val="22"/>
          <w:lang w:val="ru-RU" w:eastAsia="en-US"/>
        </w:rPr>
        <w:t xml:space="preserve"> </w:t>
      </w:r>
      <w:r w:rsidRPr="001727A0">
        <w:rPr>
          <w:rFonts w:ascii="Calibri" w:eastAsia="Calibri" w:hAnsi="Calibri"/>
          <w:noProof/>
          <w:sz w:val="22"/>
          <w:szCs w:val="22"/>
          <w:lang w:val="ru-RU" w:eastAsia="en-US"/>
        </w:rPr>
        <w:drawing>
          <wp:inline distT="0" distB="0" distL="0" distR="0" wp14:anchorId="4E46B29F" wp14:editId="093F4B17">
            <wp:extent cx="2976245" cy="4497070"/>
            <wp:effectExtent l="0" t="0" r="0" b="0"/>
            <wp:docPr id="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245" cy="449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220D4" w14:textId="77777777" w:rsidR="00DD3D92" w:rsidRPr="001727A0" w:rsidRDefault="00DD3D92" w:rsidP="00DD3D92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021252A4" w14:textId="77777777" w:rsidR="00DD3D92" w:rsidRPr="001727A0" w:rsidRDefault="00DD3D92" w:rsidP="00DD3D92">
      <w:pPr>
        <w:spacing w:after="160"/>
        <w:ind w:firstLine="708"/>
        <w:jc w:val="both"/>
        <w:rPr>
          <w:rFonts w:eastAsia="Calibri"/>
          <w:sz w:val="28"/>
          <w:szCs w:val="22"/>
          <w:lang w:eastAsia="en-US"/>
        </w:rPr>
      </w:pPr>
      <w:r w:rsidRPr="001727A0">
        <w:rPr>
          <w:rFonts w:eastAsia="Calibri"/>
          <w:sz w:val="28"/>
          <w:szCs w:val="22"/>
          <w:lang w:eastAsia="en-US"/>
        </w:rPr>
        <w:t xml:space="preserve">Масування та облаштування хибних входів не повинно відрізнятися від справжніх ходів в </w:t>
      </w:r>
      <w:proofErr w:type="spellStart"/>
      <w:r w:rsidRPr="001727A0">
        <w:rPr>
          <w:rFonts w:eastAsia="Calibri"/>
          <w:sz w:val="28"/>
          <w:szCs w:val="22"/>
          <w:lang w:eastAsia="en-US"/>
        </w:rPr>
        <w:t>нори</w:t>
      </w:r>
      <w:proofErr w:type="spellEnd"/>
      <w:r w:rsidRPr="001727A0">
        <w:rPr>
          <w:rFonts w:eastAsia="Calibri"/>
          <w:sz w:val="28"/>
          <w:szCs w:val="22"/>
          <w:lang w:eastAsia="en-US"/>
        </w:rPr>
        <w:t>. Тому при створенні хибних ходів використовуємо всі матеріали та конструкцію, що й для справжніх. Єдиний виняток це те, що саму нору ми не створюємо, а робим лише не велике заглиблення в ході сполучення.</w:t>
      </w:r>
    </w:p>
    <w:p w14:paraId="13F90717" w14:textId="77777777" w:rsidR="00DD3D92" w:rsidRPr="001727A0" w:rsidRDefault="00DD3D92" w:rsidP="00DD3D92">
      <w:pPr>
        <w:spacing w:after="160"/>
        <w:ind w:firstLine="708"/>
        <w:jc w:val="both"/>
        <w:rPr>
          <w:rFonts w:eastAsia="Calibri"/>
          <w:sz w:val="28"/>
          <w:szCs w:val="22"/>
          <w:lang w:eastAsia="en-US"/>
        </w:rPr>
      </w:pPr>
      <w:r w:rsidRPr="001727A0">
        <w:rPr>
          <w:rFonts w:eastAsia="Calibri"/>
          <w:sz w:val="28"/>
          <w:szCs w:val="22"/>
          <w:lang w:eastAsia="en-US"/>
        </w:rPr>
        <w:t xml:space="preserve">Також в норах можна розміщувати додаткову зброю та боєприпаси. В такому випадку відривається ніша під розмір озброєння таким чином, щоб її в любий момент було </w:t>
      </w:r>
      <w:proofErr w:type="spellStart"/>
      <w:r w:rsidRPr="001727A0">
        <w:rPr>
          <w:rFonts w:eastAsia="Calibri"/>
          <w:sz w:val="28"/>
          <w:szCs w:val="22"/>
          <w:lang w:eastAsia="en-US"/>
        </w:rPr>
        <w:t>комфортно</w:t>
      </w:r>
      <w:proofErr w:type="spellEnd"/>
      <w:r w:rsidRPr="001727A0">
        <w:rPr>
          <w:rFonts w:eastAsia="Calibri"/>
          <w:sz w:val="28"/>
          <w:szCs w:val="22"/>
          <w:lang w:eastAsia="en-US"/>
        </w:rPr>
        <w:t xml:space="preserve"> дістати. Як правило вона відривається з лівої чи правої сторони на рівні верхньої тр</w:t>
      </w:r>
      <w:r>
        <w:rPr>
          <w:rFonts w:eastAsia="Calibri"/>
          <w:sz w:val="28"/>
          <w:szCs w:val="22"/>
          <w:lang w:eastAsia="en-US"/>
        </w:rPr>
        <w:t>е</w:t>
      </w:r>
      <w:r w:rsidRPr="001727A0">
        <w:rPr>
          <w:rFonts w:eastAsia="Calibri"/>
          <w:sz w:val="28"/>
          <w:szCs w:val="22"/>
          <w:lang w:eastAsia="en-US"/>
        </w:rPr>
        <w:t>тини тулуба.</w:t>
      </w:r>
    </w:p>
    <w:p w14:paraId="5391C8F6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1AD75A6A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52B44E34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6A28F57B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405E72A9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0261845B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721F4B0E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358F5A8A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579133AD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787861FD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3D542790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607E9481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731406DB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6257F246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62F644DD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1CBCBF88" w14:textId="77777777" w:rsidR="00DD3D92" w:rsidRDefault="00DD3D92" w:rsidP="00DD3D92">
      <w:pPr>
        <w:jc w:val="both"/>
        <w:rPr>
          <w:rFonts w:eastAsia="Calibri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C307637" wp14:editId="4A33F30C">
            <wp:extent cx="6400800" cy="9102725"/>
            <wp:effectExtent l="0" t="0" r="0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10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0C97CE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4E2873AE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00EABCBF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00C43014" w14:textId="01751C14" w:rsidR="00A45554" w:rsidRDefault="00A45554" w:rsidP="00A45554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4C2D036" w14:textId="77777777" w:rsidR="00A45554" w:rsidRDefault="00A45554" w:rsidP="00A45554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FB6B422" w14:textId="77777777" w:rsidR="00A45554" w:rsidRPr="00A45554" w:rsidRDefault="00A45554" w:rsidP="00DD3D92">
      <w:pPr>
        <w:widowControl w:val="0"/>
        <w:autoSpaceDE w:val="0"/>
        <w:autoSpaceDN w:val="0"/>
        <w:spacing w:after="14"/>
        <w:ind w:right="93" w:firstLine="710"/>
        <w:jc w:val="center"/>
        <w:rPr>
          <w:b/>
          <w:color w:val="000000"/>
          <w:sz w:val="28"/>
          <w:szCs w:val="28"/>
          <w:lang w:eastAsia="en-US"/>
        </w:rPr>
      </w:pPr>
      <w:r w:rsidRPr="00A45554">
        <w:rPr>
          <w:b/>
          <w:color w:val="000000"/>
          <w:sz w:val="28"/>
          <w:szCs w:val="28"/>
          <w:lang w:eastAsia="en-US"/>
        </w:rPr>
        <w:t>Порядок вибору місця,</w:t>
      </w:r>
      <w:r w:rsidRPr="00A45554">
        <w:rPr>
          <w:b/>
          <w:color w:val="000000"/>
          <w:sz w:val="28"/>
          <w:szCs w:val="28"/>
          <w:lang w:val="ru-RU" w:eastAsia="en-US"/>
        </w:rPr>
        <w:t xml:space="preserve"> </w:t>
      </w:r>
      <w:r w:rsidRPr="00A45554">
        <w:rPr>
          <w:b/>
          <w:color w:val="000000"/>
          <w:sz w:val="28"/>
          <w:szCs w:val="28"/>
          <w:lang w:eastAsia="en-US"/>
        </w:rPr>
        <w:t>особливості вибору місця для окопу.</w:t>
      </w:r>
    </w:p>
    <w:p w14:paraId="2F295BA9" w14:textId="77777777" w:rsidR="00A45554" w:rsidRPr="00A45554" w:rsidRDefault="00A45554" w:rsidP="00DD3D92">
      <w:pPr>
        <w:spacing w:after="14"/>
        <w:ind w:right="93" w:firstLine="708"/>
        <w:jc w:val="both"/>
        <w:rPr>
          <w:color w:val="121212"/>
          <w:sz w:val="28"/>
          <w:szCs w:val="28"/>
          <w:lang w:val="ru-RU" w:eastAsia="en-US"/>
        </w:rPr>
      </w:pPr>
      <w:r w:rsidRPr="00A45554">
        <w:rPr>
          <w:color w:val="121212"/>
          <w:sz w:val="28"/>
          <w:szCs w:val="28"/>
          <w:lang w:val="ru-RU" w:eastAsia="en-US"/>
        </w:rPr>
        <w:t xml:space="preserve">Одержавши задачу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переході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до оборони в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умовах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безпосереднього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зіткнення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з противник</w:t>
      </w:r>
      <w:r w:rsidRPr="00A45554">
        <w:rPr>
          <w:color w:val="121212"/>
          <w:sz w:val="28"/>
          <w:szCs w:val="28"/>
          <w:lang w:eastAsia="en-US"/>
        </w:rPr>
        <w:t>о</w:t>
      </w:r>
      <w:r w:rsidRPr="00A45554">
        <w:rPr>
          <w:color w:val="121212"/>
          <w:sz w:val="28"/>
          <w:szCs w:val="28"/>
          <w:lang w:val="ru-RU" w:eastAsia="en-US"/>
        </w:rPr>
        <w:t xml:space="preserve">м, солдат перш за все повинен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відшукати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на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місцевості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невелике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природне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укриття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або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воронку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від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бомби (снаряда),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швидко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сховатися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від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вогню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противника і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виготовитися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до бою. Головне тут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полягає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в тому,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щоб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як</w:t>
      </w:r>
      <w:r w:rsidRPr="00A45554">
        <w:rPr>
          <w:color w:val="121212"/>
          <w:sz w:val="28"/>
          <w:szCs w:val="28"/>
          <w:lang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найшвидше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вибрати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таке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місце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, з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якого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зручно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вражати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противника,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бачити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його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, а самому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залишатися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непоміченим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.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Якщо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немає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поблизу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ніякого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укриття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, то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необхідно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швидко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окопатися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. Перш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ніж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приступити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до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окопування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з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положення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лежачи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, проводиться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коротке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вивчення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місцевості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. При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цьому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особлива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увага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звертається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на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такі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місця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, як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невеликі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складки,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низини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,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канави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,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борозни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на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ріллі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і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інші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укриття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,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які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можуть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використовуватися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противником для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скритого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наближення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до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позиції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>.</w:t>
      </w:r>
    </w:p>
    <w:p w14:paraId="60AE3E08" w14:textId="77777777" w:rsidR="00A45554" w:rsidRPr="00A45554" w:rsidRDefault="00A45554" w:rsidP="00DD3D92">
      <w:pPr>
        <w:spacing w:after="14"/>
        <w:ind w:right="93" w:firstLine="708"/>
        <w:jc w:val="both"/>
        <w:rPr>
          <w:color w:val="121212"/>
          <w:sz w:val="28"/>
          <w:szCs w:val="28"/>
          <w:lang w:val="ru-RU" w:eastAsia="en-US"/>
        </w:rPr>
      </w:pPr>
    </w:p>
    <w:p w14:paraId="178E985E" w14:textId="77777777" w:rsidR="00A45554" w:rsidRPr="00A45554" w:rsidRDefault="00A45554" w:rsidP="00DD3D92">
      <w:pPr>
        <w:widowControl w:val="0"/>
        <w:autoSpaceDE w:val="0"/>
        <w:autoSpaceDN w:val="0"/>
        <w:spacing w:after="14"/>
        <w:ind w:right="93" w:firstLine="710"/>
        <w:jc w:val="center"/>
        <w:rPr>
          <w:b/>
          <w:color w:val="000000"/>
          <w:sz w:val="28"/>
          <w:szCs w:val="28"/>
          <w:lang w:val="ru-RU" w:eastAsia="en-US"/>
        </w:rPr>
      </w:pPr>
      <w:proofErr w:type="spellStart"/>
      <w:r w:rsidRPr="00A45554">
        <w:rPr>
          <w:b/>
          <w:color w:val="000000"/>
          <w:sz w:val="28"/>
          <w:szCs w:val="28"/>
          <w:lang w:val="ru-RU" w:eastAsia="en-US"/>
        </w:rPr>
        <w:t>Обладнання</w:t>
      </w:r>
      <w:proofErr w:type="spellEnd"/>
      <w:r w:rsidRPr="00A45554">
        <w:rPr>
          <w:b/>
          <w:color w:val="000000"/>
          <w:sz w:val="28"/>
          <w:szCs w:val="28"/>
          <w:lang w:val="ru-RU" w:eastAsia="en-US"/>
        </w:rPr>
        <w:t xml:space="preserve"> одиночного окопу для </w:t>
      </w:r>
      <w:proofErr w:type="spellStart"/>
      <w:r w:rsidRPr="00A45554">
        <w:rPr>
          <w:b/>
          <w:color w:val="000000"/>
          <w:sz w:val="28"/>
          <w:szCs w:val="28"/>
          <w:lang w:val="ru-RU" w:eastAsia="en-US"/>
        </w:rPr>
        <w:t>стрільби</w:t>
      </w:r>
      <w:proofErr w:type="spellEnd"/>
      <w:r w:rsidRPr="00A45554">
        <w:rPr>
          <w:b/>
          <w:color w:val="000000"/>
          <w:sz w:val="28"/>
          <w:szCs w:val="28"/>
          <w:lang w:val="ru-RU" w:eastAsia="en-US"/>
        </w:rPr>
        <w:t>.</w:t>
      </w:r>
    </w:p>
    <w:p w14:paraId="5478115C" w14:textId="77777777" w:rsidR="00A45554" w:rsidRPr="00A45554" w:rsidRDefault="00A45554" w:rsidP="00DD3D92">
      <w:pPr>
        <w:shd w:val="clear" w:color="auto" w:fill="FFFFFF"/>
        <w:spacing w:after="14"/>
        <w:ind w:right="-284" w:firstLine="708"/>
        <w:jc w:val="both"/>
        <w:rPr>
          <w:color w:val="121212"/>
          <w:sz w:val="28"/>
          <w:szCs w:val="28"/>
          <w:lang w:val="ru-RU" w:eastAsia="en-US"/>
        </w:rPr>
      </w:pPr>
      <w:proofErr w:type="spellStart"/>
      <w:r w:rsidRPr="00A45554">
        <w:rPr>
          <w:color w:val="121212"/>
          <w:sz w:val="28"/>
          <w:szCs w:val="28"/>
          <w:lang w:val="ru-RU" w:eastAsia="en-US"/>
        </w:rPr>
        <w:t>Якщо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противник активно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впливає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вогнем на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особовий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склад,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який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проводить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самоокопування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, то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риття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стрілецького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окопу проводиться у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такої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послідовності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>:</w:t>
      </w:r>
    </w:p>
    <w:p w14:paraId="1D3ECDA4" w14:textId="77777777" w:rsidR="00A45554" w:rsidRPr="00A45554" w:rsidRDefault="00A45554" w:rsidP="00DD3D92">
      <w:pPr>
        <w:widowControl w:val="0"/>
        <w:numPr>
          <w:ilvl w:val="0"/>
          <w:numId w:val="42"/>
        </w:numPr>
        <w:shd w:val="clear" w:color="auto" w:fill="FFFFFF"/>
        <w:spacing w:after="14"/>
        <w:ind w:left="284" w:right="-284" w:hanging="284"/>
        <w:contextualSpacing/>
        <w:jc w:val="both"/>
        <w:rPr>
          <w:color w:val="121212"/>
          <w:sz w:val="28"/>
          <w:szCs w:val="28"/>
          <w:lang w:val="ru-RU"/>
        </w:rPr>
      </w:pPr>
      <w:r w:rsidRPr="00A45554">
        <w:rPr>
          <w:color w:val="121212"/>
          <w:sz w:val="28"/>
          <w:szCs w:val="28"/>
          <w:lang w:val="ru-RU"/>
        </w:rPr>
        <w:t xml:space="preserve">солдат, </w:t>
      </w:r>
      <w:proofErr w:type="spellStart"/>
      <w:r w:rsidRPr="00A45554">
        <w:rPr>
          <w:color w:val="121212"/>
          <w:sz w:val="28"/>
          <w:szCs w:val="28"/>
          <w:lang w:val="ru-RU"/>
        </w:rPr>
        <w:t>лежачи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на </w:t>
      </w:r>
      <w:proofErr w:type="spellStart"/>
      <w:r w:rsidRPr="00A45554">
        <w:rPr>
          <w:color w:val="121212"/>
          <w:sz w:val="28"/>
          <w:szCs w:val="28"/>
          <w:lang w:val="ru-RU"/>
        </w:rPr>
        <w:t>обраному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місці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, кладе </w:t>
      </w:r>
      <w:proofErr w:type="spellStart"/>
      <w:r w:rsidRPr="00A45554">
        <w:rPr>
          <w:color w:val="121212"/>
          <w:sz w:val="28"/>
          <w:szCs w:val="28"/>
          <w:lang w:val="ru-RU"/>
        </w:rPr>
        <w:t>праворуч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від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себе </w:t>
      </w:r>
      <w:proofErr w:type="spellStart"/>
      <w:r w:rsidRPr="00A45554">
        <w:rPr>
          <w:color w:val="121212"/>
          <w:sz w:val="28"/>
          <w:szCs w:val="28"/>
          <w:lang w:val="ru-RU"/>
        </w:rPr>
        <w:t>свій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автомат дульною </w:t>
      </w:r>
      <w:proofErr w:type="spellStart"/>
      <w:r w:rsidRPr="00A45554">
        <w:rPr>
          <w:color w:val="121212"/>
          <w:sz w:val="28"/>
          <w:szCs w:val="28"/>
          <w:lang w:val="ru-RU"/>
        </w:rPr>
        <w:t>частиною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в </w:t>
      </w:r>
      <w:proofErr w:type="spellStart"/>
      <w:r w:rsidRPr="00A45554">
        <w:rPr>
          <w:color w:val="121212"/>
          <w:sz w:val="28"/>
          <w:szCs w:val="28"/>
          <w:lang w:val="ru-RU"/>
        </w:rPr>
        <w:t>бік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противника;</w:t>
      </w:r>
    </w:p>
    <w:p w14:paraId="0D63D08B" w14:textId="77777777" w:rsidR="00A45554" w:rsidRPr="00A45554" w:rsidRDefault="00A45554" w:rsidP="00DD3D92">
      <w:pPr>
        <w:widowControl w:val="0"/>
        <w:numPr>
          <w:ilvl w:val="0"/>
          <w:numId w:val="42"/>
        </w:numPr>
        <w:shd w:val="clear" w:color="auto" w:fill="FFFFFF"/>
        <w:spacing w:after="14"/>
        <w:ind w:left="284" w:right="-284" w:hanging="284"/>
        <w:contextualSpacing/>
        <w:jc w:val="both"/>
        <w:rPr>
          <w:color w:val="121212"/>
          <w:sz w:val="28"/>
          <w:szCs w:val="28"/>
          <w:lang w:val="ru-RU"/>
        </w:rPr>
      </w:pPr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перегорнувшись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на </w:t>
      </w:r>
      <w:proofErr w:type="spellStart"/>
      <w:r w:rsidRPr="00A45554">
        <w:rPr>
          <w:color w:val="121212"/>
          <w:sz w:val="28"/>
          <w:szCs w:val="28"/>
          <w:lang w:val="ru-RU"/>
        </w:rPr>
        <w:t>лівий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бік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, правою рукою </w:t>
      </w:r>
      <w:proofErr w:type="spellStart"/>
      <w:r w:rsidRPr="00A45554">
        <w:rPr>
          <w:color w:val="121212"/>
          <w:sz w:val="28"/>
          <w:szCs w:val="28"/>
          <w:lang w:val="ru-RU"/>
        </w:rPr>
        <w:t>виймає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піхотну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лопатку </w:t>
      </w:r>
      <w:proofErr w:type="spellStart"/>
      <w:r w:rsidRPr="00A45554">
        <w:rPr>
          <w:color w:val="121212"/>
          <w:sz w:val="28"/>
          <w:szCs w:val="28"/>
          <w:lang w:val="ru-RU"/>
        </w:rPr>
        <w:t>із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чохла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, </w:t>
      </w:r>
      <w:proofErr w:type="spellStart"/>
      <w:r w:rsidRPr="00A45554">
        <w:rPr>
          <w:color w:val="121212"/>
          <w:sz w:val="28"/>
          <w:szCs w:val="28"/>
          <w:lang w:val="ru-RU"/>
        </w:rPr>
        <w:t>охоплює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черешок </w:t>
      </w:r>
      <w:proofErr w:type="spellStart"/>
      <w:r w:rsidRPr="00A45554">
        <w:rPr>
          <w:color w:val="121212"/>
          <w:sz w:val="28"/>
          <w:szCs w:val="28"/>
          <w:lang w:val="ru-RU"/>
        </w:rPr>
        <w:t>двома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руками і ударами </w:t>
      </w:r>
      <w:proofErr w:type="spellStart"/>
      <w:r w:rsidRPr="00A45554">
        <w:rPr>
          <w:color w:val="121212"/>
          <w:sz w:val="28"/>
          <w:szCs w:val="28"/>
          <w:lang w:val="ru-RU"/>
        </w:rPr>
        <w:t>від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себе (на себе) </w:t>
      </w:r>
      <w:proofErr w:type="spellStart"/>
      <w:r w:rsidRPr="00A45554">
        <w:rPr>
          <w:color w:val="121212"/>
          <w:sz w:val="28"/>
          <w:szCs w:val="28"/>
          <w:lang w:val="ru-RU"/>
        </w:rPr>
        <w:t>підрізає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дерн </w:t>
      </w:r>
      <w:proofErr w:type="spellStart"/>
      <w:r w:rsidRPr="00A45554">
        <w:rPr>
          <w:color w:val="121212"/>
          <w:sz w:val="28"/>
          <w:szCs w:val="28"/>
          <w:lang w:val="ru-RU"/>
        </w:rPr>
        <w:t>або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верхній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шар </w:t>
      </w:r>
      <w:proofErr w:type="spellStart"/>
      <w:r w:rsidRPr="00A45554">
        <w:rPr>
          <w:color w:val="121212"/>
          <w:sz w:val="28"/>
          <w:szCs w:val="28"/>
          <w:lang w:val="ru-RU"/>
        </w:rPr>
        <w:t>землі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, </w:t>
      </w:r>
      <w:proofErr w:type="spellStart"/>
      <w:r w:rsidRPr="00A45554">
        <w:rPr>
          <w:color w:val="121212"/>
          <w:sz w:val="28"/>
          <w:szCs w:val="28"/>
          <w:lang w:val="ru-RU"/>
        </w:rPr>
        <w:t>позначаючи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спереду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та з </w:t>
      </w:r>
      <w:proofErr w:type="spellStart"/>
      <w:r w:rsidRPr="00A45554">
        <w:rPr>
          <w:color w:val="121212"/>
          <w:sz w:val="28"/>
          <w:szCs w:val="28"/>
          <w:lang w:val="ru-RU"/>
        </w:rPr>
        <w:t>боків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межі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окопу;</w:t>
      </w:r>
    </w:p>
    <w:p w14:paraId="49440E4E" w14:textId="77777777" w:rsidR="00A45554" w:rsidRPr="00A45554" w:rsidRDefault="00A45554" w:rsidP="00DD3D92">
      <w:pPr>
        <w:widowControl w:val="0"/>
        <w:numPr>
          <w:ilvl w:val="0"/>
          <w:numId w:val="42"/>
        </w:numPr>
        <w:shd w:val="clear" w:color="auto" w:fill="FFFFFF"/>
        <w:spacing w:after="14"/>
        <w:ind w:left="284" w:right="-284" w:hanging="284"/>
        <w:contextualSpacing/>
        <w:jc w:val="both"/>
        <w:rPr>
          <w:color w:val="121212"/>
          <w:sz w:val="28"/>
          <w:szCs w:val="28"/>
          <w:lang w:val="ru-RU"/>
        </w:rPr>
      </w:pPr>
      <w:proofErr w:type="spellStart"/>
      <w:r w:rsidRPr="00A45554">
        <w:rPr>
          <w:color w:val="121212"/>
          <w:sz w:val="28"/>
          <w:szCs w:val="28"/>
          <w:lang w:val="ru-RU"/>
        </w:rPr>
        <w:t>перехопивши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лопату, </w:t>
      </w:r>
      <w:proofErr w:type="spellStart"/>
      <w:r w:rsidRPr="00A45554">
        <w:rPr>
          <w:color w:val="121212"/>
          <w:sz w:val="28"/>
          <w:szCs w:val="28"/>
          <w:lang w:val="ru-RU"/>
        </w:rPr>
        <w:t>він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ударами </w:t>
      </w:r>
      <w:proofErr w:type="spellStart"/>
      <w:r w:rsidRPr="00A45554">
        <w:rPr>
          <w:color w:val="121212"/>
          <w:sz w:val="28"/>
          <w:szCs w:val="28"/>
          <w:lang w:val="ru-RU"/>
        </w:rPr>
        <w:t>від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себе </w:t>
      </w:r>
      <w:proofErr w:type="spellStart"/>
      <w:r w:rsidRPr="00A45554">
        <w:rPr>
          <w:color w:val="121212"/>
          <w:sz w:val="28"/>
          <w:szCs w:val="28"/>
          <w:lang w:val="ru-RU"/>
        </w:rPr>
        <w:t>відвертає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дерн, кладе </w:t>
      </w:r>
      <w:proofErr w:type="spellStart"/>
      <w:r w:rsidRPr="00A45554">
        <w:rPr>
          <w:color w:val="121212"/>
          <w:sz w:val="28"/>
          <w:szCs w:val="28"/>
          <w:lang w:val="ru-RU"/>
        </w:rPr>
        <w:t>його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попереду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себе і </w:t>
      </w:r>
      <w:proofErr w:type="spellStart"/>
      <w:r w:rsidRPr="00A45554">
        <w:rPr>
          <w:color w:val="121212"/>
          <w:sz w:val="28"/>
          <w:szCs w:val="28"/>
          <w:lang w:val="ru-RU"/>
        </w:rPr>
        <w:t>поступово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викопує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окоп;</w:t>
      </w:r>
    </w:p>
    <w:p w14:paraId="52E5ADD0" w14:textId="77777777" w:rsidR="00A45554" w:rsidRPr="00A45554" w:rsidRDefault="00A45554" w:rsidP="00DD3D92">
      <w:pPr>
        <w:widowControl w:val="0"/>
        <w:numPr>
          <w:ilvl w:val="0"/>
          <w:numId w:val="42"/>
        </w:numPr>
        <w:shd w:val="clear" w:color="auto" w:fill="FFFFFF"/>
        <w:spacing w:after="14"/>
        <w:ind w:left="284" w:right="-284" w:hanging="284"/>
        <w:contextualSpacing/>
        <w:jc w:val="both"/>
        <w:rPr>
          <w:color w:val="121212"/>
          <w:sz w:val="28"/>
          <w:szCs w:val="28"/>
          <w:lang w:val="ru-RU"/>
        </w:rPr>
      </w:pPr>
      <w:proofErr w:type="spellStart"/>
      <w:r w:rsidRPr="00A45554">
        <w:rPr>
          <w:color w:val="121212"/>
          <w:sz w:val="28"/>
          <w:szCs w:val="28"/>
          <w:lang w:val="ru-RU"/>
        </w:rPr>
        <w:t>під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час </w:t>
      </w:r>
      <w:proofErr w:type="spellStart"/>
      <w:r w:rsidRPr="00A45554">
        <w:rPr>
          <w:color w:val="121212"/>
          <w:sz w:val="28"/>
          <w:szCs w:val="28"/>
          <w:lang w:val="ru-RU"/>
        </w:rPr>
        <w:t>риття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окопу, лопату </w:t>
      </w:r>
      <w:proofErr w:type="spellStart"/>
      <w:r w:rsidRPr="00A45554">
        <w:rPr>
          <w:color w:val="121212"/>
          <w:sz w:val="28"/>
          <w:szCs w:val="28"/>
          <w:lang w:val="ru-RU"/>
        </w:rPr>
        <w:t>слід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встромляти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в землю </w:t>
      </w:r>
      <w:proofErr w:type="spellStart"/>
      <w:r w:rsidRPr="00A45554">
        <w:rPr>
          <w:color w:val="121212"/>
          <w:sz w:val="28"/>
          <w:szCs w:val="28"/>
          <w:lang w:val="ru-RU"/>
        </w:rPr>
        <w:t>під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кутом, </w:t>
      </w:r>
      <w:proofErr w:type="spellStart"/>
      <w:r w:rsidRPr="00A45554">
        <w:rPr>
          <w:color w:val="121212"/>
          <w:sz w:val="28"/>
          <w:szCs w:val="28"/>
          <w:lang w:val="ru-RU"/>
        </w:rPr>
        <w:t>тонке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коріння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перерубувати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гострим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краєм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лопати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; для </w:t>
      </w:r>
      <w:proofErr w:type="spellStart"/>
      <w:r w:rsidRPr="00A45554">
        <w:rPr>
          <w:color w:val="121212"/>
          <w:sz w:val="28"/>
          <w:szCs w:val="28"/>
          <w:lang w:val="ru-RU"/>
        </w:rPr>
        <w:t>формування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брустверу дерн і землю </w:t>
      </w:r>
      <w:proofErr w:type="spellStart"/>
      <w:r w:rsidRPr="00A45554">
        <w:rPr>
          <w:color w:val="121212"/>
          <w:sz w:val="28"/>
          <w:szCs w:val="28"/>
          <w:lang w:val="ru-RU"/>
        </w:rPr>
        <w:t>кидати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перед собою, в </w:t>
      </w:r>
      <w:proofErr w:type="spellStart"/>
      <w:r w:rsidRPr="00A45554">
        <w:rPr>
          <w:color w:val="121212"/>
          <w:sz w:val="28"/>
          <w:szCs w:val="28"/>
          <w:lang w:val="ru-RU"/>
        </w:rPr>
        <w:t>бік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противника. </w:t>
      </w:r>
      <w:proofErr w:type="spellStart"/>
      <w:r w:rsidRPr="00A45554">
        <w:rPr>
          <w:color w:val="121212"/>
          <w:sz w:val="28"/>
          <w:szCs w:val="28"/>
          <w:lang w:val="ru-RU"/>
        </w:rPr>
        <w:t>Між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краєм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виїмки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і бруствером </w:t>
      </w:r>
      <w:proofErr w:type="spellStart"/>
      <w:r w:rsidRPr="00A45554">
        <w:rPr>
          <w:color w:val="121212"/>
          <w:sz w:val="28"/>
          <w:szCs w:val="28"/>
          <w:lang w:val="ru-RU"/>
        </w:rPr>
        <w:t>залишати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невеличку </w:t>
      </w:r>
      <w:proofErr w:type="spellStart"/>
      <w:r w:rsidRPr="00A45554">
        <w:rPr>
          <w:color w:val="121212"/>
          <w:sz w:val="28"/>
          <w:szCs w:val="28"/>
          <w:lang w:val="ru-RU"/>
        </w:rPr>
        <w:t>смугу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(берму) шириною 30-40 см.</w:t>
      </w:r>
    </w:p>
    <w:p w14:paraId="5049D87B" w14:textId="77777777" w:rsidR="00A45554" w:rsidRPr="00A45554" w:rsidRDefault="00A45554" w:rsidP="00DD3D92">
      <w:pPr>
        <w:widowControl w:val="0"/>
        <w:numPr>
          <w:ilvl w:val="0"/>
          <w:numId w:val="42"/>
        </w:numPr>
        <w:shd w:val="clear" w:color="auto" w:fill="FFFFFF"/>
        <w:spacing w:after="14"/>
        <w:ind w:left="284" w:right="-284" w:hanging="284"/>
        <w:contextualSpacing/>
        <w:jc w:val="both"/>
        <w:rPr>
          <w:color w:val="121212"/>
          <w:sz w:val="28"/>
          <w:szCs w:val="28"/>
          <w:lang w:val="ru-RU"/>
        </w:rPr>
      </w:pPr>
      <w:r w:rsidRPr="00A45554">
        <w:rPr>
          <w:color w:val="121212"/>
          <w:sz w:val="28"/>
          <w:szCs w:val="28"/>
          <w:lang w:val="ru-RU"/>
        </w:rPr>
        <w:t xml:space="preserve">коли в </w:t>
      </w:r>
      <w:proofErr w:type="spellStart"/>
      <w:r w:rsidRPr="00A45554">
        <w:rPr>
          <w:color w:val="121212"/>
          <w:sz w:val="28"/>
          <w:szCs w:val="28"/>
          <w:lang w:val="ru-RU"/>
        </w:rPr>
        <w:t>передній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частині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окопу буде </w:t>
      </w:r>
      <w:proofErr w:type="spellStart"/>
      <w:r w:rsidRPr="00A45554">
        <w:rPr>
          <w:color w:val="121212"/>
          <w:sz w:val="28"/>
          <w:szCs w:val="28"/>
          <w:lang w:val="ru-RU"/>
        </w:rPr>
        <w:t>досягнута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потрібна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глибина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, солдат, посунувшись трохи назад, </w:t>
      </w:r>
      <w:proofErr w:type="spellStart"/>
      <w:r w:rsidRPr="00A45554">
        <w:rPr>
          <w:color w:val="121212"/>
          <w:sz w:val="28"/>
          <w:szCs w:val="28"/>
          <w:lang w:val="ru-RU"/>
        </w:rPr>
        <w:t>продовжує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його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риття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до </w:t>
      </w:r>
      <w:proofErr w:type="spellStart"/>
      <w:r w:rsidRPr="00A45554">
        <w:rPr>
          <w:color w:val="121212"/>
          <w:sz w:val="28"/>
          <w:szCs w:val="28"/>
          <w:lang w:val="ru-RU"/>
        </w:rPr>
        <w:t>потрібної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глибини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(по </w:t>
      </w:r>
      <w:proofErr w:type="spellStart"/>
      <w:r w:rsidRPr="00A45554">
        <w:rPr>
          <w:color w:val="121212"/>
          <w:sz w:val="28"/>
          <w:szCs w:val="28"/>
          <w:lang w:val="ru-RU"/>
        </w:rPr>
        <w:t>довжині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окопу), </w:t>
      </w:r>
      <w:proofErr w:type="spellStart"/>
      <w:r w:rsidRPr="00A45554">
        <w:rPr>
          <w:color w:val="121212"/>
          <w:sz w:val="28"/>
          <w:szCs w:val="28"/>
          <w:lang w:val="ru-RU"/>
        </w:rPr>
        <w:t>поки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тіло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і ноги не </w:t>
      </w:r>
      <w:proofErr w:type="spellStart"/>
      <w:r w:rsidRPr="00A45554">
        <w:rPr>
          <w:color w:val="121212"/>
          <w:sz w:val="28"/>
          <w:szCs w:val="28"/>
          <w:lang w:val="ru-RU"/>
        </w:rPr>
        <w:t>будуть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повністю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вкриті</w:t>
      </w:r>
      <w:proofErr w:type="spellEnd"/>
      <w:r w:rsidRPr="00A45554">
        <w:rPr>
          <w:color w:val="121212"/>
          <w:sz w:val="28"/>
          <w:szCs w:val="28"/>
          <w:lang w:val="ru-RU"/>
        </w:rPr>
        <w:t>;</w:t>
      </w:r>
    </w:p>
    <w:p w14:paraId="3C02D14F" w14:textId="77777777" w:rsidR="00A45554" w:rsidRPr="00A45554" w:rsidRDefault="00A45554" w:rsidP="00DD3D92">
      <w:pPr>
        <w:widowControl w:val="0"/>
        <w:numPr>
          <w:ilvl w:val="0"/>
          <w:numId w:val="42"/>
        </w:numPr>
        <w:shd w:val="clear" w:color="auto" w:fill="FFFFFF"/>
        <w:spacing w:after="14"/>
        <w:ind w:left="284" w:right="-284" w:hanging="284"/>
        <w:contextualSpacing/>
        <w:jc w:val="both"/>
        <w:rPr>
          <w:color w:val="121212"/>
          <w:sz w:val="28"/>
          <w:szCs w:val="28"/>
          <w:lang w:val="ru-RU"/>
        </w:rPr>
      </w:pPr>
      <w:proofErr w:type="spellStart"/>
      <w:r w:rsidRPr="00A45554">
        <w:rPr>
          <w:color w:val="121212"/>
          <w:sz w:val="28"/>
          <w:szCs w:val="28"/>
          <w:lang w:val="ru-RU"/>
        </w:rPr>
        <w:t>після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закінчення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копання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окопу бруствер </w:t>
      </w:r>
      <w:proofErr w:type="spellStart"/>
      <w:r w:rsidRPr="00A45554">
        <w:rPr>
          <w:color w:val="121212"/>
          <w:sz w:val="28"/>
          <w:szCs w:val="28"/>
          <w:lang w:val="ru-RU"/>
        </w:rPr>
        <w:t>розрівнюють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лопатою. При </w:t>
      </w:r>
      <w:proofErr w:type="spellStart"/>
      <w:r w:rsidRPr="00A45554">
        <w:rPr>
          <w:color w:val="121212"/>
          <w:sz w:val="28"/>
          <w:szCs w:val="28"/>
          <w:lang w:val="ru-RU"/>
        </w:rPr>
        <w:t>цьому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він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робиться таким, </w:t>
      </w:r>
      <w:proofErr w:type="spellStart"/>
      <w:r w:rsidRPr="00A45554">
        <w:rPr>
          <w:color w:val="121212"/>
          <w:sz w:val="28"/>
          <w:szCs w:val="28"/>
          <w:lang w:val="ru-RU"/>
        </w:rPr>
        <w:t>щоб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був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як </w:t>
      </w:r>
      <w:proofErr w:type="spellStart"/>
      <w:r w:rsidRPr="00A45554">
        <w:rPr>
          <w:color w:val="121212"/>
          <w:sz w:val="28"/>
          <w:szCs w:val="28"/>
          <w:lang w:val="ru-RU"/>
        </w:rPr>
        <w:t>найширшим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і не </w:t>
      </w:r>
      <w:proofErr w:type="spellStart"/>
      <w:r w:rsidRPr="00A45554">
        <w:rPr>
          <w:color w:val="121212"/>
          <w:sz w:val="28"/>
          <w:szCs w:val="28"/>
          <w:lang w:val="ru-RU"/>
        </w:rPr>
        <w:t>дуже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високим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, для того </w:t>
      </w:r>
      <w:proofErr w:type="spellStart"/>
      <w:r w:rsidRPr="00A45554">
        <w:rPr>
          <w:color w:val="121212"/>
          <w:sz w:val="28"/>
          <w:szCs w:val="28"/>
          <w:lang w:val="ru-RU"/>
        </w:rPr>
        <w:t>щоб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бути </w:t>
      </w:r>
      <w:proofErr w:type="spellStart"/>
      <w:r w:rsidRPr="00A45554">
        <w:rPr>
          <w:color w:val="121212"/>
          <w:sz w:val="28"/>
          <w:szCs w:val="28"/>
          <w:lang w:val="ru-RU"/>
        </w:rPr>
        <w:t>менш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помітним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для противника. Бруствер </w:t>
      </w:r>
      <w:proofErr w:type="spellStart"/>
      <w:r w:rsidRPr="00A45554">
        <w:rPr>
          <w:color w:val="121212"/>
          <w:sz w:val="28"/>
          <w:szCs w:val="28"/>
          <w:lang w:val="ru-RU"/>
        </w:rPr>
        <w:t>ущільнюється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ударами </w:t>
      </w:r>
      <w:proofErr w:type="spellStart"/>
      <w:r w:rsidRPr="00A45554">
        <w:rPr>
          <w:color w:val="121212"/>
          <w:sz w:val="28"/>
          <w:szCs w:val="28"/>
          <w:lang w:val="ru-RU"/>
        </w:rPr>
        <w:t>лопати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і </w:t>
      </w:r>
      <w:proofErr w:type="spellStart"/>
      <w:r w:rsidRPr="00A45554">
        <w:rPr>
          <w:color w:val="121212"/>
          <w:sz w:val="28"/>
          <w:szCs w:val="28"/>
          <w:lang w:val="ru-RU"/>
        </w:rPr>
        <w:t>маскується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під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фон </w:t>
      </w:r>
      <w:proofErr w:type="spellStart"/>
      <w:r w:rsidRPr="00A45554">
        <w:rPr>
          <w:color w:val="121212"/>
          <w:sz w:val="28"/>
          <w:szCs w:val="28"/>
          <w:lang w:val="ru-RU"/>
        </w:rPr>
        <w:t>навколишньої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місцевості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підручними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матеріалами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: дерном, травою, землею </w:t>
      </w:r>
      <w:proofErr w:type="spellStart"/>
      <w:r w:rsidRPr="00A45554">
        <w:rPr>
          <w:color w:val="121212"/>
          <w:sz w:val="28"/>
          <w:szCs w:val="28"/>
          <w:lang w:val="ru-RU"/>
        </w:rPr>
        <w:t>або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гіллям</w:t>
      </w:r>
      <w:proofErr w:type="spellEnd"/>
      <w:r w:rsidRPr="00A45554">
        <w:rPr>
          <w:color w:val="121212"/>
          <w:sz w:val="28"/>
          <w:szCs w:val="28"/>
          <w:lang w:val="ru-RU"/>
        </w:rPr>
        <w:t>;</w:t>
      </w:r>
    </w:p>
    <w:p w14:paraId="53248962" w14:textId="77777777" w:rsidR="00A45554" w:rsidRPr="00A45554" w:rsidRDefault="00A45554" w:rsidP="00DD3D92">
      <w:pPr>
        <w:widowControl w:val="0"/>
        <w:numPr>
          <w:ilvl w:val="0"/>
          <w:numId w:val="42"/>
        </w:numPr>
        <w:shd w:val="clear" w:color="auto" w:fill="FFFFFF"/>
        <w:spacing w:after="14"/>
        <w:ind w:left="284" w:right="-284" w:hanging="284"/>
        <w:contextualSpacing/>
        <w:jc w:val="both"/>
        <w:rPr>
          <w:color w:val="121212"/>
          <w:sz w:val="28"/>
          <w:szCs w:val="28"/>
          <w:lang w:val="ru-RU"/>
        </w:rPr>
      </w:pPr>
      <w:r w:rsidRPr="00A45554">
        <w:rPr>
          <w:color w:val="121212"/>
          <w:sz w:val="28"/>
          <w:szCs w:val="28"/>
          <w:lang w:val="ru-RU"/>
        </w:rPr>
        <w:t xml:space="preserve">за </w:t>
      </w:r>
      <w:proofErr w:type="spellStart"/>
      <w:r w:rsidRPr="00A45554">
        <w:rPr>
          <w:color w:val="121212"/>
          <w:sz w:val="28"/>
          <w:szCs w:val="28"/>
          <w:lang w:val="ru-RU"/>
        </w:rPr>
        <w:t>наявності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часу для </w:t>
      </w:r>
      <w:proofErr w:type="spellStart"/>
      <w:r w:rsidRPr="00A45554">
        <w:rPr>
          <w:color w:val="121212"/>
          <w:sz w:val="28"/>
          <w:szCs w:val="28"/>
          <w:lang w:val="ru-RU"/>
        </w:rPr>
        <w:t>забезпечення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зручності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ведення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вогню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одинарний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окоп для </w:t>
      </w:r>
      <w:proofErr w:type="spellStart"/>
      <w:r w:rsidRPr="00A45554">
        <w:rPr>
          <w:color w:val="121212"/>
          <w:sz w:val="28"/>
          <w:szCs w:val="28"/>
          <w:lang w:val="ru-RU"/>
        </w:rPr>
        <w:t>стрільби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з автомата </w:t>
      </w:r>
      <w:proofErr w:type="spellStart"/>
      <w:r w:rsidRPr="00A45554">
        <w:rPr>
          <w:color w:val="121212"/>
          <w:sz w:val="28"/>
          <w:szCs w:val="28"/>
          <w:lang w:val="ru-RU"/>
        </w:rPr>
        <w:t>або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кулемета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поглиблюється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для </w:t>
      </w:r>
      <w:proofErr w:type="spellStart"/>
      <w:r w:rsidRPr="00A45554">
        <w:rPr>
          <w:color w:val="121212"/>
          <w:sz w:val="28"/>
          <w:szCs w:val="28"/>
          <w:lang w:val="ru-RU"/>
        </w:rPr>
        <w:t>стрільби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стоячи (до 110 см);</w:t>
      </w:r>
    </w:p>
    <w:p w14:paraId="3BB74B98" w14:textId="77777777" w:rsidR="00A45554" w:rsidRPr="00A45554" w:rsidRDefault="00A45554" w:rsidP="00DD3D92">
      <w:pPr>
        <w:widowControl w:val="0"/>
        <w:numPr>
          <w:ilvl w:val="0"/>
          <w:numId w:val="42"/>
        </w:numPr>
        <w:shd w:val="clear" w:color="auto" w:fill="FFFFFF"/>
        <w:spacing w:after="14"/>
        <w:ind w:left="284" w:right="-284" w:hanging="284"/>
        <w:contextualSpacing/>
        <w:jc w:val="both"/>
        <w:rPr>
          <w:color w:val="121212"/>
          <w:sz w:val="28"/>
          <w:szCs w:val="28"/>
          <w:lang w:val="ru-RU"/>
        </w:rPr>
      </w:pPr>
      <w:proofErr w:type="spellStart"/>
      <w:r w:rsidRPr="00A45554">
        <w:rPr>
          <w:color w:val="121212"/>
          <w:sz w:val="28"/>
          <w:szCs w:val="28"/>
          <w:lang w:val="ru-RU"/>
        </w:rPr>
        <w:t>під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час </w:t>
      </w:r>
      <w:proofErr w:type="spellStart"/>
      <w:r w:rsidRPr="00A45554">
        <w:rPr>
          <w:color w:val="121212"/>
          <w:sz w:val="28"/>
          <w:szCs w:val="28"/>
          <w:lang w:val="ru-RU"/>
        </w:rPr>
        <w:t>риття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окопів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грунт </w:t>
      </w:r>
      <w:proofErr w:type="spellStart"/>
      <w:r w:rsidRPr="00A45554">
        <w:rPr>
          <w:color w:val="121212"/>
          <w:sz w:val="28"/>
          <w:szCs w:val="28"/>
          <w:lang w:val="ru-RU"/>
        </w:rPr>
        <w:t>кидають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вперед і в </w:t>
      </w:r>
      <w:proofErr w:type="spellStart"/>
      <w:r w:rsidRPr="00A45554">
        <w:rPr>
          <w:color w:val="121212"/>
          <w:sz w:val="28"/>
          <w:szCs w:val="28"/>
          <w:lang w:val="ru-RU"/>
        </w:rPr>
        <w:t>сторони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, </w:t>
      </w:r>
      <w:proofErr w:type="spellStart"/>
      <w:r w:rsidRPr="00A45554">
        <w:rPr>
          <w:color w:val="121212"/>
          <w:sz w:val="28"/>
          <w:szCs w:val="28"/>
          <w:lang w:val="ru-RU"/>
        </w:rPr>
        <w:t>влаштовуючи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бруствер, </w:t>
      </w:r>
      <w:proofErr w:type="spellStart"/>
      <w:r w:rsidRPr="00A45554">
        <w:rPr>
          <w:color w:val="121212"/>
          <w:sz w:val="28"/>
          <w:szCs w:val="28"/>
          <w:lang w:val="ru-RU"/>
        </w:rPr>
        <w:t>який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захищає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стрільця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від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фронтального і флангового </w:t>
      </w:r>
      <w:proofErr w:type="spellStart"/>
      <w:r w:rsidRPr="00A45554">
        <w:rPr>
          <w:color w:val="121212"/>
          <w:sz w:val="28"/>
          <w:szCs w:val="28"/>
          <w:lang w:val="ru-RU"/>
        </w:rPr>
        <w:t>вогню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, а також і </w:t>
      </w:r>
      <w:proofErr w:type="spellStart"/>
      <w:r w:rsidRPr="00A45554">
        <w:rPr>
          <w:color w:val="121212"/>
          <w:sz w:val="28"/>
          <w:szCs w:val="28"/>
          <w:lang w:val="ru-RU"/>
        </w:rPr>
        <w:t>осколків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. </w:t>
      </w:r>
      <w:proofErr w:type="spellStart"/>
      <w:r w:rsidRPr="00A45554">
        <w:rPr>
          <w:color w:val="121212"/>
          <w:sz w:val="28"/>
          <w:szCs w:val="28"/>
          <w:lang w:val="ru-RU"/>
        </w:rPr>
        <w:t>Бійницю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для </w:t>
      </w:r>
      <w:proofErr w:type="spellStart"/>
      <w:r w:rsidRPr="00A45554">
        <w:rPr>
          <w:color w:val="121212"/>
          <w:sz w:val="28"/>
          <w:szCs w:val="28"/>
          <w:lang w:val="ru-RU"/>
        </w:rPr>
        <w:t>стрільби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влаштовують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з сектором </w:t>
      </w:r>
      <w:proofErr w:type="spellStart"/>
      <w:r w:rsidRPr="00A45554">
        <w:rPr>
          <w:color w:val="121212"/>
          <w:sz w:val="28"/>
          <w:szCs w:val="28"/>
          <w:lang w:val="ru-RU"/>
        </w:rPr>
        <w:t>обстрілу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не </w:t>
      </w:r>
      <w:proofErr w:type="spellStart"/>
      <w:r w:rsidRPr="00A45554">
        <w:rPr>
          <w:color w:val="121212"/>
          <w:sz w:val="28"/>
          <w:szCs w:val="28"/>
          <w:lang w:val="ru-RU"/>
        </w:rPr>
        <w:t>більш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60</w:t>
      </w:r>
      <w:r w:rsidRPr="00A45554">
        <w:rPr>
          <w:color w:val="121212"/>
          <w:sz w:val="28"/>
          <w:szCs w:val="28"/>
          <w:vertAlign w:val="superscript"/>
          <w:lang w:val="ru-RU"/>
        </w:rPr>
        <w:t>0</w:t>
      </w:r>
      <w:r w:rsidRPr="00A45554">
        <w:rPr>
          <w:color w:val="121212"/>
          <w:sz w:val="28"/>
          <w:szCs w:val="28"/>
          <w:lang w:val="ru-RU"/>
        </w:rPr>
        <w:t xml:space="preserve">. У </w:t>
      </w:r>
      <w:proofErr w:type="spellStart"/>
      <w:r w:rsidRPr="00A45554">
        <w:rPr>
          <w:color w:val="121212"/>
          <w:sz w:val="28"/>
          <w:szCs w:val="28"/>
          <w:lang w:val="ru-RU"/>
        </w:rPr>
        <w:t>боковій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крутості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окопу </w:t>
      </w:r>
      <w:proofErr w:type="spellStart"/>
      <w:r w:rsidRPr="00A45554">
        <w:rPr>
          <w:color w:val="121212"/>
          <w:sz w:val="28"/>
          <w:szCs w:val="28"/>
          <w:lang w:val="ru-RU"/>
        </w:rPr>
        <w:t>обладнують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нішу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для </w:t>
      </w:r>
      <w:proofErr w:type="spellStart"/>
      <w:r w:rsidRPr="00A45554">
        <w:rPr>
          <w:color w:val="121212"/>
          <w:sz w:val="28"/>
          <w:szCs w:val="28"/>
          <w:lang w:val="ru-RU"/>
        </w:rPr>
        <w:t>боєприпасів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. Окоп для </w:t>
      </w:r>
      <w:proofErr w:type="spellStart"/>
      <w:r w:rsidRPr="00A45554">
        <w:rPr>
          <w:color w:val="121212"/>
          <w:sz w:val="28"/>
          <w:szCs w:val="28"/>
          <w:lang w:val="ru-RU"/>
        </w:rPr>
        <w:t>двох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стрільців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влаштовують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з </w:t>
      </w:r>
      <w:proofErr w:type="spellStart"/>
      <w:r w:rsidRPr="00A45554">
        <w:rPr>
          <w:color w:val="121212"/>
          <w:sz w:val="28"/>
          <w:szCs w:val="28"/>
          <w:lang w:val="ru-RU"/>
        </w:rPr>
        <w:t>двома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секторами </w:t>
      </w:r>
      <w:proofErr w:type="spellStart"/>
      <w:r w:rsidRPr="00A45554">
        <w:rPr>
          <w:color w:val="121212"/>
          <w:sz w:val="28"/>
          <w:szCs w:val="28"/>
          <w:lang w:val="ru-RU"/>
        </w:rPr>
        <w:t>обстрілу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і з </w:t>
      </w:r>
      <w:proofErr w:type="spellStart"/>
      <w:r w:rsidRPr="00A45554">
        <w:rPr>
          <w:color w:val="121212"/>
          <w:sz w:val="28"/>
          <w:szCs w:val="28"/>
          <w:lang w:val="ru-RU"/>
        </w:rPr>
        <w:t>двома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нішами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для </w:t>
      </w:r>
      <w:proofErr w:type="spellStart"/>
      <w:r w:rsidRPr="00A45554">
        <w:rPr>
          <w:color w:val="121212"/>
          <w:sz w:val="28"/>
          <w:szCs w:val="28"/>
          <w:lang w:val="ru-RU"/>
        </w:rPr>
        <w:t>боєприпасів</w:t>
      </w:r>
      <w:proofErr w:type="spellEnd"/>
      <w:r w:rsidRPr="00A45554">
        <w:rPr>
          <w:color w:val="121212"/>
          <w:sz w:val="28"/>
          <w:szCs w:val="28"/>
          <w:lang w:val="ru-RU"/>
        </w:rPr>
        <w:t>;</w:t>
      </w:r>
    </w:p>
    <w:p w14:paraId="01DBDBA4" w14:textId="77777777" w:rsidR="00A45554" w:rsidRPr="00A45554" w:rsidRDefault="00A45554" w:rsidP="00DD3D92">
      <w:pPr>
        <w:widowControl w:val="0"/>
        <w:numPr>
          <w:ilvl w:val="0"/>
          <w:numId w:val="42"/>
        </w:numPr>
        <w:shd w:val="clear" w:color="auto" w:fill="FFFFFF"/>
        <w:spacing w:after="14"/>
        <w:ind w:left="284" w:right="-284" w:hanging="284"/>
        <w:contextualSpacing/>
        <w:jc w:val="both"/>
        <w:rPr>
          <w:sz w:val="28"/>
          <w:szCs w:val="28"/>
          <w:lang w:val="ru-RU"/>
        </w:rPr>
      </w:pPr>
      <w:r w:rsidRPr="00A45554">
        <w:rPr>
          <w:color w:val="121212"/>
          <w:sz w:val="28"/>
          <w:szCs w:val="28"/>
          <w:lang w:val="ru-RU"/>
        </w:rPr>
        <w:t xml:space="preserve">для </w:t>
      </w:r>
      <w:proofErr w:type="spellStart"/>
      <w:r w:rsidRPr="00A45554">
        <w:rPr>
          <w:color w:val="121212"/>
          <w:sz w:val="28"/>
          <w:szCs w:val="28"/>
          <w:lang w:val="ru-RU"/>
        </w:rPr>
        <w:t>захисту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особового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складу </w:t>
      </w:r>
      <w:proofErr w:type="spellStart"/>
      <w:r w:rsidRPr="00A45554">
        <w:rPr>
          <w:color w:val="121212"/>
          <w:sz w:val="28"/>
          <w:szCs w:val="28"/>
          <w:lang w:val="ru-RU"/>
        </w:rPr>
        <w:t>від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проникаючої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радіації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в окопах </w:t>
      </w:r>
      <w:proofErr w:type="spellStart"/>
      <w:r w:rsidRPr="00A45554">
        <w:rPr>
          <w:color w:val="121212"/>
          <w:sz w:val="28"/>
          <w:szCs w:val="28"/>
          <w:lang w:val="ru-RU"/>
        </w:rPr>
        <w:t>влаштовуються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ніші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з </w:t>
      </w:r>
      <w:proofErr w:type="spellStart"/>
      <w:r w:rsidRPr="00A45554">
        <w:rPr>
          <w:color w:val="121212"/>
          <w:sz w:val="28"/>
          <w:szCs w:val="28"/>
          <w:lang w:val="ru-RU"/>
        </w:rPr>
        <w:t>перекриттям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із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жердин, </w:t>
      </w:r>
      <w:proofErr w:type="spellStart"/>
      <w:r w:rsidRPr="00A45554">
        <w:rPr>
          <w:color w:val="121212"/>
          <w:sz w:val="28"/>
          <w:szCs w:val="28"/>
          <w:lang w:val="ru-RU"/>
        </w:rPr>
        <w:t>дощок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та </w:t>
      </w:r>
      <w:proofErr w:type="spellStart"/>
      <w:r w:rsidRPr="00A45554">
        <w:rPr>
          <w:color w:val="121212"/>
          <w:sz w:val="28"/>
          <w:szCs w:val="28"/>
          <w:lang w:val="ru-RU"/>
        </w:rPr>
        <w:t>інших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матеріалів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, і </w:t>
      </w:r>
      <w:proofErr w:type="spellStart"/>
      <w:r w:rsidRPr="00A45554">
        <w:rPr>
          <w:color w:val="121212"/>
          <w:sz w:val="28"/>
          <w:szCs w:val="28"/>
          <w:lang w:val="ru-RU"/>
        </w:rPr>
        <w:t>засипаних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шаром </w:t>
      </w:r>
      <w:proofErr w:type="spellStart"/>
      <w:r w:rsidRPr="00A45554">
        <w:rPr>
          <w:color w:val="121212"/>
          <w:sz w:val="28"/>
          <w:szCs w:val="28"/>
          <w:lang w:val="ru-RU"/>
        </w:rPr>
        <w:t>ґрунту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товщиною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не </w:t>
      </w:r>
      <w:proofErr w:type="spellStart"/>
      <w:r w:rsidRPr="00A45554">
        <w:rPr>
          <w:color w:val="121212"/>
          <w:sz w:val="28"/>
          <w:szCs w:val="28"/>
          <w:lang w:val="ru-RU"/>
        </w:rPr>
        <w:t>менш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60 см.</w:t>
      </w:r>
    </w:p>
    <w:p w14:paraId="6A85D8C0" w14:textId="77777777" w:rsidR="00A45554" w:rsidRPr="00A45554" w:rsidRDefault="00A45554" w:rsidP="00A45554">
      <w:pPr>
        <w:spacing w:after="14" w:line="268" w:lineRule="auto"/>
        <w:ind w:right="93" w:firstLine="710"/>
        <w:jc w:val="both"/>
        <w:rPr>
          <w:b/>
          <w:color w:val="000000"/>
          <w:sz w:val="28"/>
          <w:szCs w:val="28"/>
          <w:lang w:eastAsia="en-US"/>
        </w:rPr>
      </w:pPr>
    </w:p>
    <w:p w14:paraId="2BD9241B" w14:textId="77777777" w:rsidR="00A45554" w:rsidRPr="00A45554" w:rsidRDefault="00A45554" w:rsidP="00A45554">
      <w:pPr>
        <w:spacing w:after="14" w:line="268" w:lineRule="auto"/>
        <w:ind w:right="93" w:firstLine="710"/>
        <w:jc w:val="both"/>
        <w:rPr>
          <w:color w:val="000000"/>
          <w:sz w:val="28"/>
          <w:szCs w:val="28"/>
          <w:lang w:eastAsia="en-US"/>
        </w:rPr>
      </w:pPr>
      <w:r w:rsidRPr="00A45554">
        <w:rPr>
          <w:noProof/>
          <w:color w:val="000000"/>
          <w:sz w:val="28"/>
          <w:szCs w:val="22"/>
          <w:lang w:eastAsia="en-US"/>
        </w:rPr>
        <w:lastRenderedPageBreak/>
        <w:drawing>
          <wp:inline distT="0" distB="0" distL="0" distR="0" wp14:anchorId="2DF2E13A" wp14:editId="59B738D9">
            <wp:extent cx="6080760" cy="3101340"/>
            <wp:effectExtent l="0" t="0" r="0" b="3810"/>
            <wp:docPr id="3632" name="Рисунок 3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0760" cy="310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AEEEF" w14:textId="64CFBDF0" w:rsidR="00A45554" w:rsidRPr="00A45554" w:rsidRDefault="00DD3D92" w:rsidP="00A45554">
      <w:pPr>
        <w:spacing w:after="14" w:line="268" w:lineRule="auto"/>
        <w:ind w:right="93" w:firstLine="710"/>
        <w:jc w:val="center"/>
        <w:rPr>
          <w:color w:val="000000"/>
          <w:sz w:val="28"/>
          <w:szCs w:val="28"/>
          <w:lang w:eastAsia="en-US"/>
        </w:rPr>
      </w:pPr>
      <w:r w:rsidRPr="00DD3D92">
        <w:rPr>
          <w:b/>
          <w:bCs/>
          <w:color w:val="000000"/>
          <w:sz w:val="28"/>
          <w:szCs w:val="28"/>
          <w:lang w:eastAsia="en-US"/>
        </w:rPr>
        <w:t>Рисунок</w:t>
      </w:r>
      <w:r w:rsidR="00A45554" w:rsidRPr="00A45554">
        <w:rPr>
          <w:b/>
          <w:bCs/>
          <w:color w:val="000000"/>
          <w:sz w:val="28"/>
          <w:szCs w:val="28"/>
          <w:lang w:eastAsia="en-US"/>
        </w:rPr>
        <w:t xml:space="preserve"> 1</w:t>
      </w:r>
      <w:r w:rsidR="00A45554" w:rsidRPr="00A45554">
        <w:rPr>
          <w:color w:val="000000"/>
          <w:sz w:val="28"/>
          <w:szCs w:val="28"/>
          <w:lang w:eastAsia="en-US"/>
        </w:rPr>
        <w:t>- Дії солдата при відриванні одиночного окопу</w:t>
      </w:r>
    </w:p>
    <w:p w14:paraId="6C6B3531" w14:textId="77777777" w:rsidR="00A45554" w:rsidRPr="00A45554" w:rsidRDefault="00A45554" w:rsidP="00DD3D92">
      <w:pPr>
        <w:spacing w:after="14" w:line="259" w:lineRule="auto"/>
        <w:ind w:right="93"/>
        <w:rPr>
          <w:rFonts w:eastAsia="Calibri"/>
          <w:color w:val="000000"/>
          <w:sz w:val="28"/>
          <w:szCs w:val="28"/>
          <w:u w:val="single"/>
          <w:lang w:eastAsia="en-US"/>
        </w:rPr>
      </w:pPr>
    </w:p>
    <w:sectPr w:rsidR="00A45554" w:rsidRPr="00A45554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9835DB2"/>
    <w:multiLevelType w:val="hybridMultilevel"/>
    <w:tmpl w:val="6B1476E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9F5211"/>
    <w:multiLevelType w:val="hybridMultilevel"/>
    <w:tmpl w:val="43E65B2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1816CA"/>
    <w:multiLevelType w:val="hybridMultilevel"/>
    <w:tmpl w:val="0AAA6838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9" w15:restartNumberingAfterBreak="0">
    <w:nsid w:val="309E5FEC"/>
    <w:multiLevelType w:val="hybridMultilevel"/>
    <w:tmpl w:val="606692F8"/>
    <w:lvl w:ilvl="0" w:tplc="2A683158">
      <w:start w:val="1"/>
      <w:numFmt w:val="decimal"/>
      <w:lvlText w:val="%1."/>
      <w:lvlJc w:val="left"/>
      <w:pPr>
        <w:ind w:left="1059" w:hanging="49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39346AE"/>
    <w:multiLevelType w:val="multilevel"/>
    <w:tmpl w:val="9C2CF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166568"/>
    <w:multiLevelType w:val="multilevel"/>
    <w:tmpl w:val="277AB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E1032E"/>
    <w:multiLevelType w:val="hybridMultilevel"/>
    <w:tmpl w:val="345274DE"/>
    <w:lvl w:ilvl="0" w:tplc="39804316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BA753C4"/>
    <w:multiLevelType w:val="multilevel"/>
    <w:tmpl w:val="BFA25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836F1D"/>
    <w:multiLevelType w:val="hybridMultilevel"/>
    <w:tmpl w:val="DEEEFE0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23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6" w15:restartNumberingAfterBreak="0">
    <w:nsid w:val="6CDC1052"/>
    <w:multiLevelType w:val="hybridMultilevel"/>
    <w:tmpl w:val="BB2E4B5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1D1596"/>
    <w:multiLevelType w:val="hybridMultilevel"/>
    <w:tmpl w:val="B946545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010F22"/>
    <w:multiLevelType w:val="hybridMultilevel"/>
    <w:tmpl w:val="CF50F0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5C50DB"/>
    <w:multiLevelType w:val="hybridMultilevel"/>
    <w:tmpl w:val="762C0C4E"/>
    <w:lvl w:ilvl="0" w:tplc="7E062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6437875">
    <w:abstractNumId w:val="31"/>
  </w:num>
  <w:num w:numId="2" w16cid:durableId="1867257590">
    <w:abstractNumId w:val="3"/>
  </w:num>
  <w:num w:numId="3" w16cid:durableId="386298429">
    <w:abstractNumId w:val="23"/>
  </w:num>
  <w:num w:numId="4" w16cid:durableId="311062836">
    <w:abstractNumId w:val="13"/>
  </w:num>
  <w:num w:numId="5" w16cid:durableId="404255907">
    <w:abstractNumId w:val="12"/>
  </w:num>
  <w:num w:numId="6" w16cid:durableId="1106654435">
    <w:abstractNumId w:val="11"/>
  </w:num>
  <w:num w:numId="7" w16cid:durableId="1622104810">
    <w:abstractNumId w:val="14"/>
  </w:num>
  <w:num w:numId="8" w16cid:durableId="1793402908">
    <w:abstractNumId w:val="27"/>
  </w:num>
  <w:num w:numId="9" w16cid:durableId="1368801497">
    <w:abstractNumId w:val="22"/>
  </w:num>
  <w:num w:numId="10" w16cid:durableId="1074937477">
    <w:abstractNumId w:val="25"/>
  </w:num>
  <w:num w:numId="11" w16cid:durableId="1942059732">
    <w:abstractNumId w:val="0"/>
  </w:num>
  <w:num w:numId="12" w16cid:durableId="1784420917">
    <w:abstractNumId w:val="15"/>
  </w:num>
  <w:num w:numId="13" w16cid:durableId="802191132">
    <w:abstractNumId w:val="1"/>
  </w:num>
  <w:num w:numId="14" w16cid:durableId="1177159834">
    <w:abstractNumId w:val="24"/>
  </w:num>
  <w:num w:numId="15" w16cid:durableId="954798068">
    <w:abstractNumId w:val="8"/>
  </w:num>
  <w:num w:numId="16" w16cid:durableId="1005740825">
    <w:abstractNumId w:val="30"/>
  </w:num>
  <w:num w:numId="17" w16cid:durableId="1291470129">
    <w:abstractNumId w:val="14"/>
  </w:num>
  <w:num w:numId="18" w16cid:durableId="967467218">
    <w:abstractNumId w:val="8"/>
  </w:num>
  <w:num w:numId="19" w16cid:durableId="710495132">
    <w:abstractNumId w:val="18"/>
  </w:num>
  <w:num w:numId="20" w16cid:durableId="495462225">
    <w:abstractNumId w:val="13"/>
  </w:num>
  <w:num w:numId="21" w16cid:durableId="175391780">
    <w:abstractNumId w:val="3"/>
  </w:num>
  <w:num w:numId="22" w16cid:durableId="917329517">
    <w:abstractNumId w:val="12"/>
  </w:num>
  <w:num w:numId="23" w16cid:durableId="598753995">
    <w:abstractNumId w:val="14"/>
  </w:num>
  <w:num w:numId="24" w16cid:durableId="1022247833">
    <w:abstractNumId w:val="22"/>
  </w:num>
  <w:num w:numId="25" w16cid:durableId="932974993">
    <w:abstractNumId w:val="27"/>
  </w:num>
  <w:num w:numId="26" w16cid:durableId="138618310">
    <w:abstractNumId w:val="29"/>
  </w:num>
  <w:num w:numId="27" w16cid:durableId="1781996623">
    <w:abstractNumId w:val="5"/>
  </w:num>
  <w:num w:numId="28" w16cid:durableId="559901257">
    <w:abstractNumId w:val="17"/>
  </w:num>
  <w:num w:numId="29" w16cid:durableId="1672948015">
    <w:abstractNumId w:val="2"/>
  </w:num>
  <w:num w:numId="30" w16cid:durableId="239406968">
    <w:abstractNumId w:val="7"/>
  </w:num>
  <w:num w:numId="31" w16cid:durableId="1836989614">
    <w:abstractNumId w:val="26"/>
  </w:num>
  <w:num w:numId="32" w16cid:durableId="376007324">
    <w:abstractNumId w:val="6"/>
  </w:num>
  <w:num w:numId="33" w16cid:durableId="1592272874">
    <w:abstractNumId w:val="16"/>
  </w:num>
  <w:num w:numId="34" w16cid:durableId="1288510822">
    <w:abstractNumId w:val="20"/>
  </w:num>
  <w:num w:numId="35" w16cid:durableId="317657561">
    <w:abstractNumId w:val="10"/>
  </w:num>
  <w:num w:numId="36" w16cid:durableId="995457146">
    <w:abstractNumId w:val="28"/>
  </w:num>
  <w:num w:numId="37" w16cid:durableId="160393950">
    <w:abstractNumId w:val="4"/>
  </w:num>
  <w:num w:numId="38" w16cid:durableId="1898861072">
    <w:abstractNumId w:val="19"/>
  </w:num>
  <w:num w:numId="39" w16cid:durableId="579489573">
    <w:abstractNumId w:val="9"/>
  </w:num>
  <w:num w:numId="40" w16cid:durableId="439108295">
    <w:abstractNumId w:val="32"/>
  </w:num>
  <w:num w:numId="41" w16cid:durableId="1313363712">
    <w:abstractNumId w:val="21"/>
  </w:num>
  <w:num w:numId="42" w16cid:durableId="32559602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C0633"/>
    <w:rsid w:val="000E0A51"/>
    <w:rsid w:val="00114DEC"/>
    <w:rsid w:val="00126D5A"/>
    <w:rsid w:val="0013590A"/>
    <w:rsid w:val="00155F1B"/>
    <w:rsid w:val="00165BE0"/>
    <w:rsid w:val="0017049D"/>
    <w:rsid w:val="00194AB7"/>
    <w:rsid w:val="001A23AC"/>
    <w:rsid w:val="001B38CF"/>
    <w:rsid w:val="001D176A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F4A2E"/>
    <w:rsid w:val="002F5FE3"/>
    <w:rsid w:val="002F6F67"/>
    <w:rsid w:val="002F765B"/>
    <w:rsid w:val="003067F9"/>
    <w:rsid w:val="00311AE7"/>
    <w:rsid w:val="00332AD1"/>
    <w:rsid w:val="003342E2"/>
    <w:rsid w:val="00335292"/>
    <w:rsid w:val="0033798C"/>
    <w:rsid w:val="00347327"/>
    <w:rsid w:val="00351B8B"/>
    <w:rsid w:val="00365089"/>
    <w:rsid w:val="00371DEB"/>
    <w:rsid w:val="003872C9"/>
    <w:rsid w:val="003B1B36"/>
    <w:rsid w:val="003C63CD"/>
    <w:rsid w:val="003D690B"/>
    <w:rsid w:val="003E1A65"/>
    <w:rsid w:val="003E49F0"/>
    <w:rsid w:val="003F2D56"/>
    <w:rsid w:val="00403C1C"/>
    <w:rsid w:val="00426E3E"/>
    <w:rsid w:val="0043421D"/>
    <w:rsid w:val="0043726E"/>
    <w:rsid w:val="00457789"/>
    <w:rsid w:val="00482543"/>
    <w:rsid w:val="004A610C"/>
    <w:rsid w:val="004B5B47"/>
    <w:rsid w:val="004B7506"/>
    <w:rsid w:val="004B7C71"/>
    <w:rsid w:val="004E4D53"/>
    <w:rsid w:val="004E5B84"/>
    <w:rsid w:val="004E5BA1"/>
    <w:rsid w:val="00516317"/>
    <w:rsid w:val="00540A75"/>
    <w:rsid w:val="00541100"/>
    <w:rsid w:val="00541115"/>
    <w:rsid w:val="0054552A"/>
    <w:rsid w:val="00561812"/>
    <w:rsid w:val="00563708"/>
    <w:rsid w:val="00566886"/>
    <w:rsid w:val="00567173"/>
    <w:rsid w:val="00573562"/>
    <w:rsid w:val="005835D2"/>
    <w:rsid w:val="0059181F"/>
    <w:rsid w:val="005B1E24"/>
    <w:rsid w:val="005C0F2F"/>
    <w:rsid w:val="005D4AED"/>
    <w:rsid w:val="005D7C1F"/>
    <w:rsid w:val="005E5A77"/>
    <w:rsid w:val="00612B96"/>
    <w:rsid w:val="00623070"/>
    <w:rsid w:val="00643AE6"/>
    <w:rsid w:val="00644334"/>
    <w:rsid w:val="00663057"/>
    <w:rsid w:val="006B3000"/>
    <w:rsid w:val="006E093F"/>
    <w:rsid w:val="006E1EE6"/>
    <w:rsid w:val="006E36E5"/>
    <w:rsid w:val="006E7765"/>
    <w:rsid w:val="006F2860"/>
    <w:rsid w:val="006F4C32"/>
    <w:rsid w:val="006F7113"/>
    <w:rsid w:val="00724F7C"/>
    <w:rsid w:val="007375D4"/>
    <w:rsid w:val="007503EA"/>
    <w:rsid w:val="00755805"/>
    <w:rsid w:val="00765E82"/>
    <w:rsid w:val="00776BAB"/>
    <w:rsid w:val="007B25A8"/>
    <w:rsid w:val="007C1F5E"/>
    <w:rsid w:val="007C6944"/>
    <w:rsid w:val="007D26DF"/>
    <w:rsid w:val="007D3BC7"/>
    <w:rsid w:val="008039BB"/>
    <w:rsid w:val="00804164"/>
    <w:rsid w:val="00826130"/>
    <w:rsid w:val="008349D8"/>
    <w:rsid w:val="008459DA"/>
    <w:rsid w:val="00886FBE"/>
    <w:rsid w:val="00890B1A"/>
    <w:rsid w:val="00893B50"/>
    <w:rsid w:val="00895802"/>
    <w:rsid w:val="008A3212"/>
    <w:rsid w:val="008B1238"/>
    <w:rsid w:val="008F6AD3"/>
    <w:rsid w:val="00923E96"/>
    <w:rsid w:val="00930E29"/>
    <w:rsid w:val="00935CFE"/>
    <w:rsid w:val="00942DD9"/>
    <w:rsid w:val="0098406E"/>
    <w:rsid w:val="009861FF"/>
    <w:rsid w:val="009878BB"/>
    <w:rsid w:val="00991CE7"/>
    <w:rsid w:val="009C45EE"/>
    <w:rsid w:val="009C498D"/>
    <w:rsid w:val="009F247A"/>
    <w:rsid w:val="00A01DA3"/>
    <w:rsid w:val="00A24B69"/>
    <w:rsid w:val="00A34DC3"/>
    <w:rsid w:val="00A45554"/>
    <w:rsid w:val="00AC1F0B"/>
    <w:rsid w:val="00AD6837"/>
    <w:rsid w:val="00AF576F"/>
    <w:rsid w:val="00B031D8"/>
    <w:rsid w:val="00B16614"/>
    <w:rsid w:val="00B175E8"/>
    <w:rsid w:val="00B260FA"/>
    <w:rsid w:val="00B32A41"/>
    <w:rsid w:val="00B35AD3"/>
    <w:rsid w:val="00B50F73"/>
    <w:rsid w:val="00B5244F"/>
    <w:rsid w:val="00B670EE"/>
    <w:rsid w:val="00B73389"/>
    <w:rsid w:val="00B76909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56497"/>
    <w:rsid w:val="00C56DFD"/>
    <w:rsid w:val="00C76167"/>
    <w:rsid w:val="00C8371C"/>
    <w:rsid w:val="00C84596"/>
    <w:rsid w:val="00C936C5"/>
    <w:rsid w:val="00C96B6D"/>
    <w:rsid w:val="00CC121D"/>
    <w:rsid w:val="00CC3802"/>
    <w:rsid w:val="00CC5573"/>
    <w:rsid w:val="00CE0481"/>
    <w:rsid w:val="00CF5EF3"/>
    <w:rsid w:val="00D17D94"/>
    <w:rsid w:val="00D30B86"/>
    <w:rsid w:val="00D41356"/>
    <w:rsid w:val="00D511D3"/>
    <w:rsid w:val="00D63836"/>
    <w:rsid w:val="00D770A3"/>
    <w:rsid w:val="00DA159D"/>
    <w:rsid w:val="00DD3D92"/>
    <w:rsid w:val="00DE0CD5"/>
    <w:rsid w:val="00E05A14"/>
    <w:rsid w:val="00E462D6"/>
    <w:rsid w:val="00E5687A"/>
    <w:rsid w:val="00E60896"/>
    <w:rsid w:val="00E83E92"/>
    <w:rsid w:val="00E937AB"/>
    <w:rsid w:val="00EA3496"/>
    <w:rsid w:val="00EA36F9"/>
    <w:rsid w:val="00EA71A3"/>
    <w:rsid w:val="00EC0211"/>
    <w:rsid w:val="00EC221F"/>
    <w:rsid w:val="00EC2F7F"/>
    <w:rsid w:val="00EE1994"/>
    <w:rsid w:val="00EF1E8F"/>
    <w:rsid w:val="00F000E7"/>
    <w:rsid w:val="00F079FE"/>
    <w:rsid w:val="00F120C0"/>
    <w:rsid w:val="00F16CA2"/>
    <w:rsid w:val="00F24D71"/>
    <w:rsid w:val="00F40E43"/>
    <w:rsid w:val="00F52279"/>
    <w:rsid w:val="00F62DFD"/>
    <w:rsid w:val="00F70F22"/>
    <w:rsid w:val="00F9192A"/>
    <w:rsid w:val="00FA52BC"/>
    <w:rsid w:val="00FC602D"/>
    <w:rsid w:val="00FD0572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paragraph" w:styleId="1">
    <w:name w:val="heading 1"/>
    <w:basedOn w:val="a"/>
    <w:link w:val="10"/>
    <w:uiPriority w:val="9"/>
    <w:qFormat/>
    <w:rsid w:val="00A01DA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A01DA3"/>
    <w:pPr>
      <w:spacing w:before="100" w:beforeAutospacing="1" w:after="100" w:afterAutospacing="1"/>
      <w:outlineLvl w:val="1"/>
    </w:pPr>
    <w:rPr>
      <w:b/>
      <w:bCs/>
      <w:sz w:val="36"/>
      <w:szCs w:val="36"/>
      <w:lang w:eastAsia="uk-UA"/>
    </w:rPr>
  </w:style>
  <w:style w:type="paragraph" w:styleId="3">
    <w:name w:val="heading 3"/>
    <w:basedOn w:val="a"/>
    <w:next w:val="a"/>
    <w:link w:val="30"/>
    <w:semiHidden/>
    <w:unhideWhenUsed/>
    <w:qFormat/>
    <w:rsid w:val="005E5A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01DA3"/>
    <w:rPr>
      <w:b/>
      <w:bCs/>
      <w:kern w:val="36"/>
      <w:sz w:val="48"/>
      <w:szCs w:val="48"/>
      <w:lang w:val="uk-UA" w:eastAsia="uk-UA"/>
    </w:rPr>
  </w:style>
  <w:style w:type="character" w:customStyle="1" w:styleId="20">
    <w:name w:val="Заголовок 2 Знак"/>
    <w:basedOn w:val="a0"/>
    <w:link w:val="2"/>
    <w:uiPriority w:val="9"/>
    <w:rsid w:val="00A01DA3"/>
    <w:rPr>
      <w:b/>
      <w:bCs/>
      <w:sz w:val="36"/>
      <w:szCs w:val="36"/>
      <w:lang w:val="uk-UA" w:eastAsia="uk-UA"/>
    </w:rPr>
  </w:style>
  <w:style w:type="character" w:customStyle="1" w:styleId="30">
    <w:name w:val="Заголовок 3 Знак"/>
    <w:basedOn w:val="a0"/>
    <w:link w:val="3"/>
    <w:semiHidden/>
    <w:rsid w:val="005E5A7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paragraph" w:customStyle="1" w:styleId="elementor-image-box-description">
    <w:name w:val="elementor-image-box-description"/>
    <w:basedOn w:val="a"/>
    <w:rsid w:val="005E5A77"/>
    <w:pPr>
      <w:spacing w:before="100" w:beforeAutospacing="1" w:after="100" w:afterAutospacing="1"/>
    </w:pPr>
    <w:rPr>
      <w:lang w:eastAsia="uk-UA"/>
    </w:rPr>
  </w:style>
  <w:style w:type="character" w:styleId="aa">
    <w:name w:val="Hyperlink"/>
    <w:basedOn w:val="a0"/>
    <w:uiPriority w:val="99"/>
    <w:semiHidden/>
    <w:unhideWhenUsed/>
    <w:rsid w:val="00F120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5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981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27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3159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91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41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242963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133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1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39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58109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9441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21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31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13696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3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98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63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5518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7562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2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6720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89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6775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8734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9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123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21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1137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75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1720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49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37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07812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16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8225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42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9062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37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73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54665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0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937</TotalTime>
  <Pages>1</Pages>
  <Words>4821</Words>
  <Characters>2749</Characters>
  <Application>Microsoft Office Word</Application>
  <DocSecurity>0</DocSecurity>
  <Lines>22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7555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52</cp:revision>
  <cp:lastPrinted>2024-05-28T11:59:00Z</cp:lastPrinted>
  <dcterms:created xsi:type="dcterms:W3CDTF">2024-05-28T12:14:00Z</dcterms:created>
  <dcterms:modified xsi:type="dcterms:W3CDTF">2026-02-23T13:05:00Z</dcterms:modified>
</cp:coreProperties>
</file>