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43D1D" w14:textId="77777777" w:rsidR="00BD4EC1" w:rsidRPr="00811323" w:rsidRDefault="00BD4EC1" w:rsidP="00BD4EC1">
      <w:pPr>
        <w:ind w:left="6237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 xml:space="preserve">ЗАТВЕРДЖЕНО </w:t>
      </w:r>
    </w:p>
    <w:p w14:paraId="3339511C" w14:textId="77777777" w:rsidR="00BD4EC1" w:rsidRPr="00811323" w:rsidRDefault="00BD4EC1" w:rsidP="00BD4EC1">
      <w:pPr>
        <w:ind w:left="6237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38E97544" w14:textId="77777777" w:rsidR="00BD4EC1" w:rsidRPr="00811323" w:rsidRDefault="00BD4EC1" w:rsidP="00BD4EC1">
      <w:pPr>
        <w:ind w:left="623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28</w:t>
      </w:r>
      <w:r w:rsidRPr="00811323">
        <w:rPr>
          <w:rFonts w:eastAsia="Calibri"/>
          <w:sz w:val="28"/>
          <w:szCs w:val="28"/>
        </w:rPr>
        <w:t>.0</w:t>
      </w:r>
      <w:r>
        <w:rPr>
          <w:rFonts w:eastAsia="Calibri"/>
          <w:sz w:val="28"/>
          <w:szCs w:val="28"/>
        </w:rPr>
        <w:t>8</w:t>
      </w:r>
      <w:r w:rsidRPr="00811323">
        <w:rPr>
          <w:rFonts w:eastAsia="Calibri"/>
          <w:sz w:val="28"/>
          <w:szCs w:val="28"/>
        </w:rPr>
        <w:t>.2025 №</w:t>
      </w:r>
      <w:r>
        <w:rPr>
          <w:rFonts w:eastAsia="Calibri"/>
          <w:sz w:val="28"/>
          <w:szCs w:val="28"/>
        </w:rPr>
        <w:t>7</w:t>
      </w:r>
    </w:p>
    <w:p w14:paraId="76B9B7CC" w14:textId="77777777" w:rsidR="00540A75" w:rsidRDefault="00540A75" w:rsidP="00540A75">
      <w:pPr>
        <w:spacing w:line="254" w:lineRule="auto"/>
        <w:jc w:val="both"/>
        <w:rPr>
          <w:rFonts w:eastAsia="Calibri"/>
          <w:lang w:eastAsia="en-US"/>
        </w:rPr>
      </w:pPr>
    </w:p>
    <w:p w14:paraId="4DCD05F8" w14:textId="77777777" w:rsidR="00540A75" w:rsidRPr="00B175E8" w:rsidRDefault="00540A75" w:rsidP="00540A75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4D6AD47C" w14:textId="7C025F4C" w:rsidR="00540A75" w:rsidRPr="00AC318E" w:rsidRDefault="00540A75" w:rsidP="00540A75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AC318E">
        <w:rPr>
          <w:rFonts w:eastAsia="Calibri"/>
          <w:sz w:val="28"/>
          <w:szCs w:val="28"/>
          <w:lang w:val="ru-RU" w:eastAsia="en-US"/>
        </w:rPr>
        <w:t>ОПЕРАЦІЙНА КАРТКА №</w:t>
      </w:r>
      <w:r w:rsidR="00B01E52">
        <w:rPr>
          <w:rFonts w:eastAsia="Calibri"/>
          <w:sz w:val="28"/>
          <w:szCs w:val="28"/>
          <w:lang w:val="ru-RU" w:eastAsia="en-US"/>
        </w:rPr>
        <w:t>6</w:t>
      </w:r>
      <w:r w:rsidRPr="00AC318E">
        <w:rPr>
          <w:rFonts w:eastAsia="Calibri"/>
          <w:sz w:val="28"/>
          <w:szCs w:val="28"/>
          <w:lang w:val="ru-RU" w:eastAsia="en-US"/>
        </w:rPr>
        <w:t>/</w:t>
      </w:r>
      <w:r w:rsidR="006E093F">
        <w:rPr>
          <w:rFonts w:eastAsia="Calibri"/>
          <w:sz w:val="28"/>
          <w:szCs w:val="28"/>
          <w:lang w:val="ru-RU" w:eastAsia="en-US"/>
        </w:rPr>
        <w:t>1</w:t>
      </w:r>
      <w:r w:rsidR="001030DE">
        <w:rPr>
          <w:rFonts w:eastAsia="Calibri"/>
          <w:sz w:val="28"/>
          <w:szCs w:val="28"/>
          <w:lang w:val="ru-RU" w:eastAsia="en-US"/>
        </w:rPr>
        <w:t>/</w:t>
      </w:r>
      <w:r w:rsidR="00104C21">
        <w:rPr>
          <w:rFonts w:eastAsia="Calibri"/>
          <w:sz w:val="28"/>
          <w:szCs w:val="28"/>
          <w:lang w:val="ru-RU" w:eastAsia="en-US"/>
        </w:rPr>
        <w:t>3</w:t>
      </w:r>
      <w:r w:rsidR="001030DE">
        <w:rPr>
          <w:rFonts w:eastAsia="Calibri"/>
          <w:sz w:val="28"/>
          <w:szCs w:val="28"/>
          <w:lang w:val="ru-RU" w:eastAsia="en-US"/>
        </w:rPr>
        <w:t>/</w:t>
      </w:r>
      <w:r w:rsidR="00232C2F">
        <w:rPr>
          <w:rFonts w:eastAsia="Calibri"/>
          <w:sz w:val="28"/>
          <w:szCs w:val="28"/>
          <w:lang w:val="ru-RU" w:eastAsia="en-US"/>
        </w:rPr>
        <w:t>1</w:t>
      </w:r>
      <w:r w:rsidRPr="00AC318E">
        <w:rPr>
          <w:rFonts w:eastAsia="Calibri"/>
          <w:sz w:val="28"/>
          <w:szCs w:val="28"/>
          <w:lang w:val="ru-RU" w:eastAsia="en-US"/>
        </w:rPr>
        <w:t>т</w:t>
      </w:r>
    </w:p>
    <w:p w14:paraId="786E958D" w14:textId="77777777" w:rsidR="00104C21" w:rsidRDefault="00104C21" w:rsidP="00104C21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7D26DF">
        <w:rPr>
          <w:rFonts w:eastAsia="Calibri"/>
          <w:sz w:val="28"/>
          <w:szCs w:val="28"/>
          <w:u w:val="single"/>
        </w:rPr>
        <w:t xml:space="preserve">для проведення заняття з </w:t>
      </w:r>
      <w:r>
        <w:rPr>
          <w:rFonts w:eastAsia="Calibri"/>
          <w:sz w:val="28"/>
          <w:szCs w:val="28"/>
          <w:u w:val="single"/>
        </w:rPr>
        <w:t xml:space="preserve">інженерної підготовки </w:t>
      </w:r>
    </w:p>
    <w:p w14:paraId="456C40ED" w14:textId="77777777" w:rsidR="00104C21" w:rsidRDefault="00104C21" w:rsidP="00104C21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>
        <w:rPr>
          <w:rFonts w:eastAsia="Calibri"/>
          <w:sz w:val="28"/>
          <w:szCs w:val="28"/>
          <w:u w:val="single"/>
        </w:rPr>
        <w:t xml:space="preserve">на заняттях з </w:t>
      </w:r>
      <w:r w:rsidRPr="007D26DF">
        <w:rPr>
          <w:rFonts w:eastAsia="Calibri"/>
          <w:sz w:val="28"/>
          <w:szCs w:val="28"/>
          <w:u w:val="single"/>
        </w:rPr>
        <w:t>тактичної підготовки</w:t>
      </w:r>
      <w:r w:rsidRPr="007D26DF">
        <w:rPr>
          <w:rFonts w:eastAsia="Calibri"/>
          <w:sz w:val="28"/>
          <w:szCs w:val="28"/>
          <w:u w:val="single"/>
          <w:lang w:val="ru-RU"/>
        </w:rPr>
        <w:t xml:space="preserve"> </w:t>
      </w:r>
      <w:r w:rsidRPr="007D26DF">
        <w:rPr>
          <w:rFonts w:eastAsia="Calibri"/>
          <w:sz w:val="28"/>
          <w:szCs w:val="28"/>
          <w:u w:val="single"/>
        </w:rPr>
        <w:t>(БЗВП)</w:t>
      </w:r>
    </w:p>
    <w:p w14:paraId="7194B42E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70D13B0D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FE8466A" wp14:editId="00942EDA">
                <wp:simplePos x="0" y="0"/>
                <wp:positionH relativeFrom="margin">
                  <wp:posOffset>22860</wp:posOffset>
                </wp:positionH>
                <wp:positionV relativeFrom="paragraph">
                  <wp:posOffset>45085</wp:posOffset>
                </wp:positionV>
                <wp:extent cx="6438900" cy="811530"/>
                <wp:effectExtent l="19050" t="19050" r="19050" b="2667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0" cy="8115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7A44D00" w14:textId="77777777" w:rsidR="00540A75" w:rsidRPr="00347327" w:rsidRDefault="00540A75" w:rsidP="005B1E24">
                            <w:pPr>
                              <w:ind w:right="-39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47327">
                              <w:rPr>
                                <w:b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77490F61" w14:textId="46D68045" w:rsidR="00540A75" w:rsidRPr="003B1B36" w:rsidRDefault="00104C21" w:rsidP="00104C21">
                            <w:pPr>
                              <w:jc w:val="both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104C21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 xml:space="preserve">Тренування дій солдата у складі відділення </w:t>
                            </w:r>
                            <w:bookmarkStart w:id="0" w:name="_Hlk182487931"/>
                            <w:r w:rsidRPr="00104C21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>з подоланням замінованої ділянки місцевості.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E8466A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1.8pt;margin-top:3.55pt;width:507pt;height:63.9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" fillcolor="window" strokeweight="3pt">
                <v:stroke linestyle="thinThin"/>
                <v:textbox>
                  <w:txbxContent>
                    <w:p w14:paraId="67A44D00" w14:textId="77777777" w:rsidR="00540A75" w:rsidRPr="00347327" w:rsidRDefault="00540A75" w:rsidP="005B1E24">
                      <w:pPr>
                        <w:ind w:right="-39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347327">
                        <w:rPr>
                          <w:b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77490F61" w14:textId="46D68045" w:rsidR="00540A75" w:rsidRPr="003B1B36" w:rsidRDefault="00104C21" w:rsidP="00104C21">
                      <w:pPr>
                        <w:jc w:val="both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</w:pPr>
                      <w:r w:rsidRPr="00104C21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 xml:space="preserve">Тренування дій солдата у складі відділення </w:t>
                      </w:r>
                      <w:bookmarkStart w:id="1" w:name="_Hlk182487931"/>
                      <w:r w:rsidRPr="00104C21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>з подоланням замінованої ділянки місцевості.</w:t>
                      </w:r>
                      <w:bookmarkEnd w:id="1"/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D342C2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34B4C8A5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6823650" w14:textId="77777777" w:rsidR="00540A75" w:rsidRPr="00F762D3" w:rsidRDefault="00540A75" w:rsidP="00540A75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050C66F2" w14:textId="77777777" w:rsidR="00FC602D" w:rsidRDefault="00FC602D" w:rsidP="0017049D">
      <w:pPr>
        <w:jc w:val="both"/>
        <w:rPr>
          <w:b/>
          <w:color w:val="000000" w:themeColor="text1"/>
          <w:sz w:val="28"/>
          <w:szCs w:val="28"/>
          <w:lang w:eastAsia="uk-UA"/>
        </w:rPr>
      </w:pPr>
      <w:bookmarkStart w:id="2" w:name="_Hlk181614264"/>
    </w:p>
    <w:p w14:paraId="52253EB2" w14:textId="1E57673D" w:rsidR="0017049D" w:rsidRPr="007D26DF" w:rsidRDefault="00540A75" w:rsidP="0017049D">
      <w:pPr>
        <w:jc w:val="both"/>
        <w:rPr>
          <w:bCs/>
          <w:color w:val="000000" w:themeColor="text1"/>
          <w:sz w:val="28"/>
          <w:szCs w:val="28"/>
          <w:lang w:eastAsia="uk-UA"/>
        </w:rPr>
      </w:pPr>
      <w:r w:rsidRPr="00F762D3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="009E2D22" w:rsidRPr="009E2D22">
        <w:rPr>
          <w:bCs/>
          <w:color w:val="000000" w:themeColor="text1"/>
          <w:sz w:val="28"/>
          <w:szCs w:val="28"/>
          <w:lang w:eastAsia="uk-UA"/>
        </w:rPr>
        <w:t xml:space="preserve">тренувати солдата у складі відділення </w:t>
      </w:r>
      <w:r w:rsidR="00104C21" w:rsidRPr="00104C21">
        <w:rPr>
          <w:bCs/>
          <w:color w:val="000000"/>
          <w:sz w:val="28"/>
          <w:lang w:eastAsia="uk-UA"/>
        </w:rPr>
        <w:t>з подоланням замінованої ділянки місцевості.</w:t>
      </w:r>
    </w:p>
    <w:p w14:paraId="3A81C7B5" w14:textId="77777777" w:rsidR="00540A75" w:rsidRPr="00232C2F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FD72B0B" w14:textId="3E9328D8" w:rsidR="00540A75" w:rsidRPr="00933396" w:rsidRDefault="00540A75" w:rsidP="00540A75">
      <w:pPr>
        <w:tabs>
          <w:tab w:val="left" w:pos="426"/>
        </w:tabs>
        <w:jc w:val="both"/>
        <w:rPr>
          <w:b/>
          <w:sz w:val="28"/>
          <w:szCs w:val="28"/>
        </w:rPr>
      </w:pPr>
      <w:r w:rsidRPr="00933396">
        <w:rPr>
          <w:b/>
          <w:sz w:val="28"/>
          <w:szCs w:val="28"/>
        </w:rPr>
        <w:t xml:space="preserve">Час: </w:t>
      </w:r>
      <w:r w:rsidR="0002173F">
        <w:rPr>
          <w:sz w:val="28"/>
          <w:szCs w:val="28"/>
        </w:rPr>
        <w:t>__</w:t>
      </w:r>
      <w:r w:rsidRPr="00933396">
        <w:rPr>
          <w:sz w:val="28"/>
          <w:szCs w:val="28"/>
        </w:rPr>
        <w:t xml:space="preserve"> хвилин</w:t>
      </w:r>
      <w:r>
        <w:rPr>
          <w:sz w:val="28"/>
          <w:szCs w:val="28"/>
        </w:rPr>
        <w:t>.</w:t>
      </w:r>
    </w:p>
    <w:p w14:paraId="1C9B18FE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5494F83D" w14:textId="06C429BD" w:rsidR="006E093F" w:rsidRPr="00644334" w:rsidRDefault="00540A75" w:rsidP="006E093F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bookmarkStart w:id="3" w:name="_Hlk182488225"/>
      <w:r w:rsidRPr="00F762D3">
        <w:rPr>
          <w:b/>
          <w:sz w:val="28"/>
          <w:szCs w:val="28"/>
        </w:rPr>
        <w:t>Матеріальне забезпечення</w:t>
      </w:r>
      <w:r w:rsidRPr="00F762D3">
        <w:rPr>
          <w:sz w:val="28"/>
          <w:szCs w:val="28"/>
        </w:rPr>
        <w:t xml:space="preserve">: </w:t>
      </w:r>
      <w:r w:rsidR="00104C21" w:rsidRPr="00F74F28">
        <w:rPr>
          <w:color w:val="000000" w:themeColor="text1"/>
          <w:sz w:val="28"/>
          <w:szCs w:val="28"/>
        </w:rPr>
        <w:t>штатна зброя, спорядження, засоби захисту на кожного військовослужбовця, фліпчарт,</w:t>
      </w:r>
      <w:r w:rsidR="00104C21">
        <w:rPr>
          <w:color w:val="000000" w:themeColor="text1"/>
          <w:sz w:val="28"/>
          <w:szCs w:val="28"/>
        </w:rPr>
        <w:t xml:space="preserve"> прапорці, саперні щупи, МПЛ, імітаційні протипіхотні та протитанкові міни,</w:t>
      </w:r>
      <w:r w:rsidR="00104C21" w:rsidRPr="00F74F28">
        <w:rPr>
          <w:color w:val="000000" w:themeColor="text1"/>
          <w:sz w:val="28"/>
          <w:szCs w:val="28"/>
        </w:rPr>
        <w:t xml:space="preserve"> комплект ротної НМТБ для проведення занять з тактичної підготовки.</w:t>
      </w:r>
    </w:p>
    <w:p w14:paraId="67997D6C" w14:textId="77777777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17C17D2A" w14:textId="12BA7D40" w:rsidR="00623070" w:rsidRPr="00623070" w:rsidRDefault="00540A75" w:rsidP="00104C21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F762D3">
        <w:rPr>
          <w:b/>
          <w:sz w:val="28"/>
          <w:szCs w:val="28"/>
        </w:rPr>
        <w:t>Методичні рекомендації.</w:t>
      </w:r>
      <w:r w:rsidRPr="00F762D3">
        <w:rPr>
          <w:spacing w:val="-8"/>
          <w:sz w:val="28"/>
          <w:szCs w:val="28"/>
          <w:lang w:eastAsia="uk-UA"/>
        </w:rPr>
        <w:t xml:space="preserve"> </w:t>
      </w:r>
      <w:r w:rsidR="00104C21" w:rsidRPr="00104C21">
        <w:rPr>
          <w:bCs/>
          <w:color w:val="000000" w:themeColor="text1"/>
          <w:sz w:val="28"/>
          <w:szCs w:val="28"/>
        </w:rPr>
        <w:t>Заняття проводиться на місцевості (у полі) у складі навчального взводу (групи). Військовослужбовці відпрацьовують вправи у складі відділення з подоланням замінованої ділянки місцевості.</w:t>
      </w:r>
    </w:p>
    <w:bookmarkEnd w:id="3"/>
    <w:p w14:paraId="33A204F7" w14:textId="74EB821B" w:rsidR="0017049D" w:rsidRPr="0017049D" w:rsidRDefault="0017049D" w:rsidP="0017049D">
      <w:pPr>
        <w:tabs>
          <w:tab w:val="left" w:pos="0"/>
        </w:tabs>
        <w:jc w:val="both"/>
        <w:rPr>
          <w:sz w:val="28"/>
          <w:szCs w:val="28"/>
        </w:rPr>
      </w:pPr>
    </w:p>
    <w:p w14:paraId="2F634200" w14:textId="69A53F36" w:rsidR="00232C2F" w:rsidRPr="00232C2F" w:rsidRDefault="00232C2F" w:rsidP="00232C2F">
      <w:pPr>
        <w:tabs>
          <w:tab w:val="left" w:pos="0"/>
        </w:tabs>
        <w:jc w:val="both"/>
        <w:rPr>
          <w:sz w:val="28"/>
          <w:szCs w:val="28"/>
        </w:rPr>
      </w:pPr>
    </w:p>
    <w:p w14:paraId="768BE8DF" w14:textId="0DE7C947" w:rsidR="00297EF8" w:rsidRPr="00573562" w:rsidRDefault="00297EF8" w:rsidP="00232C2F">
      <w:pPr>
        <w:tabs>
          <w:tab w:val="left" w:pos="0"/>
        </w:tabs>
        <w:jc w:val="both"/>
        <w:rPr>
          <w:sz w:val="28"/>
          <w:szCs w:val="28"/>
        </w:rPr>
      </w:pPr>
    </w:p>
    <w:bookmarkEnd w:id="2"/>
    <w:p w14:paraId="066D95F8" w14:textId="70719EC2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351EF6A1" w14:textId="77777777" w:rsidR="00540A75" w:rsidRPr="00F762D3" w:rsidRDefault="00540A75" w:rsidP="00540A75">
      <w:pPr>
        <w:rPr>
          <w:b/>
          <w:sz w:val="28"/>
          <w:szCs w:val="28"/>
        </w:rPr>
      </w:pPr>
    </w:p>
    <w:p w14:paraId="550EBF6A" w14:textId="59376778" w:rsidR="00540A75" w:rsidRDefault="00540A75" w:rsidP="00D511D3">
      <w:pPr>
        <w:rPr>
          <w:b/>
          <w:szCs w:val="28"/>
        </w:rPr>
      </w:pPr>
    </w:p>
    <w:p w14:paraId="3D89399D" w14:textId="54741FC4" w:rsidR="00311AE7" w:rsidRDefault="00311AE7" w:rsidP="00D511D3">
      <w:pPr>
        <w:rPr>
          <w:b/>
          <w:szCs w:val="28"/>
        </w:rPr>
      </w:pPr>
    </w:p>
    <w:p w14:paraId="05F372FB" w14:textId="678EB350" w:rsidR="00311AE7" w:rsidRDefault="00311AE7" w:rsidP="00D511D3">
      <w:pPr>
        <w:rPr>
          <w:b/>
          <w:szCs w:val="28"/>
        </w:rPr>
      </w:pPr>
    </w:p>
    <w:p w14:paraId="688203BD" w14:textId="5ED65747" w:rsidR="00311AE7" w:rsidRDefault="00311AE7" w:rsidP="00D511D3">
      <w:pPr>
        <w:rPr>
          <w:b/>
          <w:szCs w:val="28"/>
        </w:rPr>
      </w:pPr>
    </w:p>
    <w:p w14:paraId="5FDF3507" w14:textId="11023F83" w:rsidR="00311AE7" w:rsidRDefault="00311AE7" w:rsidP="00D511D3">
      <w:pPr>
        <w:rPr>
          <w:b/>
          <w:szCs w:val="28"/>
        </w:rPr>
      </w:pPr>
    </w:p>
    <w:p w14:paraId="1E4B42A2" w14:textId="4848039D" w:rsidR="00311AE7" w:rsidRDefault="00311AE7" w:rsidP="00D511D3">
      <w:pPr>
        <w:rPr>
          <w:b/>
          <w:szCs w:val="28"/>
        </w:rPr>
      </w:pPr>
    </w:p>
    <w:p w14:paraId="0DBF71CF" w14:textId="047DC887" w:rsidR="00311AE7" w:rsidRDefault="00311AE7" w:rsidP="00D511D3">
      <w:pPr>
        <w:rPr>
          <w:b/>
          <w:szCs w:val="28"/>
        </w:rPr>
      </w:pPr>
    </w:p>
    <w:p w14:paraId="68828A9A" w14:textId="730C328C" w:rsidR="00311AE7" w:rsidRDefault="00311AE7" w:rsidP="00D511D3">
      <w:pPr>
        <w:rPr>
          <w:b/>
          <w:szCs w:val="28"/>
        </w:rPr>
      </w:pPr>
    </w:p>
    <w:p w14:paraId="35FC27AF" w14:textId="5682420E" w:rsidR="00311AE7" w:rsidRDefault="00311AE7" w:rsidP="00D511D3">
      <w:pPr>
        <w:rPr>
          <w:b/>
          <w:szCs w:val="28"/>
        </w:rPr>
      </w:pPr>
    </w:p>
    <w:p w14:paraId="2590B5A6" w14:textId="517253FA" w:rsidR="00232C2F" w:rsidRDefault="00232C2F" w:rsidP="00623070">
      <w:pPr>
        <w:rPr>
          <w:b/>
          <w:szCs w:val="28"/>
        </w:rPr>
      </w:pPr>
    </w:p>
    <w:p w14:paraId="2A0C6E5F" w14:textId="39F2F01A" w:rsidR="00F2257E" w:rsidRDefault="00F2257E" w:rsidP="00623070">
      <w:pPr>
        <w:rPr>
          <w:b/>
          <w:szCs w:val="28"/>
        </w:rPr>
      </w:pPr>
    </w:p>
    <w:p w14:paraId="37F1FB20" w14:textId="4A1EE5DF" w:rsidR="00F2257E" w:rsidRDefault="00F2257E" w:rsidP="00623070">
      <w:pPr>
        <w:rPr>
          <w:b/>
          <w:szCs w:val="28"/>
        </w:rPr>
      </w:pPr>
    </w:p>
    <w:p w14:paraId="1E657F5E" w14:textId="687F8934" w:rsidR="00487841" w:rsidRDefault="00487841" w:rsidP="00623070">
      <w:pPr>
        <w:rPr>
          <w:b/>
          <w:szCs w:val="28"/>
        </w:rPr>
      </w:pPr>
    </w:p>
    <w:p w14:paraId="7FBF6F1F" w14:textId="46F0A5A0" w:rsidR="009E2D22" w:rsidRDefault="009E2D22" w:rsidP="00623070">
      <w:pPr>
        <w:rPr>
          <w:b/>
          <w:szCs w:val="28"/>
        </w:rPr>
      </w:pPr>
    </w:p>
    <w:p w14:paraId="190ED8F9" w14:textId="77777777" w:rsidR="002737F1" w:rsidRDefault="002737F1" w:rsidP="00623070">
      <w:pPr>
        <w:rPr>
          <w:b/>
          <w:szCs w:val="28"/>
        </w:rPr>
      </w:pPr>
    </w:p>
    <w:p w14:paraId="018067FB" w14:textId="3621B2AB" w:rsidR="009E2D22" w:rsidRDefault="009E2D22" w:rsidP="00623070">
      <w:pPr>
        <w:rPr>
          <w:b/>
          <w:szCs w:val="28"/>
        </w:rPr>
      </w:pPr>
    </w:p>
    <w:p w14:paraId="4A89AEAA" w14:textId="77777777" w:rsidR="009861FF" w:rsidRDefault="009861FF" w:rsidP="00623070">
      <w:pPr>
        <w:rPr>
          <w:b/>
          <w:szCs w:val="28"/>
        </w:rPr>
      </w:pPr>
    </w:p>
    <w:p w14:paraId="7700A92D" w14:textId="77777777" w:rsidR="0017049D" w:rsidRDefault="0017049D" w:rsidP="0017049D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ПОРЯДОК ДІЙ</w:t>
      </w:r>
    </w:p>
    <w:p w14:paraId="6F671457" w14:textId="4155E50B" w:rsidR="0017049D" w:rsidRDefault="0017049D" w:rsidP="0017049D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10632" w:type="dxa"/>
        <w:tblInd w:w="-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32"/>
      </w:tblGrid>
      <w:tr w:rsidR="0017049D" w14:paraId="4A2643EF" w14:textId="77777777" w:rsidTr="00803F04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0842FAF" w14:textId="77777777" w:rsidR="0017049D" w:rsidRDefault="0017049D" w:rsidP="00803F0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17049D" w14:paraId="61C93CBA" w14:textId="77777777" w:rsidTr="00803F04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9090F3A" w14:textId="77777777" w:rsidR="0017049D" w:rsidRDefault="0017049D" w:rsidP="00803F04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прибуттям підрозділу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2B99F106" w14:textId="77777777" w:rsidR="0017049D" w:rsidRDefault="0017049D" w:rsidP="00803F04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Довести:</w:t>
            </w:r>
          </w:p>
          <w:p w14:paraId="4BC03B8F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назву навчального місця (точки, норматив</w:t>
            </w:r>
            <w:r>
              <w:rPr>
                <w:sz w:val="28"/>
                <w:szCs w:val="28"/>
                <w:lang w:val="ru-RU"/>
              </w:rPr>
              <w:t>у, навчального питання</w:t>
            </w:r>
            <w:r>
              <w:rPr>
                <w:sz w:val="28"/>
                <w:szCs w:val="28"/>
              </w:rPr>
              <w:t>);</w:t>
            </w:r>
          </w:p>
          <w:p w14:paraId="28B9C89F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мету навчального питання; </w:t>
            </w:r>
          </w:p>
          <w:p w14:paraId="7A525646" w14:textId="3022DBA1" w:rsidR="0017049D" w:rsidRDefault="0017049D" w:rsidP="0017049D">
            <w:pPr>
              <w:pStyle w:val="a6"/>
              <w:numPr>
                <w:ilvl w:val="0"/>
                <w:numId w:val="7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вимоги безпеки під час заняття.</w:t>
            </w:r>
          </w:p>
          <w:p w14:paraId="0A715FEF" w14:textId="77777777" w:rsidR="00487841" w:rsidRPr="00487841" w:rsidRDefault="00487841" w:rsidP="00487841">
            <w:pPr>
              <w:pStyle w:val="a6"/>
              <w:tabs>
                <w:tab w:val="left" w:pos="-4900"/>
                <w:tab w:val="left" w:pos="634"/>
              </w:tabs>
              <w:rPr>
                <w:b/>
                <w:bCs/>
                <w:sz w:val="28"/>
                <w:szCs w:val="28"/>
              </w:rPr>
            </w:pPr>
            <w:r w:rsidRPr="00487841">
              <w:rPr>
                <w:b/>
                <w:bCs/>
                <w:sz w:val="28"/>
                <w:szCs w:val="28"/>
              </w:rPr>
              <w:t>Коротка розповідь.</w:t>
            </w:r>
          </w:p>
          <w:p w14:paraId="37BB638C" w14:textId="77777777" w:rsidR="00104C21" w:rsidRDefault="00487841" w:rsidP="00104C21">
            <w:pPr>
              <w:pStyle w:val="a6"/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 w:rsidRPr="00487841">
              <w:rPr>
                <w:sz w:val="28"/>
                <w:szCs w:val="28"/>
              </w:rPr>
              <w:t xml:space="preserve">Довести: </w:t>
            </w:r>
          </w:p>
          <w:p w14:paraId="538FE201" w14:textId="7BCB0CEA" w:rsidR="00487841" w:rsidRPr="00104C21" w:rsidRDefault="00487841" w:rsidP="00104C21">
            <w:pPr>
              <w:pStyle w:val="a6"/>
              <w:tabs>
                <w:tab w:val="left" w:pos="-4900"/>
                <w:tab w:val="left" w:pos="634"/>
              </w:tabs>
              <w:jc w:val="both"/>
              <w:rPr>
                <w:sz w:val="28"/>
                <w:szCs w:val="28"/>
              </w:rPr>
            </w:pPr>
            <w:r w:rsidRPr="00104C21">
              <w:rPr>
                <w:sz w:val="28"/>
                <w:szCs w:val="28"/>
              </w:rPr>
              <w:t xml:space="preserve">порядок дій солдата у складі відділення </w:t>
            </w:r>
            <w:r w:rsidR="00104C21" w:rsidRPr="00104C21">
              <w:rPr>
                <w:bCs/>
                <w:color w:val="000000" w:themeColor="text1"/>
                <w:sz w:val="28"/>
                <w:szCs w:val="28"/>
              </w:rPr>
              <w:t>з подоланням замінованої ділянки місцевості.</w:t>
            </w:r>
          </w:p>
          <w:p w14:paraId="5660EE24" w14:textId="66512F49" w:rsidR="00487841" w:rsidRPr="00487841" w:rsidRDefault="00487841" w:rsidP="00487841">
            <w:pPr>
              <w:pStyle w:val="a6"/>
              <w:tabs>
                <w:tab w:val="left" w:pos="-4900"/>
                <w:tab w:val="left" w:pos="634"/>
              </w:tabs>
              <w:rPr>
                <w:b/>
                <w:bCs/>
                <w:sz w:val="28"/>
                <w:szCs w:val="28"/>
              </w:rPr>
            </w:pPr>
            <w:r w:rsidRPr="00487841">
              <w:rPr>
                <w:b/>
                <w:bCs/>
                <w:sz w:val="28"/>
                <w:szCs w:val="28"/>
              </w:rPr>
              <w:t>Чіткий показ.</w:t>
            </w:r>
          </w:p>
          <w:p w14:paraId="5F9CBF41" w14:textId="77777777" w:rsidR="00487841" w:rsidRPr="00487841" w:rsidRDefault="00487841" w:rsidP="00487841">
            <w:pPr>
              <w:pStyle w:val="a6"/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 w:rsidRPr="00487841">
              <w:rPr>
                <w:sz w:val="28"/>
                <w:szCs w:val="28"/>
              </w:rPr>
              <w:t>Показати:</w:t>
            </w:r>
          </w:p>
          <w:p w14:paraId="4450891A" w14:textId="36DCFAB2" w:rsidR="00487841" w:rsidRPr="00104C21" w:rsidRDefault="00487841" w:rsidP="00104C21">
            <w:pPr>
              <w:pStyle w:val="a6"/>
              <w:tabs>
                <w:tab w:val="left" w:pos="-4900"/>
                <w:tab w:val="left" w:pos="634"/>
              </w:tabs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 макеті місцевості (фліпчарті) </w:t>
            </w:r>
            <w:r w:rsidRPr="00487841">
              <w:rPr>
                <w:bCs/>
                <w:sz w:val="28"/>
                <w:szCs w:val="28"/>
              </w:rPr>
              <w:t>ді</w:t>
            </w:r>
            <w:r>
              <w:rPr>
                <w:bCs/>
                <w:sz w:val="28"/>
                <w:szCs w:val="28"/>
              </w:rPr>
              <w:t>ї</w:t>
            </w:r>
            <w:r w:rsidRPr="00487841">
              <w:rPr>
                <w:bCs/>
                <w:sz w:val="28"/>
                <w:szCs w:val="28"/>
              </w:rPr>
              <w:t xml:space="preserve"> солдата у складі відділення </w:t>
            </w:r>
            <w:r w:rsidR="00104C21" w:rsidRPr="00104C21">
              <w:rPr>
                <w:bCs/>
                <w:color w:val="000000" w:themeColor="text1"/>
                <w:sz w:val="28"/>
                <w:szCs w:val="28"/>
              </w:rPr>
              <w:t>з подоланням замінованої ділянки місцевості.</w:t>
            </w:r>
          </w:p>
          <w:p w14:paraId="1C557A25" w14:textId="3ED2D2F6" w:rsidR="0017049D" w:rsidRPr="00623070" w:rsidRDefault="0017049D" w:rsidP="00623070">
            <w:pPr>
              <w:pStyle w:val="a6"/>
              <w:jc w:val="both"/>
              <w:rPr>
                <w:sz w:val="28"/>
                <w:szCs w:val="28"/>
              </w:rPr>
            </w:pPr>
            <w:r w:rsidRPr="00623070">
              <w:rPr>
                <w:b/>
                <w:sz w:val="28"/>
                <w:szCs w:val="28"/>
              </w:rPr>
              <w:t>П</w:t>
            </w:r>
            <w:r w:rsidRPr="00623070">
              <w:rPr>
                <w:b/>
                <w:sz w:val="28"/>
                <w:szCs w:val="28"/>
                <w:lang w:val="ru-RU"/>
              </w:rPr>
              <w:t xml:space="preserve">ровести </w:t>
            </w:r>
            <w:r w:rsidRPr="00623070">
              <w:rPr>
                <w:b/>
                <w:sz w:val="28"/>
                <w:szCs w:val="28"/>
              </w:rPr>
              <w:t>тренування</w:t>
            </w:r>
            <w:r w:rsidRPr="00623070">
              <w:rPr>
                <w:b/>
                <w:sz w:val="28"/>
                <w:szCs w:val="28"/>
                <w:lang w:val="ru-RU"/>
              </w:rPr>
              <w:t xml:space="preserve"> поетапно</w:t>
            </w:r>
            <w:r w:rsidRPr="00623070">
              <w:rPr>
                <w:sz w:val="28"/>
                <w:szCs w:val="28"/>
              </w:rPr>
              <w:t xml:space="preserve"> (по елементах);</w:t>
            </w:r>
          </w:p>
          <w:p w14:paraId="163BAED1" w14:textId="77777777" w:rsidR="0017049D" w:rsidRDefault="0017049D" w:rsidP="00803F04">
            <w:pPr>
              <w:ind w:firstLine="678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73632013" w14:textId="7A799F86" w:rsidR="009E2D22" w:rsidRPr="009E2D22" w:rsidRDefault="009E2D22" w:rsidP="00487841">
            <w:pPr>
              <w:pStyle w:val="a6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r w:rsidRPr="009E2D22">
              <w:rPr>
                <w:bCs/>
                <w:color w:val="000000" w:themeColor="text1"/>
                <w:sz w:val="28"/>
                <w:szCs w:val="28"/>
                <w:lang w:val="ru-RU"/>
              </w:rPr>
              <w:t>тренува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ння</w:t>
            </w:r>
            <w:r w:rsidRPr="009E2D22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солдата у складі відділення </w:t>
            </w:r>
            <w:r w:rsidR="00104C21" w:rsidRPr="00104C21">
              <w:rPr>
                <w:bCs/>
                <w:color w:val="000000" w:themeColor="text1"/>
                <w:sz w:val="28"/>
                <w:szCs w:val="28"/>
                <w:lang w:val="ru-RU"/>
              </w:rPr>
              <w:t>з подоланням замінованої ділянки місцевості.</w:t>
            </w:r>
          </w:p>
          <w:p w14:paraId="5AAADEC2" w14:textId="18B85A0B" w:rsidR="0017049D" w:rsidRPr="00487841" w:rsidRDefault="0017049D" w:rsidP="00487841">
            <w:pPr>
              <w:pStyle w:val="a6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r w:rsidRPr="00487841">
              <w:rPr>
                <w:b/>
                <w:sz w:val="28"/>
                <w:szCs w:val="28"/>
              </w:rPr>
              <w:t>П</w:t>
            </w:r>
            <w:r w:rsidRPr="00487841">
              <w:rPr>
                <w:b/>
                <w:sz w:val="28"/>
                <w:szCs w:val="28"/>
                <w:lang w:val="ru-RU"/>
              </w:rPr>
              <w:t xml:space="preserve">ровести </w:t>
            </w:r>
            <w:r w:rsidRPr="00487841">
              <w:rPr>
                <w:b/>
                <w:sz w:val="28"/>
                <w:szCs w:val="28"/>
              </w:rPr>
              <w:t>тренування</w:t>
            </w:r>
            <w:r w:rsidRPr="00487841">
              <w:rPr>
                <w:b/>
                <w:sz w:val="28"/>
                <w:szCs w:val="28"/>
                <w:lang w:val="ru-RU"/>
              </w:rPr>
              <w:t xml:space="preserve"> на результат</w:t>
            </w:r>
            <w:r w:rsidRPr="00487841">
              <w:rPr>
                <w:sz w:val="28"/>
                <w:szCs w:val="28"/>
              </w:rPr>
              <w:t xml:space="preserve"> о/с у виконанні </w:t>
            </w:r>
            <w:r w:rsidRPr="00487841">
              <w:rPr>
                <w:sz w:val="28"/>
                <w:szCs w:val="28"/>
                <w:lang w:val="ru-RU"/>
              </w:rPr>
              <w:t xml:space="preserve">вправи в </w:t>
            </w:r>
            <w:r w:rsidRPr="00487841">
              <w:rPr>
                <w:sz w:val="28"/>
                <w:szCs w:val="28"/>
              </w:rPr>
              <w:t>цілому.</w:t>
            </w:r>
          </w:p>
          <w:p w14:paraId="6830A917" w14:textId="77777777" w:rsidR="0017049D" w:rsidRDefault="0017049D" w:rsidP="00803F04">
            <w:pPr>
              <w:ind w:left="549" w:firstLine="129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12BD898A" w14:textId="2D11B763" w:rsidR="009E2D22" w:rsidRPr="009E2D22" w:rsidRDefault="009E2D22" w:rsidP="009E2D22">
            <w:pPr>
              <w:pStyle w:val="a6"/>
              <w:numPr>
                <w:ilvl w:val="0"/>
                <w:numId w:val="12"/>
              </w:numPr>
              <w:rPr>
                <w:bCs/>
                <w:color w:val="000000" w:themeColor="text1"/>
                <w:sz w:val="28"/>
                <w:szCs w:val="28"/>
                <w:lang w:val="ru-RU"/>
              </w:rPr>
            </w:pPr>
            <w:r w:rsidRPr="009E2D22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тренування солдата у складі відділення </w:t>
            </w:r>
            <w:r w:rsidR="00104C21" w:rsidRPr="00104C21">
              <w:rPr>
                <w:bCs/>
                <w:color w:val="000000" w:themeColor="text1"/>
                <w:sz w:val="28"/>
                <w:szCs w:val="28"/>
                <w:lang w:val="ru-RU"/>
              </w:rPr>
              <w:t>з подоланням замінованої ділянки місцевості.</w:t>
            </w:r>
          </w:p>
          <w:p w14:paraId="3309FA3C" w14:textId="77777777" w:rsidR="0017049D" w:rsidRDefault="0017049D" w:rsidP="00803F04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>
              <w:rPr>
                <w:sz w:val="28"/>
                <w:szCs w:val="28"/>
              </w:rPr>
              <w:t xml:space="preserve"> </w:t>
            </w:r>
          </w:p>
          <w:p w14:paraId="20D19CD3" w14:textId="77777777" w:rsidR="0017049D" w:rsidRPr="00E76DA1" w:rsidRDefault="0017049D" w:rsidP="00803F04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Перевірити:</w:t>
            </w:r>
          </w:p>
          <w:p w14:paraId="247A1A01" w14:textId="27FD96C8" w:rsidR="0017049D" w:rsidRDefault="0017049D" w:rsidP="0017049D">
            <w:pPr>
              <w:pStyle w:val="a6"/>
              <w:numPr>
                <w:ilvl w:val="0"/>
                <w:numId w:val="13"/>
              </w:numPr>
              <w:ind w:left="654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правильність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="00EF1E8F">
              <w:rPr>
                <w:bCs/>
                <w:color w:val="000000" w:themeColor="text1"/>
                <w:sz w:val="28"/>
                <w:szCs w:val="28"/>
                <w:lang w:val="ru-RU"/>
              </w:rPr>
              <w:t>виконання вправи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.</w:t>
            </w:r>
          </w:p>
          <w:p w14:paraId="7B44598C" w14:textId="77777777" w:rsidR="0017049D" w:rsidRDefault="0017049D" w:rsidP="00803F04">
            <w:pPr>
              <w:pStyle w:val="a6"/>
              <w:ind w:left="654"/>
              <w:jc w:val="both"/>
              <w:rPr>
                <w:i/>
                <w:iCs/>
                <w:sz w:val="28"/>
                <w:szCs w:val="28"/>
                <w:lang w:val="ru-RU"/>
              </w:rPr>
            </w:pPr>
            <w:r>
              <w:rPr>
                <w:i/>
                <w:iCs/>
                <w:sz w:val="28"/>
                <w:szCs w:val="28"/>
                <w:lang w:val="ru-RU"/>
              </w:rPr>
              <w:t>Військовослужбовець виконує вправу до тих пір, доки вона не буде виконана “правильно”.</w:t>
            </w:r>
          </w:p>
          <w:p w14:paraId="082C511D" w14:textId="77777777" w:rsidR="0017049D" w:rsidRDefault="0017049D" w:rsidP="00803F04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Під</w:t>
            </w:r>
            <w:r>
              <w:rPr>
                <w:b/>
                <w:sz w:val="28"/>
                <w:szCs w:val="28"/>
                <w:lang w:val="ru-RU"/>
              </w:rPr>
              <w:t>ведення підсумків</w:t>
            </w:r>
            <w:r>
              <w:rPr>
                <w:b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14:paraId="273085C0" w14:textId="77777777" w:rsidR="0017049D" w:rsidRDefault="0017049D" w:rsidP="00803F04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Вказати:</w:t>
            </w:r>
          </w:p>
          <w:p w14:paraId="0B87E3C8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773A18A4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позитивні рішення, дії та ін.;</w:t>
            </w:r>
          </w:p>
          <w:p w14:paraId="0AD03322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70465406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 оцінки о/с (оцінку підрозділу)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55125E9E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дати завдання на самостійну підготовку.</w:t>
            </w:r>
          </w:p>
          <w:p w14:paraId="3CC4B7BA" w14:textId="77777777" w:rsidR="0017049D" w:rsidRDefault="0017049D" w:rsidP="00803F04">
            <w:pPr>
              <w:tabs>
                <w:tab w:val="left" w:pos="771"/>
              </w:tabs>
              <w:ind w:left="67" w:firstLine="6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Поставити завдання на висування до наступного навчального місця</w:t>
            </w:r>
            <w:r>
              <w:rPr>
                <w:sz w:val="22"/>
              </w:rPr>
              <w:t>.</w:t>
            </w:r>
          </w:p>
        </w:tc>
      </w:tr>
    </w:tbl>
    <w:p w14:paraId="3B010D5B" w14:textId="77777777" w:rsidR="00923E96" w:rsidRDefault="00923E96" w:rsidP="00D511D3">
      <w:pPr>
        <w:rPr>
          <w:b/>
          <w:szCs w:val="28"/>
        </w:rPr>
      </w:pPr>
    </w:p>
    <w:p w14:paraId="4AEEC442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C6EDC2A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810BCB9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E75CABB" w14:textId="77777777" w:rsidR="006E093F" w:rsidRDefault="006E093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742D930C" w14:textId="77777777" w:rsidR="006E093F" w:rsidRDefault="006E093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87F36A6" w14:textId="77777777" w:rsidR="006E093F" w:rsidRDefault="006E093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B210DBC" w14:textId="4D0BDC9A" w:rsidR="00F2257E" w:rsidRDefault="00F2257E" w:rsidP="00487841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5B1AE2C6" w14:textId="317AB62C" w:rsidR="00B01E52" w:rsidRDefault="00B01E52" w:rsidP="00487841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4BAB9392" w14:textId="77777777" w:rsidR="00B01E52" w:rsidRDefault="00B01E52" w:rsidP="00487841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5AFB47A5" w14:textId="1A6D3899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lastRenderedPageBreak/>
        <w:t xml:space="preserve">ДОВІДКОВИЙ МАТЕРІАЛ </w:t>
      </w:r>
    </w:p>
    <w:p w14:paraId="74F85CE8" w14:textId="458A8F31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t xml:space="preserve">ДО ОПЕРАЦІЙНОЇ КАРТКИ </w:t>
      </w:r>
      <w:r w:rsidR="009861FF" w:rsidRPr="00AC318E">
        <w:rPr>
          <w:rFonts w:eastAsia="Calibri"/>
          <w:sz w:val="28"/>
          <w:szCs w:val="28"/>
          <w:lang w:val="ru-RU" w:eastAsia="en-US"/>
        </w:rPr>
        <w:t>№</w:t>
      </w:r>
      <w:r w:rsidR="00B01E52">
        <w:rPr>
          <w:rFonts w:eastAsia="Calibri"/>
          <w:sz w:val="28"/>
          <w:szCs w:val="28"/>
          <w:lang w:val="ru-RU" w:eastAsia="en-US"/>
        </w:rPr>
        <w:t>6</w:t>
      </w:r>
      <w:r w:rsidR="009861FF" w:rsidRPr="00AC318E">
        <w:rPr>
          <w:rFonts w:eastAsia="Calibri"/>
          <w:sz w:val="28"/>
          <w:szCs w:val="28"/>
          <w:lang w:val="ru-RU" w:eastAsia="en-US"/>
        </w:rPr>
        <w:t>/</w:t>
      </w:r>
      <w:r w:rsidR="009861FF">
        <w:rPr>
          <w:rFonts w:eastAsia="Calibri"/>
          <w:sz w:val="28"/>
          <w:szCs w:val="28"/>
          <w:lang w:val="ru-RU" w:eastAsia="en-US"/>
        </w:rPr>
        <w:t>1</w:t>
      </w:r>
      <w:r w:rsidR="001030DE">
        <w:rPr>
          <w:rFonts w:eastAsia="Calibri"/>
          <w:sz w:val="28"/>
          <w:szCs w:val="28"/>
          <w:lang w:val="ru-RU" w:eastAsia="en-US"/>
        </w:rPr>
        <w:t>/</w:t>
      </w:r>
      <w:r w:rsidR="00104C21">
        <w:rPr>
          <w:rFonts w:eastAsia="Calibri"/>
          <w:sz w:val="28"/>
          <w:szCs w:val="28"/>
          <w:lang w:val="ru-RU" w:eastAsia="en-US"/>
        </w:rPr>
        <w:t>3</w:t>
      </w:r>
      <w:r w:rsidR="001030DE">
        <w:rPr>
          <w:rFonts w:eastAsia="Calibri"/>
          <w:sz w:val="28"/>
          <w:szCs w:val="28"/>
          <w:lang w:val="ru-RU" w:eastAsia="en-US"/>
        </w:rPr>
        <w:t>/</w:t>
      </w:r>
      <w:r w:rsidR="009861FF">
        <w:rPr>
          <w:rFonts w:eastAsia="Calibri"/>
          <w:sz w:val="28"/>
          <w:szCs w:val="28"/>
          <w:lang w:val="ru-RU" w:eastAsia="en-US"/>
        </w:rPr>
        <w:t>1</w:t>
      </w:r>
      <w:r w:rsidR="009861FF" w:rsidRPr="00AC318E">
        <w:rPr>
          <w:rFonts w:eastAsia="Calibri"/>
          <w:sz w:val="28"/>
          <w:szCs w:val="28"/>
          <w:lang w:val="ru-RU" w:eastAsia="en-US"/>
        </w:rPr>
        <w:t>т</w:t>
      </w:r>
    </w:p>
    <w:p w14:paraId="6503A3EE" w14:textId="77777777" w:rsidR="00104C21" w:rsidRDefault="00104C21" w:rsidP="00104C21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7D26DF">
        <w:rPr>
          <w:rFonts w:eastAsia="Calibri"/>
          <w:sz w:val="28"/>
          <w:szCs w:val="28"/>
          <w:u w:val="single"/>
        </w:rPr>
        <w:t xml:space="preserve">для проведення заняття з </w:t>
      </w:r>
      <w:r>
        <w:rPr>
          <w:rFonts w:eastAsia="Calibri"/>
          <w:sz w:val="28"/>
          <w:szCs w:val="28"/>
          <w:u w:val="single"/>
        </w:rPr>
        <w:t xml:space="preserve">інженерної підготовки </w:t>
      </w:r>
    </w:p>
    <w:p w14:paraId="57B4C783" w14:textId="77777777" w:rsidR="00104C21" w:rsidRDefault="00104C21" w:rsidP="00104C21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>
        <w:rPr>
          <w:rFonts w:eastAsia="Calibri"/>
          <w:sz w:val="28"/>
          <w:szCs w:val="28"/>
          <w:u w:val="single"/>
        </w:rPr>
        <w:t xml:space="preserve">на заняттях з </w:t>
      </w:r>
      <w:r w:rsidRPr="007D26DF">
        <w:rPr>
          <w:rFonts w:eastAsia="Calibri"/>
          <w:sz w:val="28"/>
          <w:szCs w:val="28"/>
          <w:u w:val="single"/>
        </w:rPr>
        <w:t>тактичної підготовки</w:t>
      </w:r>
      <w:r w:rsidRPr="007D26DF">
        <w:rPr>
          <w:rFonts w:eastAsia="Calibri"/>
          <w:sz w:val="28"/>
          <w:szCs w:val="28"/>
          <w:u w:val="single"/>
          <w:lang w:val="ru-RU"/>
        </w:rPr>
        <w:t xml:space="preserve"> </w:t>
      </w:r>
      <w:r w:rsidRPr="007D26DF">
        <w:rPr>
          <w:rFonts w:eastAsia="Calibri"/>
          <w:sz w:val="28"/>
          <w:szCs w:val="28"/>
          <w:u w:val="single"/>
        </w:rPr>
        <w:t>(БЗВП)</w:t>
      </w:r>
    </w:p>
    <w:p w14:paraId="4C6903ED" w14:textId="77777777" w:rsidR="009861FF" w:rsidRDefault="009861FF" w:rsidP="009861FF">
      <w:pPr>
        <w:spacing w:after="14" w:line="268" w:lineRule="auto"/>
        <w:ind w:right="93" w:firstLine="709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14:paraId="73FCC96C" w14:textId="77777777" w:rsidR="0034775A" w:rsidRPr="0034775A" w:rsidRDefault="0034775A" w:rsidP="0034775A">
      <w:pPr>
        <w:suppressAutoHyphens/>
        <w:ind w:left="1" w:firstLine="708"/>
        <w:jc w:val="both"/>
        <w:rPr>
          <w:b/>
          <w:sz w:val="28"/>
          <w:szCs w:val="28"/>
          <w:lang w:eastAsia="ar-SA"/>
        </w:rPr>
      </w:pPr>
      <w:r w:rsidRPr="0034775A">
        <w:rPr>
          <w:b/>
          <w:sz w:val="28"/>
          <w:szCs w:val="28"/>
          <w:lang w:eastAsia="ar-SA"/>
        </w:rPr>
        <w:t>Пророблення проходів у своїх МП перед переднім краєм оборони</w:t>
      </w:r>
    </w:p>
    <w:p w14:paraId="43C82201" w14:textId="77777777" w:rsidR="0034775A" w:rsidRPr="0034775A" w:rsidRDefault="0034775A" w:rsidP="0034775A">
      <w:pPr>
        <w:suppressAutoHyphens/>
        <w:ind w:left="1" w:firstLine="708"/>
        <w:jc w:val="both"/>
        <w:rPr>
          <w:color w:val="FF0000"/>
          <w:sz w:val="28"/>
          <w:szCs w:val="28"/>
          <w:lang w:eastAsia="ar-SA"/>
        </w:rPr>
      </w:pPr>
      <w:r w:rsidRPr="0034775A">
        <w:rPr>
          <w:sz w:val="28"/>
          <w:szCs w:val="28"/>
          <w:lang w:eastAsia="ar-SA"/>
        </w:rPr>
        <w:t>Пророблення проходів у своїх МП перед переднім краєм оборони здійснюється, як правило, завчасно, до початку наступу, зазвичай вручну. Для пророблення одного проходу призначається інженерно-саперне відділення, оснащене міношукачами, комплектом розмінування і знаками для позначення проходу. За певних умов обстановки свої МП перед наступом можуть зніматися повністю.</w:t>
      </w:r>
    </w:p>
    <w:p w14:paraId="6FCD5E3F" w14:textId="77777777" w:rsidR="0034775A" w:rsidRPr="0034775A" w:rsidRDefault="0034775A" w:rsidP="0034775A">
      <w:pPr>
        <w:suppressAutoHyphens/>
        <w:ind w:left="1" w:firstLine="708"/>
        <w:jc w:val="both"/>
        <w:rPr>
          <w:sz w:val="28"/>
          <w:szCs w:val="28"/>
          <w:lang w:eastAsia="ar-SA"/>
        </w:rPr>
      </w:pPr>
      <w:r w:rsidRPr="0034775A">
        <w:rPr>
          <w:sz w:val="28"/>
          <w:szCs w:val="28"/>
          <w:lang w:eastAsia="ar-SA"/>
        </w:rPr>
        <w:t>Командир відділення, призначеного для пророблення проходу, повинен завчасно ознайомитись з формуляром МП, уточнити на місцевості розміщення МП і проходу, який пророблюється, орієнтири для висування і порядок вогневого прикриття дій відділення під час виконання завдання.</w:t>
      </w:r>
    </w:p>
    <w:p w14:paraId="34A58794" w14:textId="77777777" w:rsidR="0034775A" w:rsidRPr="0034775A" w:rsidRDefault="0034775A" w:rsidP="0034775A">
      <w:pPr>
        <w:suppressAutoHyphens/>
        <w:ind w:left="1" w:hanging="1"/>
        <w:jc w:val="center"/>
        <w:rPr>
          <w:sz w:val="28"/>
          <w:szCs w:val="28"/>
          <w:lang w:eastAsia="ar-SA"/>
        </w:rPr>
      </w:pPr>
      <w:r w:rsidRPr="0034775A">
        <w:rPr>
          <w:b/>
          <w:sz w:val="28"/>
          <w:szCs w:val="28"/>
          <w:lang w:eastAsia="ar-SA"/>
        </w:rPr>
        <w:t>Під час постановки завдання номерам розрахунку командир відділення вказує:</w:t>
      </w:r>
    </w:p>
    <w:p w14:paraId="4D4F19CC" w14:textId="77777777" w:rsidR="0034775A" w:rsidRPr="0034775A" w:rsidRDefault="0034775A" w:rsidP="0034775A">
      <w:pPr>
        <w:numPr>
          <w:ilvl w:val="0"/>
          <w:numId w:val="30"/>
        </w:numPr>
        <w:suppressAutoHyphens/>
        <w:ind w:left="0" w:firstLine="709"/>
        <w:contextualSpacing/>
        <w:jc w:val="both"/>
        <w:rPr>
          <w:sz w:val="28"/>
          <w:szCs w:val="28"/>
          <w:lang w:eastAsia="ar-SA"/>
        </w:rPr>
      </w:pPr>
      <w:r w:rsidRPr="0034775A">
        <w:rPr>
          <w:sz w:val="28"/>
          <w:szCs w:val="28"/>
          <w:lang w:eastAsia="ar-SA"/>
        </w:rPr>
        <w:t xml:space="preserve">орієнтири; </w:t>
      </w:r>
    </w:p>
    <w:p w14:paraId="6E9D8990" w14:textId="77777777" w:rsidR="0034775A" w:rsidRPr="0034775A" w:rsidRDefault="0034775A" w:rsidP="0034775A">
      <w:pPr>
        <w:numPr>
          <w:ilvl w:val="0"/>
          <w:numId w:val="30"/>
        </w:numPr>
        <w:suppressAutoHyphens/>
        <w:ind w:left="0" w:firstLine="709"/>
        <w:contextualSpacing/>
        <w:jc w:val="both"/>
        <w:rPr>
          <w:sz w:val="28"/>
          <w:szCs w:val="28"/>
          <w:lang w:eastAsia="ar-SA"/>
        </w:rPr>
      </w:pPr>
      <w:r w:rsidRPr="0034775A">
        <w:rPr>
          <w:sz w:val="28"/>
          <w:szCs w:val="28"/>
          <w:lang w:eastAsia="ar-SA"/>
        </w:rPr>
        <w:t xml:space="preserve">необхідні відомості про противника; </w:t>
      </w:r>
    </w:p>
    <w:p w14:paraId="2CB34D14" w14:textId="77777777" w:rsidR="0034775A" w:rsidRPr="0034775A" w:rsidRDefault="0034775A" w:rsidP="0034775A">
      <w:pPr>
        <w:numPr>
          <w:ilvl w:val="0"/>
          <w:numId w:val="30"/>
        </w:numPr>
        <w:suppressAutoHyphens/>
        <w:ind w:left="0" w:firstLine="709"/>
        <w:contextualSpacing/>
        <w:jc w:val="both"/>
        <w:rPr>
          <w:sz w:val="28"/>
          <w:szCs w:val="28"/>
          <w:lang w:eastAsia="ar-SA"/>
        </w:rPr>
      </w:pPr>
      <w:r w:rsidRPr="0034775A">
        <w:rPr>
          <w:sz w:val="28"/>
          <w:szCs w:val="28"/>
          <w:lang w:eastAsia="ar-SA"/>
        </w:rPr>
        <w:t xml:space="preserve">дані про МП і наявність у ньому мін з елементами невилучення; </w:t>
      </w:r>
    </w:p>
    <w:p w14:paraId="75A0C42A" w14:textId="77777777" w:rsidR="0034775A" w:rsidRPr="0034775A" w:rsidRDefault="0034775A" w:rsidP="0034775A">
      <w:pPr>
        <w:numPr>
          <w:ilvl w:val="0"/>
          <w:numId w:val="30"/>
        </w:numPr>
        <w:suppressAutoHyphens/>
        <w:ind w:left="0" w:firstLine="709"/>
        <w:contextualSpacing/>
        <w:jc w:val="both"/>
        <w:rPr>
          <w:sz w:val="28"/>
          <w:szCs w:val="28"/>
          <w:lang w:eastAsia="ar-SA"/>
        </w:rPr>
      </w:pPr>
      <w:r w:rsidRPr="0034775A">
        <w:rPr>
          <w:sz w:val="28"/>
          <w:szCs w:val="28"/>
          <w:lang w:eastAsia="ar-SA"/>
        </w:rPr>
        <w:t xml:space="preserve">завдання відділення; </w:t>
      </w:r>
    </w:p>
    <w:p w14:paraId="33927F89" w14:textId="77777777" w:rsidR="0034775A" w:rsidRPr="0034775A" w:rsidRDefault="0034775A" w:rsidP="0034775A">
      <w:pPr>
        <w:numPr>
          <w:ilvl w:val="0"/>
          <w:numId w:val="30"/>
        </w:numPr>
        <w:suppressAutoHyphens/>
        <w:ind w:left="0" w:firstLine="709"/>
        <w:contextualSpacing/>
        <w:jc w:val="both"/>
        <w:rPr>
          <w:sz w:val="28"/>
          <w:szCs w:val="28"/>
          <w:lang w:eastAsia="ar-SA"/>
        </w:rPr>
      </w:pPr>
      <w:r w:rsidRPr="0034775A">
        <w:rPr>
          <w:sz w:val="28"/>
          <w:szCs w:val="28"/>
          <w:lang w:eastAsia="ar-SA"/>
        </w:rPr>
        <w:t xml:space="preserve">шикування відділення і завдання номерів розрахунку; </w:t>
      </w:r>
    </w:p>
    <w:p w14:paraId="1633836A" w14:textId="77777777" w:rsidR="0034775A" w:rsidRPr="0034775A" w:rsidRDefault="0034775A" w:rsidP="0034775A">
      <w:pPr>
        <w:numPr>
          <w:ilvl w:val="0"/>
          <w:numId w:val="30"/>
        </w:numPr>
        <w:suppressAutoHyphens/>
        <w:ind w:left="0" w:firstLine="709"/>
        <w:contextualSpacing/>
        <w:jc w:val="both"/>
        <w:rPr>
          <w:sz w:val="28"/>
          <w:szCs w:val="28"/>
          <w:lang w:eastAsia="ar-SA"/>
        </w:rPr>
      </w:pPr>
      <w:r w:rsidRPr="0034775A">
        <w:rPr>
          <w:sz w:val="28"/>
          <w:szCs w:val="28"/>
          <w:lang w:eastAsia="ar-SA"/>
        </w:rPr>
        <w:t>напрямок і порядок висування до МП, рубіж розгортання відділення, порядок дій під час пророблення проходу, місця складування знятих мін, сигнали управління і свого заступника.</w:t>
      </w:r>
    </w:p>
    <w:p w14:paraId="5145286A" w14:textId="77777777" w:rsidR="0034775A" w:rsidRPr="0034775A" w:rsidRDefault="0034775A" w:rsidP="0034775A">
      <w:pPr>
        <w:suppressAutoHyphens/>
        <w:ind w:left="1" w:firstLine="708"/>
        <w:jc w:val="both"/>
        <w:rPr>
          <w:sz w:val="28"/>
          <w:szCs w:val="28"/>
          <w:lang w:eastAsia="ar-SA"/>
        </w:rPr>
      </w:pPr>
      <w:r w:rsidRPr="0034775A">
        <w:rPr>
          <w:spacing w:val="-2"/>
          <w:sz w:val="28"/>
          <w:szCs w:val="28"/>
          <w:lang w:eastAsia="ar-SA"/>
        </w:rPr>
        <w:t>Пошук мін під час пророблення проходу уручну (рисунок 10) здійснюється інженерно-саперним відділенням, оснащеним міношукачами та щупами, яке розбивається на номери розрахунку. Ширина смуги пошуку мін одним сапером із міношукачем становить: під час роботи лежачи – 1 м, стоячи – 1,5 м. Перший і шостий номери мають при собі котушки з чорно-білими</w:t>
      </w:r>
      <w:r w:rsidRPr="0034775A">
        <w:rPr>
          <w:sz w:val="28"/>
          <w:szCs w:val="28"/>
          <w:lang w:eastAsia="ar-SA"/>
        </w:rPr>
        <w:t xml:space="preserve"> стрічками, а другий – п’ятий – відрізки чорно-білої стрічки завдовжки по 15 м, прикріплені до обмундирування.</w:t>
      </w:r>
    </w:p>
    <w:p w14:paraId="652C391B" w14:textId="77777777" w:rsidR="0034775A" w:rsidRPr="0034775A" w:rsidRDefault="0034775A" w:rsidP="0034775A">
      <w:pPr>
        <w:suppressAutoHyphens/>
        <w:ind w:left="1" w:firstLine="708"/>
        <w:jc w:val="both"/>
        <w:rPr>
          <w:color w:val="FF0000"/>
          <w:sz w:val="28"/>
          <w:szCs w:val="28"/>
          <w:lang w:eastAsia="ar-SA"/>
        </w:rPr>
      </w:pPr>
    </w:p>
    <w:p w14:paraId="6C97AF66" w14:textId="77777777" w:rsidR="0034775A" w:rsidRPr="0034775A" w:rsidRDefault="0034775A" w:rsidP="0034775A">
      <w:pPr>
        <w:suppressAutoHyphens/>
        <w:ind w:left="1" w:hanging="1"/>
        <w:jc w:val="center"/>
        <w:rPr>
          <w:color w:val="FF0000"/>
          <w:sz w:val="28"/>
          <w:szCs w:val="28"/>
          <w:lang w:eastAsia="ar-SA"/>
        </w:rPr>
      </w:pPr>
      <w:r w:rsidRPr="0034775A">
        <w:rPr>
          <w:color w:val="FF0000"/>
          <w:lang w:eastAsia="ar-SA"/>
        </w:rPr>
        <w:object w:dxaOrig="6075" w:dyaOrig="4695" w14:anchorId="5661C42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0.5pt;height:240pt" o:ole="">
            <v:imagedata r:id="rId5" o:title=""/>
          </v:shape>
          <o:OLEObject Type="Embed" ProgID="Visio.Drawing.11" ShapeID="_x0000_i1025" DrawAspect="Content" ObjectID="_1833274021" r:id="rId6"/>
        </w:object>
      </w:r>
    </w:p>
    <w:p w14:paraId="1230E028" w14:textId="77777777" w:rsidR="0034775A" w:rsidRPr="0034775A" w:rsidRDefault="0034775A" w:rsidP="0034775A">
      <w:pPr>
        <w:suppressAutoHyphens/>
        <w:ind w:left="1" w:firstLine="708"/>
        <w:jc w:val="center"/>
        <w:rPr>
          <w:sz w:val="28"/>
          <w:szCs w:val="28"/>
          <w:lang w:eastAsia="ar-SA"/>
        </w:rPr>
      </w:pPr>
      <w:r w:rsidRPr="0034775A">
        <w:rPr>
          <w:color w:val="333333"/>
          <w:sz w:val="28"/>
          <w:szCs w:val="28"/>
          <w:lang w:eastAsia="uk-UA"/>
        </w:rPr>
        <w:lastRenderedPageBreak/>
        <w:t>Рисунок 10 –</w:t>
      </w:r>
      <w:r w:rsidRPr="0034775A">
        <w:rPr>
          <w:spacing w:val="-4"/>
          <w:sz w:val="28"/>
          <w:szCs w:val="28"/>
          <w:lang w:eastAsia="ar-SA"/>
        </w:rPr>
        <w:t>.</w:t>
      </w:r>
      <w:r w:rsidRPr="0034775A">
        <w:rPr>
          <w:sz w:val="28"/>
          <w:szCs w:val="28"/>
          <w:lang w:eastAsia="ar-SA"/>
        </w:rPr>
        <w:t>Пророблення проходів у своїх МП вручну (розміри у метрах): а – пошук мін на проході; б – стягування мін з проходу; в – знищення мін на проході накладними зарядами; 1 – шнур; 2 – електро-вибухова мережа; 3 – накладний заряд. (Час на пророблення проходу інженерно-саперним відділенням – 3 – 4 год.).</w:t>
      </w:r>
    </w:p>
    <w:p w14:paraId="78141AFF" w14:textId="77777777" w:rsidR="0034775A" w:rsidRPr="0034775A" w:rsidRDefault="0034775A" w:rsidP="0034775A">
      <w:pPr>
        <w:suppressAutoHyphens/>
        <w:ind w:left="1" w:firstLine="708"/>
        <w:jc w:val="both"/>
        <w:rPr>
          <w:sz w:val="28"/>
          <w:szCs w:val="28"/>
          <w:lang w:eastAsia="ar-SA"/>
        </w:rPr>
      </w:pPr>
      <w:r w:rsidRPr="0034775A">
        <w:rPr>
          <w:sz w:val="28"/>
          <w:szCs w:val="28"/>
          <w:lang w:eastAsia="ar-SA"/>
        </w:rPr>
        <w:t>Перший номер, закріпивши кінець чорно-білої стрічки на вихідному рубежі, просувається вперед, у напрямку до противника, дотримуючись заданого напрямку, проводить пошук мін у своїй смузі і позначає чорно-білою стрічкою ліву або праву межу проходу.</w:t>
      </w:r>
    </w:p>
    <w:p w14:paraId="365C98E1" w14:textId="77777777" w:rsidR="0034775A" w:rsidRPr="0034775A" w:rsidRDefault="0034775A" w:rsidP="0034775A">
      <w:pPr>
        <w:suppressAutoHyphens/>
        <w:ind w:left="1" w:firstLine="708"/>
        <w:jc w:val="both"/>
        <w:rPr>
          <w:sz w:val="28"/>
          <w:szCs w:val="28"/>
          <w:lang w:eastAsia="ar-SA"/>
        </w:rPr>
      </w:pPr>
      <w:r w:rsidRPr="0034775A">
        <w:rPr>
          <w:sz w:val="28"/>
          <w:szCs w:val="28"/>
          <w:lang w:eastAsia="ar-SA"/>
        </w:rPr>
        <w:t>Уступом вправо (вліво) від першого номера на дистанціях 10 – 15 м один від одного просувається решта номерів розрахунку, здійснюючи пошук мін у своїй смузі. Дистанцію та інтервал вони витримують, орієнтуючись по відрізках чорно-білої стрічки, які тягнуть за собою номери, що просуваються попереду. Шостий номер, розмотуючи котушку, позначає чорно-білою стрічкою праву (ліву) межу проходу.</w:t>
      </w:r>
    </w:p>
    <w:p w14:paraId="1961CD7A" w14:textId="77777777" w:rsidR="0034775A" w:rsidRPr="0034775A" w:rsidRDefault="0034775A" w:rsidP="0034775A">
      <w:pPr>
        <w:suppressAutoHyphens/>
        <w:ind w:left="1" w:firstLine="708"/>
        <w:jc w:val="both"/>
        <w:rPr>
          <w:sz w:val="28"/>
          <w:szCs w:val="28"/>
          <w:lang w:eastAsia="ar-SA"/>
        </w:rPr>
      </w:pPr>
      <w:r w:rsidRPr="0034775A">
        <w:rPr>
          <w:sz w:val="28"/>
          <w:szCs w:val="28"/>
          <w:lang w:eastAsia="ar-SA"/>
        </w:rPr>
        <w:t>Виявлені міни позначають червоними прапорцями або іншими знаками. Подальші дії відділення залежать від прийнятого способу очищення проходу від виявлених мін.</w:t>
      </w:r>
    </w:p>
    <w:p w14:paraId="58147DB6" w14:textId="77777777" w:rsidR="0034775A" w:rsidRPr="0034775A" w:rsidRDefault="0034775A" w:rsidP="0034775A">
      <w:pPr>
        <w:suppressAutoHyphens/>
        <w:ind w:left="1" w:firstLine="708"/>
        <w:jc w:val="both"/>
        <w:rPr>
          <w:sz w:val="28"/>
          <w:szCs w:val="28"/>
          <w:lang w:eastAsia="ar-SA"/>
        </w:rPr>
      </w:pPr>
      <w:r w:rsidRPr="0034775A">
        <w:rPr>
          <w:sz w:val="28"/>
          <w:szCs w:val="28"/>
          <w:lang w:eastAsia="ar-SA"/>
        </w:rPr>
        <w:t>Якщо виявлені міни можливо знешкоджувати, то номери розрахунку, впевнившись у відсутності елементу не вилучення, викручують підривник, вилучають міну з ґрунту і продовжують пошук. Після знешкодження всіх мін у смузі проходу перший і шостий номери позначають межі проходу через кожні 25 м односторонніми знаками та змотують на котушки чорно-білу стрічку, а другий-п’ятий номери видаляють міни за межі проходу та, якщо необхідно за умовами обстановки, маскують місця, з яких міни знято.</w:t>
      </w:r>
    </w:p>
    <w:p w14:paraId="25279865" w14:textId="77777777" w:rsidR="0034775A" w:rsidRPr="0034775A" w:rsidRDefault="0034775A" w:rsidP="0034775A">
      <w:pPr>
        <w:suppressAutoHyphens/>
        <w:ind w:left="1" w:firstLine="708"/>
        <w:jc w:val="both"/>
        <w:rPr>
          <w:sz w:val="28"/>
          <w:szCs w:val="28"/>
          <w:lang w:eastAsia="ar-SA"/>
        </w:rPr>
      </w:pPr>
      <w:r w:rsidRPr="0034775A">
        <w:rPr>
          <w:sz w:val="28"/>
          <w:szCs w:val="28"/>
          <w:lang w:eastAsia="ar-SA"/>
        </w:rPr>
        <w:t>Якщо у МП є міни, які встановлені у положення на не вилучення, то вони повинні вилучатися з проходу стягуванням за допомогою кішок або знищуватись на місці накладними зарядами з дотриманням необхідних заходів безпеки.</w:t>
      </w:r>
    </w:p>
    <w:p w14:paraId="7B0E1608" w14:textId="77777777" w:rsidR="0034775A" w:rsidRPr="0034775A" w:rsidRDefault="0034775A" w:rsidP="0034775A">
      <w:pPr>
        <w:suppressAutoHyphens/>
        <w:ind w:left="1" w:firstLine="708"/>
        <w:jc w:val="both"/>
        <w:rPr>
          <w:sz w:val="28"/>
          <w:szCs w:val="28"/>
          <w:lang w:eastAsia="ar-SA"/>
        </w:rPr>
      </w:pPr>
      <w:r w:rsidRPr="0034775A">
        <w:rPr>
          <w:sz w:val="28"/>
          <w:szCs w:val="28"/>
          <w:lang w:eastAsia="ar-SA"/>
        </w:rPr>
        <w:t>При стягуванні одночасно декількох мін можуть застосовуватись мінні шнури. У цьому випадку командир відділення, оглянувши виявлені міни, кріпить їх за допомогою кінцевиків з карабінами (з кішками) до загального шнуру, який розмотується. Довжина кінцевиків від кожної міни має бути</w:t>
      </w:r>
      <w:r w:rsidRPr="0034775A">
        <w:rPr>
          <w:color w:val="FF0000"/>
          <w:sz w:val="28"/>
          <w:szCs w:val="28"/>
          <w:lang w:eastAsia="ar-SA"/>
        </w:rPr>
        <w:t xml:space="preserve"> </w:t>
      </w:r>
      <w:r w:rsidRPr="0034775A">
        <w:rPr>
          <w:sz w:val="28"/>
          <w:szCs w:val="28"/>
          <w:lang w:eastAsia="ar-SA"/>
        </w:rPr>
        <w:t>різною, щоб під час натягування загального шнура міни зсувалися послідовно</w:t>
      </w:r>
      <w:r w:rsidRPr="0034775A">
        <w:rPr>
          <w:color w:val="FF0000"/>
          <w:sz w:val="28"/>
          <w:szCs w:val="28"/>
          <w:lang w:eastAsia="ar-SA"/>
        </w:rPr>
        <w:t xml:space="preserve"> </w:t>
      </w:r>
      <w:r w:rsidRPr="0034775A">
        <w:rPr>
          <w:sz w:val="28"/>
          <w:szCs w:val="28"/>
          <w:lang w:eastAsia="ar-SA"/>
        </w:rPr>
        <w:t>одна за одною. Міни можуть стягуватись декількома шнурами.</w:t>
      </w:r>
    </w:p>
    <w:p w14:paraId="66702BB6" w14:textId="77777777" w:rsidR="0034775A" w:rsidRPr="0034775A" w:rsidRDefault="0034775A" w:rsidP="0034775A">
      <w:pPr>
        <w:suppressAutoHyphens/>
        <w:ind w:left="1" w:firstLine="708"/>
        <w:jc w:val="both"/>
        <w:rPr>
          <w:sz w:val="28"/>
          <w:szCs w:val="28"/>
          <w:lang w:eastAsia="ar-SA"/>
        </w:rPr>
      </w:pPr>
      <w:r w:rsidRPr="0034775A">
        <w:rPr>
          <w:sz w:val="28"/>
          <w:szCs w:val="28"/>
          <w:lang w:eastAsia="ar-SA"/>
        </w:rPr>
        <w:t>Після того, як всі виявлені міни буде прикріплено до шнура, а прохід</w:t>
      </w:r>
      <w:r w:rsidRPr="0034775A">
        <w:rPr>
          <w:color w:val="FF0000"/>
          <w:sz w:val="28"/>
          <w:szCs w:val="28"/>
          <w:lang w:eastAsia="ar-SA"/>
        </w:rPr>
        <w:t xml:space="preserve"> </w:t>
      </w:r>
      <w:r w:rsidRPr="0034775A">
        <w:rPr>
          <w:sz w:val="28"/>
          <w:szCs w:val="28"/>
          <w:lang w:eastAsia="ar-SA"/>
        </w:rPr>
        <w:t>позначено, відділення повертається на вихідний рубіж. Упевнившись, що всі</w:t>
      </w:r>
      <w:r w:rsidRPr="0034775A">
        <w:rPr>
          <w:color w:val="FF0000"/>
          <w:sz w:val="28"/>
          <w:szCs w:val="28"/>
          <w:lang w:eastAsia="ar-SA"/>
        </w:rPr>
        <w:t xml:space="preserve"> </w:t>
      </w:r>
      <w:r w:rsidRPr="0034775A">
        <w:rPr>
          <w:sz w:val="28"/>
          <w:szCs w:val="28"/>
          <w:lang w:eastAsia="ar-SA"/>
        </w:rPr>
        <w:t>номери розрахунку знаходяться у зоні безпеки, командир відділення з дозволу</w:t>
      </w:r>
      <w:r w:rsidRPr="0034775A">
        <w:rPr>
          <w:color w:val="FF0000"/>
          <w:sz w:val="28"/>
          <w:szCs w:val="28"/>
          <w:lang w:eastAsia="ar-SA"/>
        </w:rPr>
        <w:t xml:space="preserve"> </w:t>
      </w:r>
      <w:r w:rsidRPr="0034775A">
        <w:rPr>
          <w:sz w:val="28"/>
          <w:szCs w:val="28"/>
          <w:lang w:eastAsia="ar-SA"/>
        </w:rPr>
        <w:t>командира взводу дає команду на стягування мін з місця встановлення.</w:t>
      </w:r>
      <w:r w:rsidRPr="0034775A">
        <w:rPr>
          <w:color w:val="FF0000"/>
          <w:sz w:val="28"/>
          <w:szCs w:val="28"/>
          <w:lang w:eastAsia="ar-SA"/>
        </w:rPr>
        <w:t xml:space="preserve"> </w:t>
      </w:r>
      <w:r w:rsidRPr="0034775A">
        <w:rPr>
          <w:sz w:val="28"/>
          <w:szCs w:val="28"/>
          <w:lang w:eastAsia="ar-SA"/>
        </w:rPr>
        <w:t>Вилучені з ґрунту міни знешкоджуються та складуються.</w:t>
      </w:r>
    </w:p>
    <w:p w14:paraId="7849DA3A" w14:textId="77777777" w:rsidR="0034775A" w:rsidRPr="0034775A" w:rsidRDefault="0034775A" w:rsidP="0034775A">
      <w:pPr>
        <w:suppressAutoHyphens/>
        <w:ind w:firstLine="708"/>
        <w:jc w:val="both"/>
        <w:rPr>
          <w:sz w:val="28"/>
          <w:szCs w:val="28"/>
          <w:lang w:eastAsia="ar-SA"/>
        </w:rPr>
      </w:pPr>
      <w:r w:rsidRPr="0034775A">
        <w:rPr>
          <w:spacing w:val="-2"/>
          <w:sz w:val="28"/>
          <w:szCs w:val="28"/>
          <w:lang w:eastAsia="ar-SA"/>
        </w:rPr>
        <w:t>Під час знищення виявлених мін вибухом накладних зарядів другий і третій номери укладають 400-грамові підривні заряди біля корпусу</w:t>
      </w:r>
      <w:r w:rsidRPr="0034775A">
        <w:rPr>
          <w:color w:val="FF0000"/>
          <w:spacing w:val="-2"/>
          <w:sz w:val="28"/>
          <w:szCs w:val="28"/>
          <w:lang w:eastAsia="ar-SA"/>
        </w:rPr>
        <w:t xml:space="preserve"> </w:t>
      </w:r>
      <w:r w:rsidRPr="0034775A">
        <w:rPr>
          <w:spacing w:val="-2"/>
          <w:sz w:val="28"/>
          <w:szCs w:val="28"/>
          <w:lang w:eastAsia="ar-SA"/>
        </w:rPr>
        <w:t xml:space="preserve">або підривника кожної ПТМ. Командир відділення з четвертим і п’ятим номерами готують електро-вибухову мережу (далі – ЕВМ) або мережу з детонуючого шнура </w:t>
      </w:r>
      <w:r w:rsidRPr="0034775A">
        <w:rPr>
          <w:sz w:val="28"/>
          <w:szCs w:val="28"/>
          <w:lang w:eastAsia="ar-SA"/>
        </w:rPr>
        <w:t>(далі – ДШ) і з’єднують її з зарядами. Перший і шостий номери змотують чорно-білу стрічку, позначають прохід і обладнують підривну станцію. Розрахунок відводиться в укриття або на безпечну відстань. Вибух зарядів здійснюється за командою командира взводу.</w:t>
      </w:r>
    </w:p>
    <w:p w14:paraId="4445DF9A" w14:textId="77777777" w:rsidR="0034775A" w:rsidRPr="0034775A" w:rsidRDefault="0034775A" w:rsidP="0034775A">
      <w:pPr>
        <w:suppressAutoHyphens/>
        <w:ind w:firstLine="709"/>
        <w:jc w:val="both"/>
        <w:rPr>
          <w:b/>
          <w:sz w:val="28"/>
          <w:szCs w:val="28"/>
          <w:lang w:eastAsia="ar-SA"/>
        </w:rPr>
      </w:pPr>
      <w:r w:rsidRPr="0034775A">
        <w:rPr>
          <w:b/>
          <w:sz w:val="28"/>
          <w:szCs w:val="28"/>
          <w:lang w:eastAsia="ar-SA"/>
        </w:rPr>
        <w:t>Пророблення проходів у МП противника перед його переднім краєм</w:t>
      </w:r>
    </w:p>
    <w:p w14:paraId="479FEC97" w14:textId="77777777" w:rsidR="0034775A" w:rsidRPr="0034775A" w:rsidRDefault="0034775A" w:rsidP="0034775A">
      <w:pPr>
        <w:suppressAutoHyphens/>
        <w:ind w:firstLine="709"/>
        <w:jc w:val="both"/>
        <w:rPr>
          <w:sz w:val="28"/>
          <w:szCs w:val="28"/>
          <w:lang w:eastAsia="ar-SA"/>
        </w:rPr>
      </w:pPr>
      <w:r w:rsidRPr="0034775A">
        <w:rPr>
          <w:sz w:val="28"/>
          <w:szCs w:val="28"/>
          <w:lang w:eastAsia="ar-SA"/>
        </w:rPr>
        <w:t xml:space="preserve">Пророблення проходів уручну у МП противника здійснюється так само, як указано по проробленню проходів у своїх МП перед переднім краєм оборони. </w:t>
      </w:r>
      <w:r w:rsidRPr="0034775A">
        <w:rPr>
          <w:sz w:val="28"/>
          <w:szCs w:val="28"/>
          <w:lang w:eastAsia="ar-SA"/>
        </w:rPr>
        <w:lastRenderedPageBreak/>
        <w:t>Командир відділення, яке виділене для пророблення проходу у МП противника уручну,</w:t>
      </w:r>
      <w:r w:rsidRPr="0034775A">
        <w:rPr>
          <w:color w:val="FF0000"/>
          <w:sz w:val="28"/>
          <w:szCs w:val="28"/>
          <w:lang w:eastAsia="ar-SA"/>
        </w:rPr>
        <w:t xml:space="preserve"> </w:t>
      </w:r>
      <w:r w:rsidRPr="0034775A">
        <w:rPr>
          <w:sz w:val="28"/>
          <w:szCs w:val="28"/>
          <w:lang w:eastAsia="ar-SA"/>
        </w:rPr>
        <w:t>повинен завчасно ознайомитись з даними інженерної розвідки МП противника і проходом у своєму МП, намітити орієнтири для висування та уточнити порядок прикриття відділення.</w:t>
      </w:r>
    </w:p>
    <w:p w14:paraId="5D4427EF" w14:textId="77777777" w:rsidR="0034775A" w:rsidRPr="0034775A" w:rsidRDefault="0034775A" w:rsidP="0034775A">
      <w:pPr>
        <w:suppressAutoHyphens/>
        <w:ind w:firstLine="709"/>
        <w:jc w:val="both"/>
        <w:rPr>
          <w:sz w:val="28"/>
          <w:szCs w:val="28"/>
          <w:lang w:eastAsia="ar-SA"/>
        </w:rPr>
      </w:pPr>
      <w:r w:rsidRPr="0034775A">
        <w:rPr>
          <w:sz w:val="28"/>
          <w:szCs w:val="28"/>
          <w:lang w:eastAsia="ar-SA"/>
        </w:rPr>
        <w:t>Якщо у МП противника встановлені ППМ осколкові з натяжними датчиками цілі, то при проробленні проходу вручну інженерно-саперне відділення діє у такій послідовності.</w:t>
      </w:r>
    </w:p>
    <w:p w14:paraId="1ABCD5D1" w14:textId="77777777" w:rsidR="0034775A" w:rsidRPr="0034775A" w:rsidRDefault="0034775A" w:rsidP="0034775A">
      <w:pPr>
        <w:suppressAutoHyphens/>
        <w:ind w:left="1" w:hanging="1"/>
        <w:jc w:val="center"/>
        <w:rPr>
          <w:color w:val="FF0000"/>
          <w:sz w:val="28"/>
          <w:szCs w:val="28"/>
          <w:lang w:eastAsia="ar-SA"/>
        </w:rPr>
      </w:pPr>
      <w:r w:rsidRPr="0034775A">
        <w:rPr>
          <w:color w:val="FF0000"/>
          <w:lang w:eastAsia="ar-SA"/>
        </w:rPr>
        <w:object w:dxaOrig="4020" w:dyaOrig="5010" w14:anchorId="7FAEE7BA">
          <v:shape id="_x0000_i1026" type="#_x0000_t75" style="width:250.5pt;height:285pt" o:ole="">
            <v:imagedata r:id="rId7" o:title=""/>
          </v:shape>
          <o:OLEObject Type="Embed" ProgID="Visio.Drawing.11" ShapeID="_x0000_i1026" DrawAspect="Content" ObjectID="_1833274022" r:id="rId8"/>
        </w:object>
      </w:r>
    </w:p>
    <w:p w14:paraId="59636C2B" w14:textId="77777777" w:rsidR="0034775A" w:rsidRPr="0034775A" w:rsidRDefault="0034775A" w:rsidP="0034775A">
      <w:pPr>
        <w:suppressAutoHyphens/>
        <w:ind w:left="1" w:firstLine="708"/>
        <w:jc w:val="center"/>
        <w:rPr>
          <w:sz w:val="28"/>
          <w:szCs w:val="28"/>
          <w:lang w:eastAsia="ar-SA"/>
        </w:rPr>
      </w:pPr>
      <w:r w:rsidRPr="0034775A">
        <w:rPr>
          <w:color w:val="333333"/>
          <w:sz w:val="28"/>
          <w:szCs w:val="28"/>
          <w:lang w:eastAsia="uk-UA"/>
        </w:rPr>
        <w:t>Рисунок 11 –</w:t>
      </w:r>
      <w:r w:rsidRPr="0034775A">
        <w:rPr>
          <w:spacing w:val="-4"/>
          <w:sz w:val="28"/>
          <w:szCs w:val="28"/>
          <w:lang w:eastAsia="ar-SA"/>
        </w:rPr>
        <w:t xml:space="preserve"> </w:t>
      </w:r>
      <w:r w:rsidRPr="0034775A">
        <w:rPr>
          <w:sz w:val="28"/>
          <w:szCs w:val="28"/>
          <w:lang w:eastAsia="ar-SA"/>
        </w:rPr>
        <w:t>Пророблення проходу у МП противника вручну (розміри у метрах). (Час пророблення проходу – 3,5 год)</w:t>
      </w:r>
    </w:p>
    <w:p w14:paraId="5639A521" w14:textId="77777777" w:rsidR="0034775A" w:rsidRPr="0034775A" w:rsidRDefault="0034775A" w:rsidP="0034775A">
      <w:pPr>
        <w:suppressAutoHyphens/>
        <w:ind w:left="1" w:firstLine="708"/>
        <w:jc w:val="both"/>
        <w:rPr>
          <w:color w:val="FF0000"/>
          <w:sz w:val="28"/>
          <w:szCs w:val="28"/>
          <w:lang w:eastAsia="ar-SA"/>
        </w:rPr>
      </w:pPr>
    </w:p>
    <w:p w14:paraId="7C80D853" w14:textId="77777777" w:rsidR="0034775A" w:rsidRPr="0034775A" w:rsidRDefault="0034775A" w:rsidP="0034775A">
      <w:pPr>
        <w:suppressAutoHyphens/>
        <w:ind w:left="1" w:firstLine="708"/>
        <w:jc w:val="both"/>
        <w:rPr>
          <w:sz w:val="28"/>
          <w:szCs w:val="28"/>
          <w:lang w:eastAsia="ar-SA"/>
        </w:rPr>
      </w:pPr>
      <w:r w:rsidRPr="0034775A">
        <w:rPr>
          <w:sz w:val="28"/>
          <w:szCs w:val="28"/>
          <w:lang w:eastAsia="ar-SA"/>
        </w:rPr>
        <w:t>Перший номер, який оснащений кішкою та щупом, висувається у вказаному командиром відділення напрямку, розмотуючи відрізок чорно-білої стрічки завдовжки 35 – 40 м. На відстані 20 м від можливої межі МП з положення з коліна закидає кішку на 15 – 20 м і в положенні лежачи протралює місцевість. Після того, здійснюючи пошук мін щупом, переміщається послідовно вперед на 5 м і повторює дії по траленню кішкою.</w:t>
      </w:r>
    </w:p>
    <w:p w14:paraId="75F7D339" w14:textId="77777777" w:rsidR="0034775A" w:rsidRPr="0034775A" w:rsidRDefault="0034775A" w:rsidP="0034775A">
      <w:pPr>
        <w:suppressAutoHyphens/>
        <w:ind w:left="1" w:firstLine="708"/>
        <w:jc w:val="both"/>
        <w:rPr>
          <w:sz w:val="28"/>
          <w:szCs w:val="28"/>
          <w:lang w:eastAsia="ar-SA"/>
        </w:rPr>
      </w:pPr>
      <w:r w:rsidRPr="0034775A">
        <w:rPr>
          <w:sz w:val="28"/>
          <w:szCs w:val="28"/>
          <w:lang w:eastAsia="ar-SA"/>
        </w:rPr>
        <w:t>Другий і третій номери з міношукачами, та прикріпленими до обмундирування чорно-білими стрічками завдовжки 15 м, орієнтуючись по чорно-білій стрічці першого номера, поповзом переміщуючись справа і зліва від першого номера на дистанції 35 – 40 м, проводять пошук мін кожний у смузі завширшки до 1,5 м. Четвертий і п’ятий номери з міношукачами та чорно-білою стрічкою кожний, орієнтуючись по стрічках другого і третього номерів, перевіряють смугу до 1,5 м кожний і позначають стрічкою праву і ліву межі проходу.</w:t>
      </w:r>
    </w:p>
    <w:p w14:paraId="3F6F2147" w14:textId="77777777" w:rsidR="0034775A" w:rsidRPr="0034775A" w:rsidRDefault="0034775A" w:rsidP="0034775A">
      <w:pPr>
        <w:suppressAutoHyphens/>
        <w:ind w:left="1" w:firstLine="708"/>
        <w:jc w:val="both"/>
        <w:rPr>
          <w:sz w:val="28"/>
          <w:szCs w:val="28"/>
          <w:lang w:eastAsia="ar-SA"/>
        </w:rPr>
      </w:pPr>
      <w:r w:rsidRPr="0034775A">
        <w:rPr>
          <w:sz w:val="28"/>
          <w:szCs w:val="28"/>
          <w:lang w:eastAsia="ar-SA"/>
        </w:rPr>
        <w:t xml:space="preserve">Виявлені міни позначають прапорцями. Шостий номер позначає межі проходу односторонніми знаками. </w:t>
      </w:r>
    </w:p>
    <w:p w14:paraId="255C661B" w14:textId="77777777" w:rsidR="0034775A" w:rsidRPr="0034775A" w:rsidRDefault="0034775A" w:rsidP="0034775A">
      <w:pPr>
        <w:suppressAutoHyphens/>
        <w:ind w:left="1" w:firstLine="708"/>
        <w:jc w:val="both"/>
        <w:rPr>
          <w:sz w:val="28"/>
          <w:szCs w:val="28"/>
          <w:lang w:eastAsia="ar-SA"/>
        </w:rPr>
      </w:pPr>
      <w:r w:rsidRPr="0034775A">
        <w:rPr>
          <w:sz w:val="28"/>
          <w:szCs w:val="28"/>
          <w:lang w:eastAsia="ar-SA"/>
        </w:rPr>
        <w:t xml:space="preserve">Після закінчення пошуку мін перший номер залишається для охорони проходу, а решта номерів розрахунку повертаються на вихідний рубіж, четвертий і п’ятий номери змотують чорно-білі стрічки. Другий і третій номери вкладають вибухові заряди на ПТМ зверху, а на ППМ – збоку. Командир відділення з четвертим – шостим номерами прокладає ЕВМ або вибухову мережу з ДШ і з’єднує </w:t>
      </w:r>
      <w:r w:rsidRPr="0034775A">
        <w:rPr>
          <w:sz w:val="28"/>
          <w:szCs w:val="28"/>
          <w:lang w:eastAsia="ar-SA"/>
        </w:rPr>
        <w:lastRenderedPageBreak/>
        <w:t>її з зарядами. Вибух зарядів проводиться за сигналом командира відділення після того, як весь особовий склад відійде в укриття або на безпечну відстань. Після вибуху прохід перевіряється та на ньому організовується комендантська служба.</w:t>
      </w:r>
    </w:p>
    <w:p w14:paraId="391ABD4B" w14:textId="77777777" w:rsidR="00104C21" w:rsidRDefault="00104C21" w:rsidP="00104C21">
      <w:pPr>
        <w:jc w:val="both"/>
        <w:rPr>
          <w:rFonts w:eastAsia="Calibri"/>
          <w:sz w:val="28"/>
          <w:szCs w:val="28"/>
        </w:rPr>
      </w:pPr>
    </w:p>
    <w:p w14:paraId="2A35AA0E" w14:textId="77777777" w:rsidR="0034775A" w:rsidRPr="0034775A" w:rsidRDefault="0034775A" w:rsidP="0034775A">
      <w:pPr>
        <w:tabs>
          <w:tab w:val="left" w:pos="709"/>
        </w:tabs>
        <w:suppressAutoHyphens/>
        <w:ind w:firstLine="709"/>
        <w:jc w:val="both"/>
        <w:rPr>
          <w:sz w:val="28"/>
          <w:szCs w:val="28"/>
          <w:lang w:eastAsia="ar-SA"/>
        </w:rPr>
      </w:pPr>
      <w:r w:rsidRPr="0034775A">
        <w:rPr>
          <w:b/>
          <w:sz w:val="28"/>
          <w:szCs w:val="28"/>
          <w:lang w:eastAsia="ar-SA"/>
        </w:rPr>
        <w:t>Пророблення проходів у змішаних МП вручну</w:t>
      </w:r>
    </w:p>
    <w:p w14:paraId="67C9AE67" w14:textId="77777777" w:rsidR="0034775A" w:rsidRPr="0034775A" w:rsidRDefault="0034775A" w:rsidP="0034775A">
      <w:pPr>
        <w:tabs>
          <w:tab w:val="left" w:pos="709"/>
        </w:tabs>
        <w:suppressAutoHyphens/>
        <w:ind w:firstLine="709"/>
        <w:jc w:val="both"/>
        <w:rPr>
          <w:sz w:val="28"/>
          <w:szCs w:val="28"/>
          <w:lang w:eastAsia="ar-SA"/>
        </w:rPr>
      </w:pPr>
      <w:r w:rsidRPr="0034775A">
        <w:rPr>
          <w:sz w:val="28"/>
          <w:szCs w:val="28"/>
          <w:lang w:eastAsia="ar-SA"/>
        </w:rPr>
        <w:t>Здійснюється траленням ППМ осколкових кішками і візуальним пошуком з подальшим знищенням ПТМ зарядами ВР. Відділення, яке призначене для пророблення проходу, розбивається на три розрахунки.</w:t>
      </w:r>
    </w:p>
    <w:p w14:paraId="3F34A505" w14:textId="77777777" w:rsidR="0034775A" w:rsidRPr="0034775A" w:rsidRDefault="0034775A" w:rsidP="0034775A">
      <w:pPr>
        <w:tabs>
          <w:tab w:val="left" w:pos="709"/>
        </w:tabs>
        <w:suppressAutoHyphens/>
        <w:jc w:val="center"/>
        <w:rPr>
          <w:color w:val="FF0000"/>
          <w:lang w:eastAsia="ar-SA"/>
        </w:rPr>
      </w:pPr>
      <w:r w:rsidRPr="0034775A">
        <w:rPr>
          <w:color w:val="FF0000"/>
          <w:lang w:eastAsia="ar-SA"/>
        </w:rPr>
        <w:object w:dxaOrig="3450" w:dyaOrig="4590" w14:anchorId="78C0D536">
          <v:shape id="_x0000_i1027" type="#_x0000_t75" style="width:229.5pt;height:267.75pt" o:ole="">
            <v:imagedata r:id="rId9" o:title=""/>
          </v:shape>
          <o:OLEObject Type="Embed" ProgID="Visio.Drawing.11" ShapeID="_x0000_i1027" DrawAspect="Content" ObjectID="_1833274023" r:id="rId10"/>
        </w:object>
      </w:r>
    </w:p>
    <w:p w14:paraId="61AB9777" w14:textId="77777777" w:rsidR="0034775A" w:rsidRPr="0034775A" w:rsidRDefault="0034775A" w:rsidP="0034775A">
      <w:pPr>
        <w:tabs>
          <w:tab w:val="left" w:pos="709"/>
        </w:tabs>
        <w:suppressAutoHyphens/>
        <w:jc w:val="center"/>
        <w:rPr>
          <w:sz w:val="28"/>
          <w:szCs w:val="28"/>
          <w:lang w:eastAsia="ar-SA"/>
        </w:rPr>
      </w:pPr>
      <w:r w:rsidRPr="0034775A">
        <w:rPr>
          <w:color w:val="333333"/>
          <w:sz w:val="28"/>
          <w:szCs w:val="28"/>
          <w:lang w:eastAsia="uk-UA"/>
        </w:rPr>
        <w:t>Рисунок 14 –</w:t>
      </w:r>
      <w:r w:rsidRPr="0034775A">
        <w:rPr>
          <w:sz w:val="28"/>
          <w:szCs w:val="28"/>
          <w:lang w:eastAsia="ar-SA"/>
        </w:rPr>
        <w:t xml:space="preserve"> Пророблення проходу у змішаному МП вручну (розміри у метрах) (час на пророблення проходу завдовжки 100 м інженерно-саперним </w:t>
      </w:r>
      <w:r w:rsidRPr="0034775A">
        <w:rPr>
          <w:sz w:val="28"/>
          <w:szCs w:val="28"/>
          <w:lang w:eastAsia="ar-SA"/>
        </w:rPr>
        <w:br/>
        <w:t>відділенням – 1 год).</w:t>
      </w:r>
    </w:p>
    <w:p w14:paraId="0EDEAA97" w14:textId="77777777" w:rsidR="0034775A" w:rsidRPr="0034775A" w:rsidRDefault="0034775A" w:rsidP="0034775A">
      <w:pPr>
        <w:tabs>
          <w:tab w:val="left" w:pos="709"/>
        </w:tabs>
        <w:suppressAutoHyphens/>
        <w:jc w:val="center"/>
        <w:rPr>
          <w:sz w:val="28"/>
          <w:szCs w:val="28"/>
          <w:lang w:eastAsia="ar-SA"/>
        </w:rPr>
      </w:pPr>
    </w:p>
    <w:p w14:paraId="0F432E16" w14:textId="77777777" w:rsidR="0034775A" w:rsidRPr="0034775A" w:rsidRDefault="0034775A" w:rsidP="0034775A">
      <w:pPr>
        <w:tabs>
          <w:tab w:val="left" w:pos="709"/>
        </w:tabs>
        <w:suppressAutoHyphens/>
        <w:ind w:firstLine="709"/>
        <w:jc w:val="both"/>
        <w:rPr>
          <w:sz w:val="28"/>
          <w:szCs w:val="28"/>
          <w:lang w:eastAsia="ar-SA"/>
        </w:rPr>
      </w:pPr>
      <w:r w:rsidRPr="0034775A">
        <w:rPr>
          <w:sz w:val="28"/>
          <w:szCs w:val="28"/>
          <w:lang w:eastAsia="ar-SA"/>
        </w:rPr>
        <w:t>З початком виконання завдання по команді командира відділення перший розрахунок (перший – третій номери), який оснащений кішками і щупами, з визначеного рубежу тралить ППМ осколкові і веде пошук ПТМ. У напрямку вісі проходу закидає кішки на 15 – 25 м і підтягує їх із-за укриття з положення лежачи. Після двох – трьох закидань номери першого розрахунку переміщуються вперед на 5 – 10 м, візуально ведуть пошук ПТМ і позначають їх прапорцями. Залежно від обстановки і наявності сил тралення ППМ</w:t>
      </w:r>
      <w:r w:rsidRPr="0034775A">
        <w:rPr>
          <w:color w:val="FF0000"/>
          <w:sz w:val="28"/>
          <w:szCs w:val="28"/>
          <w:lang w:eastAsia="ar-SA"/>
        </w:rPr>
        <w:t xml:space="preserve"> </w:t>
      </w:r>
      <w:r w:rsidRPr="0034775A">
        <w:rPr>
          <w:sz w:val="28"/>
          <w:szCs w:val="28"/>
          <w:lang w:eastAsia="ar-SA"/>
        </w:rPr>
        <w:t xml:space="preserve">осколкових може здійснюватися одним або двома номерами розрахунку. Другий розрахунок (четвертий і п’ятий номери), пересуваючись на відстані </w:t>
      </w:r>
      <w:r w:rsidRPr="0034775A">
        <w:rPr>
          <w:sz w:val="28"/>
          <w:szCs w:val="28"/>
          <w:lang w:eastAsia="ar-SA"/>
        </w:rPr>
        <w:br/>
      </w:r>
      <w:r w:rsidRPr="0034775A">
        <w:rPr>
          <w:spacing w:val="-2"/>
          <w:sz w:val="28"/>
          <w:szCs w:val="28"/>
          <w:lang w:eastAsia="ar-SA"/>
        </w:rPr>
        <w:t>10 – 15 м за першим, позначає прохід і за необхідності здійснює його додаткову</w:t>
      </w:r>
      <w:r w:rsidRPr="0034775A">
        <w:rPr>
          <w:color w:val="FF0000"/>
          <w:spacing w:val="-2"/>
          <w:sz w:val="28"/>
          <w:szCs w:val="28"/>
          <w:lang w:eastAsia="ar-SA"/>
        </w:rPr>
        <w:t xml:space="preserve"> </w:t>
      </w:r>
      <w:r w:rsidRPr="0034775A">
        <w:rPr>
          <w:spacing w:val="4"/>
          <w:sz w:val="28"/>
          <w:szCs w:val="28"/>
          <w:lang w:eastAsia="ar-SA"/>
        </w:rPr>
        <w:t xml:space="preserve">перевірку. Третій розрахунок (шостий номер), переміщаючись на відстані </w:t>
      </w:r>
      <w:r w:rsidRPr="0034775A">
        <w:rPr>
          <w:spacing w:val="4"/>
          <w:sz w:val="28"/>
          <w:szCs w:val="28"/>
          <w:lang w:eastAsia="ar-SA"/>
        </w:rPr>
        <w:br/>
        <w:t>30 – 35 м за другим, по команді командира підрозділу знищує позначені міни</w:t>
      </w:r>
      <w:r w:rsidRPr="0034775A">
        <w:rPr>
          <w:spacing w:val="-2"/>
          <w:sz w:val="28"/>
          <w:szCs w:val="28"/>
          <w:lang w:eastAsia="ar-SA"/>
        </w:rPr>
        <w:t xml:space="preserve"> </w:t>
      </w:r>
      <w:r w:rsidRPr="0034775A">
        <w:rPr>
          <w:sz w:val="28"/>
          <w:szCs w:val="28"/>
          <w:lang w:eastAsia="ar-SA"/>
        </w:rPr>
        <w:t>зарядами ВР послідовно, у міру просування номерів розрахунків або одночасно на всьому проході вогневим або електричним способом. Особовий склад відводиться на безпечну відстань або укривається в бойових машинах, складках місцевості.</w:t>
      </w:r>
    </w:p>
    <w:p w14:paraId="1F4BC38F" w14:textId="77777777" w:rsidR="0034775A" w:rsidRPr="0034775A" w:rsidRDefault="0034775A" w:rsidP="0034775A">
      <w:pPr>
        <w:tabs>
          <w:tab w:val="left" w:pos="709"/>
        </w:tabs>
        <w:suppressAutoHyphens/>
        <w:ind w:firstLine="709"/>
        <w:jc w:val="both"/>
        <w:rPr>
          <w:sz w:val="28"/>
          <w:szCs w:val="28"/>
          <w:lang w:eastAsia="ar-SA"/>
        </w:rPr>
      </w:pPr>
      <w:r w:rsidRPr="0034775A">
        <w:rPr>
          <w:sz w:val="28"/>
          <w:szCs w:val="28"/>
          <w:lang w:eastAsia="ar-SA"/>
        </w:rPr>
        <w:t xml:space="preserve">Якщо у підрозділі, який проробляє прохід, є броньована машина, то вона може використовуватись як укриття під час закидання кішок. </w:t>
      </w:r>
    </w:p>
    <w:p w14:paraId="3899F5F4" w14:textId="77777777" w:rsidR="0034775A" w:rsidRPr="0034775A" w:rsidRDefault="0034775A" w:rsidP="0034775A">
      <w:pPr>
        <w:tabs>
          <w:tab w:val="left" w:pos="709"/>
        </w:tabs>
        <w:suppressAutoHyphens/>
        <w:ind w:firstLine="709"/>
        <w:jc w:val="both"/>
        <w:rPr>
          <w:sz w:val="28"/>
          <w:szCs w:val="28"/>
          <w:lang w:eastAsia="ar-SA"/>
        </w:rPr>
      </w:pPr>
      <w:r w:rsidRPr="0034775A">
        <w:rPr>
          <w:sz w:val="28"/>
          <w:szCs w:val="28"/>
          <w:lang w:eastAsia="ar-SA"/>
        </w:rPr>
        <w:t xml:space="preserve">Під час пророблення проходу відділенням уручну в ППМП з фугасних мін перший розрахунок (перший – третій номери) переміщається в указаному напрямку </w:t>
      </w:r>
      <w:r w:rsidRPr="0034775A">
        <w:rPr>
          <w:sz w:val="28"/>
          <w:szCs w:val="28"/>
          <w:lang w:eastAsia="ar-SA"/>
        </w:rPr>
        <w:lastRenderedPageBreak/>
        <w:t>уступом вправо (вліво), кожний номер візуально виявляє і позначає міни у смузі 2 м. Перший і третій номери одночасно розмотують за собою кінцевики чорно-білої стрічки або шнури завдовжки 10 – 15 м. Другий розрахунок (четвертий і п’ятий номери), орієнтуючись по цим кінцівкам, позначають прохід. Третій розрахунок (шостий номер), рухаючись позаду на відстані 30 – 35 м, залежно від типу мін знищує їх на місці зарядами ВР або вилучає за межі проходу за допомогою найпростіших засобів.</w:t>
      </w:r>
    </w:p>
    <w:p w14:paraId="057D638B" w14:textId="77777777" w:rsidR="0034775A" w:rsidRPr="0034775A" w:rsidRDefault="0034775A" w:rsidP="0034775A">
      <w:pPr>
        <w:tabs>
          <w:tab w:val="left" w:pos="709"/>
        </w:tabs>
        <w:suppressAutoHyphens/>
        <w:jc w:val="center"/>
        <w:rPr>
          <w:color w:val="FF0000"/>
          <w:sz w:val="28"/>
          <w:szCs w:val="28"/>
          <w:lang w:eastAsia="ar-SA"/>
        </w:rPr>
      </w:pPr>
      <w:r w:rsidRPr="0034775A">
        <w:rPr>
          <w:color w:val="FF0000"/>
          <w:lang w:eastAsia="ar-SA"/>
        </w:rPr>
        <w:object w:dxaOrig="3735" w:dyaOrig="4620" w14:anchorId="18C0742D">
          <v:shape id="_x0000_i1028" type="#_x0000_t75" style="width:258.75pt;height:279.75pt" o:ole="">
            <v:imagedata r:id="rId11" o:title=""/>
          </v:shape>
          <o:OLEObject Type="Embed" ProgID="Visio.Drawing.11" ShapeID="_x0000_i1028" DrawAspect="Content" ObjectID="_1833274024" r:id="rId12"/>
        </w:object>
      </w:r>
    </w:p>
    <w:p w14:paraId="36606D11" w14:textId="77777777" w:rsidR="0034775A" w:rsidRPr="0034775A" w:rsidRDefault="0034775A" w:rsidP="0034775A">
      <w:pPr>
        <w:tabs>
          <w:tab w:val="left" w:pos="709"/>
        </w:tabs>
        <w:suppressAutoHyphens/>
        <w:ind w:firstLine="709"/>
        <w:jc w:val="center"/>
        <w:rPr>
          <w:spacing w:val="-2"/>
          <w:sz w:val="28"/>
          <w:szCs w:val="28"/>
          <w:lang w:eastAsia="ar-SA"/>
        </w:rPr>
      </w:pPr>
      <w:r w:rsidRPr="0034775A">
        <w:rPr>
          <w:color w:val="333333"/>
          <w:sz w:val="28"/>
          <w:szCs w:val="28"/>
          <w:lang w:eastAsia="uk-UA"/>
        </w:rPr>
        <w:t>Рисунок 15 –</w:t>
      </w:r>
      <w:r w:rsidRPr="0034775A">
        <w:rPr>
          <w:spacing w:val="-4"/>
          <w:sz w:val="28"/>
          <w:szCs w:val="28"/>
          <w:lang w:eastAsia="ar-SA"/>
        </w:rPr>
        <w:t xml:space="preserve"> </w:t>
      </w:r>
      <w:r w:rsidRPr="0034775A">
        <w:rPr>
          <w:spacing w:val="-2"/>
          <w:sz w:val="28"/>
          <w:szCs w:val="28"/>
          <w:lang w:eastAsia="ar-SA"/>
        </w:rPr>
        <w:t>Пророблення проходу у ППМП з фугасних мін вручну (розміри у метрах) (час на пророблення проходу завдовжки 150 – 200 м інженерно-саперним відділенням – 1 год).</w:t>
      </w:r>
    </w:p>
    <w:p w14:paraId="2C44E70A" w14:textId="77777777" w:rsidR="0034775A" w:rsidRPr="0034775A" w:rsidRDefault="0034775A" w:rsidP="0034775A">
      <w:pPr>
        <w:tabs>
          <w:tab w:val="left" w:pos="709"/>
        </w:tabs>
        <w:suppressAutoHyphens/>
        <w:jc w:val="both"/>
        <w:rPr>
          <w:color w:val="FF0000"/>
          <w:spacing w:val="-4"/>
          <w:lang w:eastAsia="ar-SA"/>
        </w:rPr>
      </w:pPr>
    </w:p>
    <w:p w14:paraId="6A603782" w14:textId="77777777" w:rsidR="0034775A" w:rsidRPr="0034775A" w:rsidRDefault="0034775A" w:rsidP="0034775A">
      <w:pPr>
        <w:tabs>
          <w:tab w:val="left" w:pos="709"/>
        </w:tabs>
        <w:suppressAutoHyphens/>
        <w:ind w:firstLine="709"/>
        <w:jc w:val="both"/>
        <w:rPr>
          <w:spacing w:val="4"/>
          <w:sz w:val="28"/>
          <w:szCs w:val="28"/>
          <w:lang w:eastAsia="ar-SA"/>
        </w:rPr>
      </w:pPr>
      <w:r w:rsidRPr="0034775A">
        <w:rPr>
          <w:spacing w:val="4"/>
          <w:sz w:val="28"/>
          <w:szCs w:val="28"/>
          <w:lang w:eastAsia="ar-SA"/>
        </w:rPr>
        <w:t>Під час мінування противником районів розташування (зосередження) військ командири підрозділів уточнюють межі МП і типи мін, обмежують переміщення техніки і особового складу, організовують розвідку та позначення мін.</w:t>
      </w:r>
    </w:p>
    <w:p w14:paraId="083E5E02" w14:textId="77777777" w:rsidR="0034775A" w:rsidRPr="0034775A" w:rsidRDefault="0034775A" w:rsidP="0034775A">
      <w:pPr>
        <w:tabs>
          <w:tab w:val="left" w:pos="709"/>
        </w:tabs>
        <w:suppressAutoHyphens/>
        <w:ind w:firstLine="709"/>
        <w:jc w:val="both"/>
        <w:rPr>
          <w:sz w:val="28"/>
          <w:szCs w:val="28"/>
          <w:lang w:eastAsia="ar-SA"/>
        </w:rPr>
      </w:pPr>
      <w:r w:rsidRPr="0034775A">
        <w:rPr>
          <w:sz w:val="28"/>
          <w:szCs w:val="28"/>
          <w:lang w:eastAsia="ar-SA"/>
        </w:rPr>
        <w:t>Для виходу із замінованих районів підрозділи інженерних військ пророблюють головний і допоміжні проходи які, як правило, співпадають з батальйонними та бригадними шляхами. У склад підрозділів інженерних військ можуть включатися танки з тралами або з БТУ та інші засоби. Дії цих підрозділів по проробленню проходів аналогічні діям під час пророблення проходів у звичайних МП.</w:t>
      </w:r>
    </w:p>
    <w:p w14:paraId="5BA915CB" w14:textId="77777777" w:rsidR="0034775A" w:rsidRPr="0034775A" w:rsidRDefault="0034775A" w:rsidP="0034775A">
      <w:pPr>
        <w:tabs>
          <w:tab w:val="left" w:pos="709"/>
        </w:tabs>
        <w:suppressAutoHyphens/>
        <w:ind w:firstLine="709"/>
        <w:jc w:val="both"/>
        <w:rPr>
          <w:sz w:val="28"/>
          <w:szCs w:val="28"/>
          <w:lang w:eastAsia="ar-SA"/>
        </w:rPr>
      </w:pPr>
      <w:r w:rsidRPr="0034775A">
        <w:rPr>
          <w:sz w:val="28"/>
          <w:szCs w:val="28"/>
          <w:lang w:eastAsia="ar-SA"/>
        </w:rPr>
        <w:t>Для виходу із районів розташування на батальйонні і бригадні шляхи підрозділів і частин родів військ силами підготовлених і оснащених кішками, щупами і підривними зарядами розрахунків (екіпажів) пророблюються проходи завширшки 4 – 6 м. Для цього використовуються також наявні мінні трали, навісне бульдозерне обладнання та інші засоби. Екіпажі бойових машин виходять на ці проходи самостійно, об’їжджаючи виявлені міни. За</w:t>
      </w:r>
      <w:r w:rsidRPr="0034775A">
        <w:rPr>
          <w:color w:val="FF0000"/>
          <w:sz w:val="28"/>
          <w:szCs w:val="28"/>
          <w:lang w:eastAsia="ar-SA"/>
        </w:rPr>
        <w:t xml:space="preserve"> </w:t>
      </w:r>
      <w:r w:rsidRPr="0034775A">
        <w:rPr>
          <w:sz w:val="28"/>
          <w:szCs w:val="28"/>
          <w:lang w:eastAsia="ar-SA"/>
        </w:rPr>
        <w:t xml:space="preserve">неможливості об’їзду міни розстрілюються із кулеметів або стягуються за допомогою кішок і знищуються підривними зарядами. Закидання кішок здійснюється у напрямку виходу бойової машини на 15 – 20 м під прикриттям броні командиром або навідником безпосередньо із люків або із-за башти (корпусу) машини. Під час підтягування </w:t>
      </w:r>
      <w:r w:rsidRPr="0034775A">
        <w:rPr>
          <w:sz w:val="28"/>
          <w:szCs w:val="28"/>
          <w:lang w:eastAsia="ar-SA"/>
        </w:rPr>
        <w:lastRenderedPageBreak/>
        <w:t>кішок</w:t>
      </w:r>
      <w:r w:rsidRPr="0034775A">
        <w:rPr>
          <w:b/>
          <w:sz w:val="28"/>
          <w:szCs w:val="28"/>
          <w:lang w:eastAsia="ar-SA"/>
        </w:rPr>
        <w:t xml:space="preserve"> </w:t>
      </w:r>
      <w:r w:rsidRPr="0034775A">
        <w:rPr>
          <w:sz w:val="28"/>
          <w:szCs w:val="28"/>
          <w:lang w:eastAsia="ar-SA"/>
        </w:rPr>
        <w:t>ППМ з натяжними датчиками цілі спрацьовують. Після двох-трьох закидань місцевість у напрямку виходу машин візуально перевіряється на наявність ПТМ. Виявлені ПТМ позначають і об’їжджають, а за неможливості їх об’їзду знищують стягуванням їх з місця кішками або підриванням зарядів масою 400 г. Заряд укладається поруч із міною, зсув міни з місця при цьому не допускається. Після знищення міни у смузі виходу на прохід механік-водій подає машину вперед на 10 – 15 м, після чого дії розрахунку (екіпажу) повторюються.</w:t>
      </w:r>
    </w:p>
    <w:p w14:paraId="00B5E6E4" w14:textId="77777777" w:rsidR="0034775A" w:rsidRPr="0034775A" w:rsidRDefault="0034775A" w:rsidP="0034775A">
      <w:pPr>
        <w:tabs>
          <w:tab w:val="left" w:pos="709"/>
        </w:tabs>
        <w:suppressAutoHyphens/>
        <w:ind w:firstLine="709"/>
        <w:jc w:val="both"/>
        <w:rPr>
          <w:sz w:val="28"/>
          <w:szCs w:val="28"/>
          <w:lang w:eastAsia="ar-SA"/>
        </w:rPr>
      </w:pPr>
      <w:r w:rsidRPr="0034775A">
        <w:rPr>
          <w:sz w:val="28"/>
          <w:szCs w:val="28"/>
          <w:lang w:eastAsia="ar-SA"/>
        </w:rPr>
        <w:t>Під час мінування противником вихідних районів, районів оборони, вогневих позицій командири підрозділів обмежують переміщення особового складу і техніки, організовують візуальний пошук мін і розмінування окопів, траншей, ходів сполучення, командно-спостережних пунктів та інших місць, необхідних для ведення бойових дій.</w:t>
      </w:r>
    </w:p>
    <w:p w14:paraId="5D6759A5" w14:textId="77777777" w:rsidR="0034775A" w:rsidRPr="0034775A" w:rsidRDefault="0034775A" w:rsidP="0034775A">
      <w:pPr>
        <w:tabs>
          <w:tab w:val="left" w:pos="709"/>
        </w:tabs>
        <w:suppressAutoHyphens/>
        <w:ind w:firstLine="709"/>
        <w:jc w:val="both"/>
        <w:rPr>
          <w:sz w:val="28"/>
          <w:szCs w:val="28"/>
          <w:lang w:eastAsia="ar-SA"/>
        </w:rPr>
      </w:pPr>
      <w:r w:rsidRPr="0034775A">
        <w:rPr>
          <w:sz w:val="28"/>
          <w:szCs w:val="28"/>
          <w:lang w:eastAsia="ar-SA"/>
        </w:rPr>
        <w:t>У подальшому силами підготовлених підрозділів пророблюються проходи, які виводять на батальйонні шляхи (шляхи підвезення і евакуації) або співпадають з ними. Проводиться також знищення мін, які знаходяться безпосередньо близько від окопів, траншей та інших місць, зайнятих особовим складом, за допомогою зарядів ВР або інших засобів. Особовий склад укривається у сховищах, бліндажах, броньованих машинах та інших укриттях.</w:t>
      </w:r>
    </w:p>
    <w:p w14:paraId="60E6FE36" w14:textId="77777777" w:rsidR="0034775A" w:rsidRPr="0034775A" w:rsidRDefault="0034775A" w:rsidP="0034775A">
      <w:pPr>
        <w:suppressAutoHyphens/>
        <w:rPr>
          <w:lang w:eastAsia="ar-SA"/>
        </w:rPr>
      </w:pPr>
    </w:p>
    <w:p w14:paraId="0A954BAB" w14:textId="77777777" w:rsidR="00104C21" w:rsidRDefault="00104C21" w:rsidP="00104C21">
      <w:pPr>
        <w:ind w:left="6237"/>
        <w:jc w:val="both"/>
        <w:rPr>
          <w:rFonts w:eastAsia="Calibri"/>
          <w:sz w:val="28"/>
          <w:szCs w:val="28"/>
        </w:rPr>
      </w:pPr>
    </w:p>
    <w:p w14:paraId="2488AE4D" w14:textId="77777777" w:rsidR="00104C21" w:rsidRDefault="00104C21" w:rsidP="00104C21">
      <w:pPr>
        <w:ind w:left="6237"/>
        <w:jc w:val="both"/>
        <w:rPr>
          <w:rFonts w:eastAsia="Calibri"/>
          <w:sz w:val="28"/>
          <w:szCs w:val="28"/>
        </w:rPr>
      </w:pPr>
    </w:p>
    <w:p w14:paraId="76C668AD" w14:textId="77777777" w:rsidR="00104C21" w:rsidRDefault="00104C21" w:rsidP="00104C21">
      <w:pPr>
        <w:ind w:left="6237"/>
        <w:jc w:val="both"/>
        <w:rPr>
          <w:rFonts w:eastAsia="Calibri"/>
          <w:sz w:val="28"/>
          <w:szCs w:val="28"/>
        </w:rPr>
      </w:pPr>
    </w:p>
    <w:p w14:paraId="1529D74D" w14:textId="77777777" w:rsidR="00104C21" w:rsidRDefault="00104C21" w:rsidP="00104C21">
      <w:pPr>
        <w:ind w:left="6237"/>
        <w:jc w:val="both"/>
        <w:rPr>
          <w:rFonts w:eastAsia="Calibri"/>
          <w:sz w:val="28"/>
          <w:szCs w:val="28"/>
        </w:rPr>
      </w:pPr>
    </w:p>
    <w:p w14:paraId="782A12F4" w14:textId="77777777" w:rsidR="00104C21" w:rsidRDefault="00104C21" w:rsidP="00104C21">
      <w:pPr>
        <w:ind w:left="6237"/>
        <w:jc w:val="both"/>
        <w:rPr>
          <w:rFonts w:eastAsia="Calibri"/>
          <w:sz w:val="28"/>
          <w:szCs w:val="28"/>
        </w:rPr>
      </w:pPr>
    </w:p>
    <w:p w14:paraId="2BBBA662" w14:textId="77777777" w:rsidR="00104C21" w:rsidRDefault="00104C21" w:rsidP="00104C21">
      <w:pPr>
        <w:ind w:left="6237"/>
        <w:jc w:val="both"/>
        <w:rPr>
          <w:rFonts w:eastAsia="Calibri"/>
          <w:sz w:val="28"/>
          <w:szCs w:val="28"/>
        </w:rPr>
      </w:pPr>
    </w:p>
    <w:p w14:paraId="415869C1" w14:textId="77777777" w:rsidR="00104C21" w:rsidRDefault="00104C21" w:rsidP="00104C21">
      <w:pPr>
        <w:ind w:left="6237"/>
        <w:jc w:val="both"/>
        <w:rPr>
          <w:rFonts w:eastAsia="Calibri"/>
          <w:sz w:val="28"/>
          <w:szCs w:val="28"/>
        </w:rPr>
      </w:pPr>
    </w:p>
    <w:p w14:paraId="17D900D3" w14:textId="77777777" w:rsidR="00104C21" w:rsidRDefault="00104C21" w:rsidP="00104C21">
      <w:pPr>
        <w:ind w:left="6237"/>
        <w:jc w:val="both"/>
        <w:rPr>
          <w:rFonts w:eastAsia="Calibri"/>
          <w:sz w:val="28"/>
          <w:szCs w:val="28"/>
        </w:rPr>
      </w:pPr>
    </w:p>
    <w:p w14:paraId="7D3CC7B5" w14:textId="77777777" w:rsidR="00104C21" w:rsidRDefault="00104C21" w:rsidP="00104C21">
      <w:pPr>
        <w:ind w:left="6237"/>
        <w:jc w:val="both"/>
        <w:rPr>
          <w:rFonts w:eastAsia="Calibri"/>
          <w:sz w:val="28"/>
          <w:szCs w:val="28"/>
        </w:rPr>
      </w:pPr>
    </w:p>
    <w:p w14:paraId="1A4707A6" w14:textId="77777777" w:rsidR="00104C21" w:rsidRDefault="00104C21" w:rsidP="00104C21">
      <w:pPr>
        <w:ind w:left="6237"/>
        <w:jc w:val="both"/>
        <w:rPr>
          <w:rFonts w:eastAsia="Calibri"/>
          <w:sz w:val="28"/>
          <w:szCs w:val="28"/>
        </w:rPr>
      </w:pPr>
    </w:p>
    <w:p w14:paraId="59F9A924" w14:textId="77777777" w:rsidR="00104C21" w:rsidRDefault="00104C21" w:rsidP="00104C21">
      <w:pPr>
        <w:ind w:left="6237"/>
        <w:jc w:val="both"/>
        <w:rPr>
          <w:rFonts w:eastAsia="Calibri"/>
          <w:sz w:val="28"/>
          <w:szCs w:val="28"/>
        </w:rPr>
      </w:pPr>
    </w:p>
    <w:p w14:paraId="365602F2" w14:textId="77777777" w:rsidR="00104C21" w:rsidRDefault="00104C21" w:rsidP="00104C21">
      <w:pPr>
        <w:ind w:left="6237"/>
        <w:jc w:val="both"/>
        <w:rPr>
          <w:rFonts w:eastAsia="Calibri"/>
          <w:sz w:val="28"/>
          <w:szCs w:val="28"/>
        </w:rPr>
      </w:pPr>
    </w:p>
    <w:p w14:paraId="6C4584CF" w14:textId="77777777" w:rsidR="00104C21" w:rsidRDefault="00104C21" w:rsidP="00104C21">
      <w:pPr>
        <w:ind w:left="6237"/>
        <w:jc w:val="both"/>
        <w:rPr>
          <w:rFonts w:eastAsia="Calibri"/>
          <w:sz w:val="28"/>
          <w:szCs w:val="28"/>
        </w:rPr>
      </w:pPr>
    </w:p>
    <w:p w14:paraId="53C11783" w14:textId="77777777" w:rsidR="00104C21" w:rsidRDefault="00104C21" w:rsidP="00104C21">
      <w:pPr>
        <w:ind w:left="6237"/>
        <w:jc w:val="both"/>
        <w:rPr>
          <w:rFonts w:eastAsia="Calibri"/>
          <w:sz w:val="28"/>
          <w:szCs w:val="28"/>
        </w:rPr>
      </w:pPr>
    </w:p>
    <w:p w14:paraId="42BC2062" w14:textId="77777777" w:rsidR="00104C21" w:rsidRDefault="00104C21" w:rsidP="00104C21">
      <w:pPr>
        <w:ind w:left="6237"/>
        <w:jc w:val="both"/>
        <w:rPr>
          <w:rFonts w:eastAsia="Calibri"/>
          <w:sz w:val="28"/>
          <w:szCs w:val="28"/>
        </w:rPr>
      </w:pPr>
    </w:p>
    <w:p w14:paraId="31BB9D64" w14:textId="77777777" w:rsidR="00104C21" w:rsidRDefault="00104C21" w:rsidP="00104C21">
      <w:pPr>
        <w:ind w:left="6237"/>
        <w:jc w:val="both"/>
        <w:rPr>
          <w:rFonts w:eastAsia="Calibri"/>
          <w:sz w:val="28"/>
          <w:szCs w:val="28"/>
        </w:rPr>
      </w:pPr>
    </w:p>
    <w:p w14:paraId="4622FDB3" w14:textId="77777777" w:rsidR="00104C21" w:rsidRDefault="00104C21" w:rsidP="00104C21">
      <w:pPr>
        <w:ind w:left="6237"/>
        <w:jc w:val="both"/>
        <w:rPr>
          <w:rFonts w:eastAsia="Calibri"/>
          <w:sz w:val="28"/>
          <w:szCs w:val="28"/>
        </w:rPr>
      </w:pPr>
    </w:p>
    <w:p w14:paraId="07DC7ABE" w14:textId="77777777" w:rsidR="00104C21" w:rsidRDefault="00104C21" w:rsidP="00104C21">
      <w:pPr>
        <w:ind w:left="6237"/>
        <w:jc w:val="both"/>
        <w:rPr>
          <w:rFonts w:eastAsia="Calibri"/>
          <w:sz w:val="28"/>
          <w:szCs w:val="28"/>
        </w:rPr>
      </w:pPr>
    </w:p>
    <w:p w14:paraId="0F37D5C0" w14:textId="77777777" w:rsidR="00104C21" w:rsidRDefault="00104C21" w:rsidP="00104C21">
      <w:pPr>
        <w:ind w:left="6237"/>
        <w:jc w:val="both"/>
        <w:rPr>
          <w:rFonts w:eastAsia="Calibri"/>
          <w:sz w:val="28"/>
          <w:szCs w:val="28"/>
        </w:rPr>
      </w:pPr>
    </w:p>
    <w:p w14:paraId="39307DDA" w14:textId="77777777" w:rsidR="00104C21" w:rsidRDefault="00104C21" w:rsidP="00104C21">
      <w:pPr>
        <w:ind w:left="6237"/>
        <w:jc w:val="both"/>
        <w:rPr>
          <w:rFonts w:eastAsia="Calibri"/>
          <w:sz w:val="28"/>
          <w:szCs w:val="28"/>
        </w:rPr>
      </w:pPr>
    </w:p>
    <w:p w14:paraId="328E227F" w14:textId="77777777" w:rsidR="00104C21" w:rsidRDefault="00104C21" w:rsidP="00104C21">
      <w:pPr>
        <w:ind w:left="6237"/>
        <w:jc w:val="both"/>
        <w:rPr>
          <w:rFonts w:eastAsia="Calibri"/>
          <w:sz w:val="28"/>
          <w:szCs w:val="28"/>
        </w:rPr>
      </w:pPr>
    </w:p>
    <w:p w14:paraId="2BB82758" w14:textId="77777777" w:rsidR="00104C21" w:rsidRDefault="00104C21" w:rsidP="00104C21">
      <w:pPr>
        <w:ind w:left="6237"/>
        <w:jc w:val="both"/>
        <w:rPr>
          <w:rFonts w:eastAsia="Calibri"/>
          <w:sz w:val="28"/>
          <w:szCs w:val="28"/>
        </w:rPr>
      </w:pPr>
    </w:p>
    <w:p w14:paraId="30D1CC76" w14:textId="77777777" w:rsidR="00104C21" w:rsidRDefault="00104C21" w:rsidP="00104C21">
      <w:pPr>
        <w:ind w:left="6237"/>
        <w:jc w:val="both"/>
        <w:rPr>
          <w:rFonts w:eastAsia="Calibri"/>
          <w:sz w:val="28"/>
          <w:szCs w:val="28"/>
        </w:rPr>
      </w:pPr>
    </w:p>
    <w:p w14:paraId="67746011" w14:textId="77777777" w:rsidR="00104C21" w:rsidRDefault="00104C21" w:rsidP="00104C21">
      <w:pPr>
        <w:ind w:left="6237"/>
        <w:jc w:val="both"/>
        <w:rPr>
          <w:rFonts w:eastAsia="Calibri"/>
          <w:sz w:val="28"/>
          <w:szCs w:val="28"/>
        </w:rPr>
      </w:pPr>
    </w:p>
    <w:p w14:paraId="7EB5515D" w14:textId="77777777" w:rsidR="00104C21" w:rsidRDefault="00104C21" w:rsidP="00104C21">
      <w:pPr>
        <w:ind w:left="6237"/>
        <w:jc w:val="both"/>
        <w:rPr>
          <w:rFonts w:eastAsia="Calibri"/>
          <w:sz w:val="28"/>
          <w:szCs w:val="28"/>
        </w:rPr>
      </w:pPr>
    </w:p>
    <w:p w14:paraId="390445A9" w14:textId="77777777" w:rsidR="00104C21" w:rsidRDefault="00104C21" w:rsidP="00104C21">
      <w:pPr>
        <w:ind w:left="6237"/>
        <w:jc w:val="both"/>
        <w:rPr>
          <w:rFonts w:eastAsia="Calibri"/>
          <w:sz w:val="28"/>
          <w:szCs w:val="28"/>
        </w:rPr>
      </w:pPr>
    </w:p>
    <w:p w14:paraId="09746F65" w14:textId="77777777" w:rsidR="00104C21" w:rsidRDefault="00104C21" w:rsidP="00104C21">
      <w:pPr>
        <w:ind w:left="6237"/>
        <w:jc w:val="both"/>
        <w:rPr>
          <w:rFonts w:eastAsia="Calibri"/>
          <w:sz w:val="28"/>
          <w:szCs w:val="28"/>
        </w:rPr>
      </w:pPr>
    </w:p>
    <w:p w14:paraId="48FBEC2C" w14:textId="77777777" w:rsidR="00104C21" w:rsidRDefault="00104C21" w:rsidP="00104C21">
      <w:pPr>
        <w:ind w:left="6237"/>
        <w:jc w:val="both"/>
        <w:rPr>
          <w:rFonts w:eastAsia="Calibri"/>
          <w:sz w:val="28"/>
          <w:szCs w:val="28"/>
        </w:rPr>
      </w:pPr>
    </w:p>
    <w:p w14:paraId="0E4F3A1B" w14:textId="77777777" w:rsidR="00104C21" w:rsidRDefault="00104C21" w:rsidP="0034775A">
      <w:pPr>
        <w:jc w:val="both"/>
        <w:rPr>
          <w:rFonts w:eastAsia="Calibri"/>
          <w:sz w:val="28"/>
          <w:szCs w:val="28"/>
        </w:rPr>
      </w:pPr>
    </w:p>
    <w:p w14:paraId="6D7A841E" w14:textId="77777777" w:rsidR="006E002F" w:rsidRPr="00811323" w:rsidRDefault="006E002F" w:rsidP="006E002F">
      <w:pPr>
        <w:ind w:left="6237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lastRenderedPageBreak/>
        <w:t xml:space="preserve">ЗАТВЕРДЖЕНО </w:t>
      </w:r>
    </w:p>
    <w:p w14:paraId="102B61F2" w14:textId="77777777" w:rsidR="006E002F" w:rsidRPr="00811323" w:rsidRDefault="006E002F" w:rsidP="006E002F">
      <w:pPr>
        <w:ind w:left="6237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6B593BE1" w14:textId="77777777" w:rsidR="006E002F" w:rsidRPr="00811323" w:rsidRDefault="006E002F" w:rsidP="006E002F">
      <w:pPr>
        <w:ind w:left="623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28</w:t>
      </w:r>
      <w:r w:rsidRPr="00811323">
        <w:rPr>
          <w:rFonts w:eastAsia="Calibri"/>
          <w:sz w:val="28"/>
          <w:szCs w:val="28"/>
        </w:rPr>
        <w:t>.0</w:t>
      </w:r>
      <w:r>
        <w:rPr>
          <w:rFonts w:eastAsia="Calibri"/>
          <w:sz w:val="28"/>
          <w:szCs w:val="28"/>
        </w:rPr>
        <w:t>8</w:t>
      </w:r>
      <w:r w:rsidRPr="00811323">
        <w:rPr>
          <w:rFonts w:eastAsia="Calibri"/>
          <w:sz w:val="28"/>
          <w:szCs w:val="28"/>
        </w:rPr>
        <w:t>.2025 №</w:t>
      </w:r>
      <w:r>
        <w:rPr>
          <w:rFonts w:eastAsia="Calibri"/>
          <w:sz w:val="28"/>
          <w:szCs w:val="28"/>
        </w:rPr>
        <w:t>7</w:t>
      </w:r>
    </w:p>
    <w:p w14:paraId="58A7052C" w14:textId="77777777" w:rsidR="00104C21" w:rsidRDefault="00104C21" w:rsidP="00104C21">
      <w:pPr>
        <w:spacing w:line="254" w:lineRule="auto"/>
        <w:jc w:val="both"/>
        <w:rPr>
          <w:rFonts w:eastAsia="Calibri"/>
          <w:lang w:eastAsia="en-US"/>
        </w:rPr>
      </w:pPr>
    </w:p>
    <w:p w14:paraId="1A7E4C6B" w14:textId="77777777" w:rsidR="00104C21" w:rsidRPr="00B175E8" w:rsidRDefault="00104C21" w:rsidP="00104C21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7A4659C4" w14:textId="21358212" w:rsidR="00104C21" w:rsidRPr="00AC318E" w:rsidRDefault="00104C21" w:rsidP="00104C21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AC318E">
        <w:rPr>
          <w:rFonts w:eastAsia="Calibri"/>
          <w:sz w:val="28"/>
          <w:szCs w:val="28"/>
          <w:lang w:val="ru-RU" w:eastAsia="en-US"/>
        </w:rPr>
        <w:t>ОПЕРАЦІЙНА КАРТКА №</w:t>
      </w:r>
      <w:r w:rsidR="00B01E52">
        <w:rPr>
          <w:rFonts w:eastAsia="Calibri"/>
          <w:sz w:val="28"/>
          <w:szCs w:val="28"/>
          <w:lang w:val="ru-RU" w:eastAsia="en-US"/>
        </w:rPr>
        <w:t>6</w:t>
      </w:r>
      <w:r w:rsidRPr="00AC318E">
        <w:rPr>
          <w:rFonts w:eastAsia="Calibri"/>
          <w:sz w:val="28"/>
          <w:szCs w:val="28"/>
          <w:lang w:val="ru-RU" w:eastAsia="en-US"/>
        </w:rPr>
        <w:t>/</w:t>
      </w:r>
      <w:r>
        <w:rPr>
          <w:rFonts w:eastAsia="Calibri"/>
          <w:sz w:val="28"/>
          <w:szCs w:val="28"/>
          <w:lang w:val="ru-RU" w:eastAsia="en-US"/>
        </w:rPr>
        <w:t>1</w:t>
      </w:r>
      <w:r w:rsidR="001030DE">
        <w:rPr>
          <w:rFonts w:eastAsia="Calibri"/>
          <w:sz w:val="28"/>
          <w:szCs w:val="28"/>
          <w:lang w:val="ru-RU" w:eastAsia="en-US"/>
        </w:rPr>
        <w:t>/</w:t>
      </w:r>
      <w:r>
        <w:rPr>
          <w:rFonts w:eastAsia="Calibri"/>
          <w:sz w:val="28"/>
          <w:szCs w:val="28"/>
          <w:lang w:val="ru-RU" w:eastAsia="en-US"/>
        </w:rPr>
        <w:t>3</w:t>
      </w:r>
      <w:r w:rsidR="001030DE">
        <w:rPr>
          <w:rFonts w:eastAsia="Calibri"/>
          <w:sz w:val="28"/>
          <w:szCs w:val="28"/>
          <w:lang w:val="ru-RU" w:eastAsia="en-US"/>
        </w:rPr>
        <w:t>/</w:t>
      </w:r>
      <w:r>
        <w:rPr>
          <w:rFonts w:eastAsia="Calibri"/>
          <w:sz w:val="28"/>
          <w:szCs w:val="28"/>
          <w:lang w:val="ru-RU" w:eastAsia="en-US"/>
        </w:rPr>
        <w:t>2</w:t>
      </w:r>
      <w:r w:rsidRPr="00AC318E">
        <w:rPr>
          <w:rFonts w:eastAsia="Calibri"/>
          <w:sz w:val="28"/>
          <w:szCs w:val="28"/>
          <w:lang w:val="ru-RU" w:eastAsia="en-US"/>
        </w:rPr>
        <w:t>т</w:t>
      </w:r>
    </w:p>
    <w:p w14:paraId="77EEBD8B" w14:textId="77777777" w:rsidR="00104C21" w:rsidRDefault="00104C21" w:rsidP="00104C21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rFonts w:eastAsia="Calibri"/>
          <w:sz w:val="28"/>
          <w:szCs w:val="28"/>
          <w:u w:val="single"/>
          <w:lang w:eastAsia="en-US"/>
        </w:rPr>
        <w:t>для проведення заняття з тактичної</w:t>
      </w:r>
      <w:r w:rsidRPr="00F762D3">
        <w:rPr>
          <w:rFonts w:eastAsia="Calibri"/>
          <w:color w:val="FF0000"/>
          <w:sz w:val="28"/>
          <w:szCs w:val="28"/>
          <w:u w:val="single"/>
          <w:lang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підготовки</w:t>
      </w:r>
      <w:r w:rsidRPr="00F762D3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(БЗВП)</w:t>
      </w:r>
    </w:p>
    <w:p w14:paraId="1CEA7BC1" w14:textId="77777777" w:rsidR="00104C21" w:rsidRPr="00F762D3" w:rsidRDefault="00104C21" w:rsidP="00104C21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6A9A5122" w14:textId="77777777" w:rsidR="00104C21" w:rsidRPr="00F762D3" w:rsidRDefault="00104C21" w:rsidP="00104C21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BBE0E9" wp14:editId="4C6A921F">
                <wp:simplePos x="0" y="0"/>
                <wp:positionH relativeFrom="margin">
                  <wp:posOffset>32385</wp:posOffset>
                </wp:positionH>
                <wp:positionV relativeFrom="paragraph">
                  <wp:posOffset>46355</wp:posOffset>
                </wp:positionV>
                <wp:extent cx="6429375" cy="619125"/>
                <wp:effectExtent l="19050" t="19050" r="28575" b="28575"/>
                <wp:wrapNone/>
                <wp:docPr id="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619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07B81BA" w14:textId="77777777" w:rsidR="00104C21" w:rsidRPr="00347327" w:rsidRDefault="00104C21" w:rsidP="00104C21">
                            <w:pPr>
                              <w:ind w:right="-39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47327">
                              <w:rPr>
                                <w:b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4D2CB26F" w14:textId="5736695D" w:rsidR="00104C21" w:rsidRPr="003B1B36" w:rsidRDefault="00104C21" w:rsidP="00104C21">
                            <w:pPr>
                              <w:jc w:val="both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104C21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>Процедура 5/25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BBE0E9" id="_x0000_s1027" type="#_x0000_t202" style="position:absolute;left:0;text-align:left;margin-left:2.55pt;margin-top:3.65pt;width:506.25pt;height:48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" fillcolor="window" strokeweight="3pt">
                <v:stroke linestyle="thinThin"/>
                <v:textbox>
                  <w:txbxContent>
                    <w:p w14:paraId="707B81BA" w14:textId="77777777" w:rsidR="00104C21" w:rsidRPr="00347327" w:rsidRDefault="00104C21" w:rsidP="00104C21">
                      <w:pPr>
                        <w:ind w:right="-39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347327">
                        <w:rPr>
                          <w:b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4D2CB26F" w14:textId="5736695D" w:rsidR="00104C21" w:rsidRPr="003B1B36" w:rsidRDefault="00104C21" w:rsidP="00104C21">
                      <w:pPr>
                        <w:jc w:val="both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</w:pPr>
                      <w:r w:rsidRPr="00104C21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>Процедура 5/25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D278421" w14:textId="77777777" w:rsidR="00104C21" w:rsidRPr="00F762D3" w:rsidRDefault="00104C21" w:rsidP="00104C21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3004CCB7" w14:textId="77777777" w:rsidR="00104C21" w:rsidRPr="00F762D3" w:rsidRDefault="00104C21" w:rsidP="00104C21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65A9D385" w14:textId="77777777" w:rsidR="00104C21" w:rsidRDefault="00104C21" w:rsidP="00104C21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3F247D9E" w14:textId="77777777" w:rsidR="00104C21" w:rsidRDefault="00104C21" w:rsidP="00104C21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75F3EA3D" w14:textId="3971A387" w:rsidR="00104C21" w:rsidRPr="007D26DF" w:rsidRDefault="00104C21" w:rsidP="00104C21">
      <w:pPr>
        <w:jc w:val="both"/>
        <w:rPr>
          <w:bCs/>
          <w:color w:val="000000" w:themeColor="text1"/>
          <w:sz w:val="28"/>
          <w:szCs w:val="28"/>
          <w:lang w:eastAsia="uk-UA"/>
        </w:rPr>
      </w:pPr>
      <w:r w:rsidRPr="00F762D3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Pr="00104C21">
        <w:rPr>
          <w:bCs/>
          <w:color w:val="000000" w:themeColor="text1"/>
          <w:sz w:val="28"/>
          <w:szCs w:val="28"/>
          <w:lang w:eastAsia="uk-UA"/>
        </w:rPr>
        <w:t>тренувати солдата у складі відділення з подоланням замінованої ділянки місцевості</w:t>
      </w:r>
      <w:r>
        <w:rPr>
          <w:bCs/>
          <w:color w:val="000000" w:themeColor="text1"/>
          <w:sz w:val="28"/>
          <w:szCs w:val="28"/>
          <w:lang w:eastAsia="uk-UA"/>
        </w:rPr>
        <w:t xml:space="preserve"> за процедурою 5/25</w:t>
      </w:r>
    </w:p>
    <w:p w14:paraId="296E302E" w14:textId="77777777" w:rsidR="00104C21" w:rsidRPr="00232C2F" w:rsidRDefault="00104C21" w:rsidP="00104C21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033B1EAB" w14:textId="4CBEA500" w:rsidR="00104C21" w:rsidRPr="00933396" w:rsidRDefault="00104C21" w:rsidP="00104C21">
      <w:pPr>
        <w:tabs>
          <w:tab w:val="left" w:pos="426"/>
        </w:tabs>
        <w:jc w:val="both"/>
        <w:rPr>
          <w:b/>
          <w:sz w:val="28"/>
          <w:szCs w:val="28"/>
        </w:rPr>
      </w:pPr>
      <w:r w:rsidRPr="00933396">
        <w:rPr>
          <w:b/>
          <w:sz w:val="28"/>
          <w:szCs w:val="28"/>
        </w:rPr>
        <w:t xml:space="preserve">Час: </w:t>
      </w:r>
      <w:r w:rsidR="0004107C">
        <w:rPr>
          <w:sz w:val="28"/>
          <w:szCs w:val="28"/>
        </w:rPr>
        <w:t>__</w:t>
      </w:r>
      <w:r w:rsidRPr="00933396">
        <w:rPr>
          <w:sz w:val="28"/>
          <w:szCs w:val="28"/>
        </w:rPr>
        <w:t xml:space="preserve"> хвилин</w:t>
      </w:r>
      <w:r>
        <w:rPr>
          <w:sz w:val="28"/>
          <w:szCs w:val="28"/>
        </w:rPr>
        <w:t>.</w:t>
      </w:r>
    </w:p>
    <w:p w14:paraId="0E144451" w14:textId="77777777" w:rsidR="00104C21" w:rsidRPr="00F762D3" w:rsidRDefault="00104C21" w:rsidP="00104C21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05383AC3" w14:textId="77777777" w:rsidR="00104C21" w:rsidRPr="00644334" w:rsidRDefault="00104C21" w:rsidP="00104C21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Матеріальне забезпечення</w:t>
      </w:r>
      <w:r w:rsidRPr="00F762D3">
        <w:rPr>
          <w:sz w:val="28"/>
          <w:szCs w:val="28"/>
        </w:rPr>
        <w:t xml:space="preserve">: </w:t>
      </w:r>
      <w:r w:rsidRPr="00F74F28">
        <w:rPr>
          <w:color w:val="000000" w:themeColor="text1"/>
          <w:sz w:val="28"/>
          <w:szCs w:val="28"/>
        </w:rPr>
        <w:t>штатна зброя, спорядження, засоби захисту на кожного військовослужбовця, фліпчарт,</w:t>
      </w:r>
      <w:r>
        <w:rPr>
          <w:color w:val="000000" w:themeColor="text1"/>
          <w:sz w:val="28"/>
          <w:szCs w:val="28"/>
        </w:rPr>
        <w:t xml:space="preserve"> прапорці, саперні щупи, МПЛ, імітаційні протипіхотні та протитанкові міни,</w:t>
      </w:r>
      <w:r w:rsidRPr="00F74F28">
        <w:rPr>
          <w:color w:val="000000" w:themeColor="text1"/>
          <w:sz w:val="28"/>
          <w:szCs w:val="28"/>
        </w:rPr>
        <w:t xml:space="preserve"> комплект ротної НМТБ для проведення занять з тактичної підготовки.</w:t>
      </w:r>
    </w:p>
    <w:p w14:paraId="5932F150" w14:textId="77777777" w:rsidR="00104C21" w:rsidRPr="00F762D3" w:rsidRDefault="00104C21" w:rsidP="00104C21">
      <w:pPr>
        <w:tabs>
          <w:tab w:val="left" w:pos="426"/>
        </w:tabs>
        <w:jc w:val="both"/>
        <w:rPr>
          <w:sz w:val="28"/>
          <w:szCs w:val="28"/>
        </w:rPr>
      </w:pPr>
    </w:p>
    <w:p w14:paraId="1260818A" w14:textId="0C4B3869" w:rsidR="00104C21" w:rsidRPr="00623070" w:rsidRDefault="00104C21" w:rsidP="00104C21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F762D3">
        <w:rPr>
          <w:b/>
          <w:sz w:val="28"/>
          <w:szCs w:val="28"/>
        </w:rPr>
        <w:t>Методичні рекомендації.</w:t>
      </w:r>
      <w:r w:rsidRPr="00F762D3">
        <w:rPr>
          <w:spacing w:val="-8"/>
          <w:sz w:val="28"/>
          <w:szCs w:val="28"/>
          <w:lang w:eastAsia="uk-UA"/>
        </w:rPr>
        <w:t xml:space="preserve"> </w:t>
      </w:r>
      <w:r w:rsidRPr="00104C21">
        <w:rPr>
          <w:bCs/>
          <w:color w:val="000000" w:themeColor="text1"/>
          <w:sz w:val="28"/>
          <w:szCs w:val="28"/>
        </w:rPr>
        <w:t>Заняття проводиться на місцевості (у полі) у складі навчального взводу (групи). Військовослужбовці відпрацьовують вправи у складі відділення з подоланням замінованої ділянки місцевості</w:t>
      </w:r>
      <w:r>
        <w:rPr>
          <w:bCs/>
          <w:color w:val="000000" w:themeColor="text1"/>
          <w:sz w:val="28"/>
          <w:szCs w:val="28"/>
        </w:rPr>
        <w:t xml:space="preserve"> за процедурою 5/25</w:t>
      </w:r>
    </w:p>
    <w:p w14:paraId="0BED2DD0" w14:textId="77777777" w:rsidR="00104C21" w:rsidRPr="00623070" w:rsidRDefault="00104C21" w:rsidP="00104C21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25033185" w14:textId="77777777" w:rsidR="00104C21" w:rsidRPr="0017049D" w:rsidRDefault="00104C21" w:rsidP="00104C21">
      <w:pPr>
        <w:tabs>
          <w:tab w:val="left" w:pos="0"/>
        </w:tabs>
        <w:jc w:val="both"/>
        <w:rPr>
          <w:sz w:val="28"/>
          <w:szCs w:val="28"/>
        </w:rPr>
      </w:pPr>
    </w:p>
    <w:p w14:paraId="068F948F" w14:textId="77777777" w:rsidR="00104C21" w:rsidRPr="00232C2F" w:rsidRDefault="00104C21" w:rsidP="00104C21">
      <w:pPr>
        <w:tabs>
          <w:tab w:val="left" w:pos="0"/>
        </w:tabs>
        <w:jc w:val="both"/>
        <w:rPr>
          <w:sz w:val="28"/>
          <w:szCs w:val="28"/>
        </w:rPr>
      </w:pPr>
    </w:p>
    <w:p w14:paraId="4D42F23D" w14:textId="77777777" w:rsidR="00104C21" w:rsidRPr="00573562" w:rsidRDefault="00104C21" w:rsidP="00104C21">
      <w:pPr>
        <w:tabs>
          <w:tab w:val="left" w:pos="0"/>
        </w:tabs>
        <w:jc w:val="both"/>
        <w:rPr>
          <w:sz w:val="28"/>
          <w:szCs w:val="28"/>
        </w:rPr>
      </w:pPr>
    </w:p>
    <w:p w14:paraId="1C53E228" w14:textId="77777777" w:rsidR="00104C21" w:rsidRPr="00F762D3" w:rsidRDefault="00104C21" w:rsidP="00104C21">
      <w:pPr>
        <w:tabs>
          <w:tab w:val="left" w:pos="426"/>
        </w:tabs>
        <w:jc w:val="both"/>
        <w:rPr>
          <w:sz w:val="28"/>
          <w:szCs w:val="28"/>
        </w:rPr>
      </w:pPr>
    </w:p>
    <w:p w14:paraId="5917E3C2" w14:textId="77777777" w:rsidR="00104C21" w:rsidRPr="00F762D3" w:rsidRDefault="00104C21" w:rsidP="00104C21">
      <w:pPr>
        <w:rPr>
          <w:b/>
          <w:sz w:val="28"/>
          <w:szCs w:val="28"/>
        </w:rPr>
      </w:pPr>
    </w:p>
    <w:p w14:paraId="04897168" w14:textId="77777777" w:rsidR="00104C21" w:rsidRDefault="00104C21" w:rsidP="00104C21">
      <w:pPr>
        <w:rPr>
          <w:b/>
          <w:szCs w:val="28"/>
        </w:rPr>
      </w:pPr>
    </w:p>
    <w:p w14:paraId="27D053C9" w14:textId="77777777" w:rsidR="00104C21" w:rsidRDefault="00104C21" w:rsidP="00104C21">
      <w:pPr>
        <w:rPr>
          <w:b/>
          <w:szCs w:val="28"/>
        </w:rPr>
      </w:pPr>
    </w:p>
    <w:p w14:paraId="7E2B17EA" w14:textId="77777777" w:rsidR="00104C21" w:rsidRDefault="00104C21" w:rsidP="00104C21">
      <w:pPr>
        <w:rPr>
          <w:b/>
          <w:szCs w:val="28"/>
        </w:rPr>
      </w:pPr>
    </w:p>
    <w:p w14:paraId="56415A4D" w14:textId="77777777" w:rsidR="00104C21" w:rsidRDefault="00104C21" w:rsidP="00104C21">
      <w:pPr>
        <w:rPr>
          <w:b/>
          <w:szCs w:val="28"/>
        </w:rPr>
      </w:pPr>
    </w:p>
    <w:p w14:paraId="24322433" w14:textId="77777777" w:rsidR="00104C21" w:rsidRDefault="00104C21" w:rsidP="00104C21">
      <w:pPr>
        <w:rPr>
          <w:b/>
          <w:szCs w:val="28"/>
        </w:rPr>
      </w:pPr>
    </w:p>
    <w:p w14:paraId="32A38568" w14:textId="77777777" w:rsidR="00104C21" w:rsidRDefault="00104C21" w:rsidP="00104C21">
      <w:pPr>
        <w:rPr>
          <w:b/>
          <w:szCs w:val="28"/>
        </w:rPr>
      </w:pPr>
    </w:p>
    <w:p w14:paraId="4641A832" w14:textId="77777777" w:rsidR="00104C21" w:rsidRDefault="00104C21" w:rsidP="00104C21">
      <w:pPr>
        <w:rPr>
          <w:b/>
          <w:szCs w:val="28"/>
        </w:rPr>
      </w:pPr>
    </w:p>
    <w:p w14:paraId="5FDE4F98" w14:textId="77777777" w:rsidR="00104C21" w:rsidRDefault="00104C21" w:rsidP="00104C21">
      <w:pPr>
        <w:rPr>
          <w:b/>
          <w:szCs w:val="28"/>
        </w:rPr>
      </w:pPr>
    </w:p>
    <w:p w14:paraId="6EA0545B" w14:textId="77777777" w:rsidR="00104C21" w:rsidRDefault="00104C21" w:rsidP="00104C21">
      <w:pPr>
        <w:rPr>
          <w:b/>
          <w:szCs w:val="28"/>
        </w:rPr>
      </w:pPr>
    </w:p>
    <w:p w14:paraId="17D1149B" w14:textId="77777777" w:rsidR="00104C21" w:rsidRDefault="00104C21" w:rsidP="00104C21">
      <w:pPr>
        <w:rPr>
          <w:b/>
          <w:szCs w:val="28"/>
        </w:rPr>
      </w:pPr>
    </w:p>
    <w:p w14:paraId="4B10475D" w14:textId="77777777" w:rsidR="00104C21" w:rsidRDefault="00104C21" w:rsidP="00104C21">
      <w:pPr>
        <w:rPr>
          <w:b/>
          <w:szCs w:val="28"/>
        </w:rPr>
      </w:pPr>
    </w:p>
    <w:p w14:paraId="4A8E9872" w14:textId="77777777" w:rsidR="00104C21" w:rsidRDefault="00104C21" w:rsidP="00104C21">
      <w:pPr>
        <w:rPr>
          <w:b/>
          <w:szCs w:val="28"/>
        </w:rPr>
      </w:pPr>
    </w:p>
    <w:p w14:paraId="5B7B2933" w14:textId="77777777" w:rsidR="00104C21" w:rsidRDefault="00104C21" w:rsidP="00104C21">
      <w:pPr>
        <w:rPr>
          <w:b/>
          <w:szCs w:val="28"/>
        </w:rPr>
      </w:pPr>
    </w:p>
    <w:p w14:paraId="1EE876ED" w14:textId="77777777" w:rsidR="00104C21" w:rsidRDefault="00104C21" w:rsidP="00104C21">
      <w:pPr>
        <w:rPr>
          <w:b/>
          <w:szCs w:val="28"/>
        </w:rPr>
      </w:pPr>
    </w:p>
    <w:p w14:paraId="57271D11" w14:textId="77777777" w:rsidR="00104C21" w:rsidRDefault="00104C21" w:rsidP="00104C21">
      <w:pPr>
        <w:rPr>
          <w:b/>
          <w:szCs w:val="28"/>
        </w:rPr>
      </w:pPr>
    </w:p>
    <w:p w14:paraId="1292ED25" w14:textId="77777777" w:rsidR="00104C21" w:rsidRDefault="00104C21" w:rsidP="00104C21">
      <w:pPr>
        <w:rPr>
          <w:b/>
          <w:szCs w:val="28"/>
        </w:rPr>
      </w:pPr>
    </w:p>
    <w:p w14:paraId="08C3D3C0" w14:textId="77777777" w:rsidR="00104C21" w:rsidRDefault="00104C21" w:rsidP="00104C21">
      <w:pPr>
        <w:rPr>
          <w:b/>
          <w:szCs w:val="28"/>
        </w:rPr>
      </w:pPr>
    </w:p>
    <w:p w14:paraId="5B9F319C" w14:textId="77777777" w:rsidR="00104C21" w:rsidRDefault="00104C21" w:rsidP="00104C21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ПОРЯДОК ДІЙ</w:t>
      </w:r>
    </w:p>
    <w:p w14:paraId="053F04BE" w14:textId="77777777" w:rsidR="00104C21" w:rsidRDefault="00104C21" w:rsidP="00104C21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10632" w:type="dxa"/>
        <w:tblInd w:w="-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32"/>
      </w:tblGrid>
      <w:tr w:rsidR="00104C21" w14:paraId="366CDBC7" w14:textId="77777777" w:rsidTr="00E50F53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DA5A30C" w14:textId="77777777" w:rsidR="00104C21" w:rsidRDefault="00104C21" w:rsidP="00E50F5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104C21" w14:paraId="3C204C9B" w14:textId="77777777" w:rsidTr="00E50F53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93821A9" w14:textId="77777777" w:rsidR="00104C21" w:rsidRDefault="00104C21" w:rsidP="00E50F53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прибуттям підрозділу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497004FE" w14:textId="77777777" w:rsidR="00104C21" w:rsidRDefault="00104C21" w:rsidP="00E50F53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Довести:</w:t>
            </w:r>
          </w:p>
          <w:p w14:paraId="697C71BE" w14:textId="77777777" w:rsidR="00104C21" w:rsidRDefault="00104C21" w:rsidP="00E50F53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назву навчального місця (точки, норматив</w:t>
            </w:r>
            <w:r>
              <w:rPr>
                <w:sz w:val="28"/>
                <w:szCs w:val="28"/>
                <w:lang w:val="ru-RU"/>
              </w:rPr>
              <w:t>у, навчального питання</w:t>
            </w:r>
            <w:r>
              <w:rPr>
                <w:sz w:val="28"/>
                <w:szCs w:val="28"/>
              </w:rPr>
              <w:t>);</w:t>
            </w:r>
          </w:p>
          <w:p w14:paraId="66246E52" w14:textId="77777777" w:rsidR="00104C21" w:rsidRDefault="00104C21" w:rsidP="00E50F53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мету навчального питання; </w:t>
            </w:r>
          </w:p>
          <w:p w14:paraId="1EA93A00" w14:textId="77777777" w:rsidR="00104C21" w:rsidRDefault="00104C21" w:rsidP="00E50F53">
            <w:pPr>
              <w:pStyle w:val="a6"/>
              <w:numPr>
                <w:ilvl w:val="0"/>
                <w:numId w:val="7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вимоги безпеки під час заняття.</w:t>
            </w:r>
          </w:p>
          <w:p w14:paraId="5D22CF4A" w14:textId="77777777" w:rsidR="00104C21" w:rsidRPr="00487841" w:rsidRDefault="00104C21" w:rsidP="00E50F53">
            <w:pPr>
              <w:pStyle w:val="a6"/>
              <w:tabs>
                <w:tab w:val="left" w:pos="-4900"/>
                <w:tab w:val="left" w:pos="634"/>
              </w:tabs>
              <w:rPr>
                <w:b/>
                <w:bCs/>
                <w:sz w:val="28"/>
                <w:szCs w:val="28"/>
              </w:rPr>
            </w:pPr>
            <w:r w:rsidRPr="00487841">
              <w:rPr>
                <w:b/>
                <w:bCs/>
                <w:sz w:val="28"/>
                <w:szCs w:val="28"/>
              </w:rPr>
              <w:t>Коротка розповідь.</w:t>
            </w:r>
          </w:p>
          <w:p w14:paraId="1B773A0E" w14:textId="77777777" w:rsidR="00104C21" w:rsidRPr="00487841" w:rsidRDefault="00104C21" w:rsidP="00E50F53">
            <w:pPr>
              <w:pStyle w:val="a6"/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 w:rsidRPr="00487841">
              <w:rPr>
                <w:sz w:val="28"/>
                <w:szCs w:val="28"/>
              </w:rPr>
              <w:t xml:space="preserve">Довести: </w:t>
            </w:r>
          </w:p>
          <w:p w14:paraId="47FADB57" w14:textId="2904AB6D" w:rsidR="00104C21" w:rsidRDefault="00104C21" w:rsidP="00104C21">
            <w:pPr>
              <w:pStyle w:val="a6"/>
              <w:tabs>
                <w:tab w:val="left" w:pos="-4900"/>
                <w:tab w:val="left" w:pos="63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порядок </w:t>
            </w:r>
            <w:r w:rsidRPr="00487841">
              <w:rPr>
                <w:sz w:val="28"/>
                <w:szCs w:val="28"/>
              </w:rPr>
              <w:t xml:space="preserve">дій солдата у складі відділення </w:t>
            </w:r>
            <w:r w:rsidRPr="00104C21">
              <w:rPr>
                <w:bCs/>
                <w:color w:val="000000" w:themeColor="text1"/>
                <w:sz w:val="28"/>
                <w:szCs w:val="28"/>
                <w:lang w:eastAsia="uk-UA"/>
              </w:rPr>
              <w:t>з подоланням замінованої ділянки місцевості</w:t>
            </w:r>
            <w:r>
              <w:rPr>
                <w:bCs/>
                <w:color w:val="000000" w:themeColor="text1"/>
                <w:sz w:val="28"/>
                <w:szCs w:val="28"/>
                <w:lang w:eastAsia="uk-UA"/>
              </w:rPr>
              <w:t xml:space="preserve"> за процедурою 5/25</w:t>
            </w:r>
          </w:p>
          <w:p w14:paraId="7DBD718B" w14:textId="77777777" w:rsidR="00104C21" w:rsidRPr="00487841" w:rsidRDefault="00104C21" w:rsidP="00E50F53">
            <w:pPr>
              <w:pStyle w:val="a6"/>
              <w:tabs>
                <w:tab w:val="left" w:pos="-4900"/>
                <w:tab w:val="left" w:pos="634"/>
              </w:tabs>
              <w:rPr>
                <w:b/>
                <w:bCs/>
                <w:sz w:val="28"/>
                <w:szCs w:val="28"/>
              </w:rPr>
            </w:pPr>
            <w:r w:rsidRPr="00487841">
              <w:rPr>
                <w:b/>
                <w:bCs/>
                <w:sz w:val="28"/>
                <w:szCs w:val="28"/>
              </w:rPr>
              <w:t>Чіткий показ.</w:t>
            </w:r>
          </w:p>
          <w:p w14:paraId="67B9D2A3" w14:textId="77777777" w:rsidR="00104C21" w:rsidRPr="00487841" w:rsidRDefault="00104C21" w:rsidP="00E50F53">
            <w:pPr>
              <w:pStyle w:val="a6"/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 w:rsidRPr="00487841">
              <w:rPr>
                <w:sz w:val="28"/>
                <w:szCs w:val="28"/>
              </w:rPr>
              <w:t>Показати:</w:t>
            </w:r>
          </w:p>
          <w:p w14:paraId="5ED29BD8" w14:textId="39B7C98B" w:rsidR="00104C21" w:rsidRPr="00104C21" w:rsidRDefault="00104C21" w:rsidP="00104C21">
            <w:pPr>
              <w:pStyle w:val="a6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 макеті місцевості (фліпчарті) </w:t>
            </w:r>
            <w:r w:rsidRPr="00487841">
              <w:rPr>
                <w:bCs/>
                <w:sz w:val="28"/>
                <w:szCs w:val="28"/>
              </w:rPr>
              <w:t>ді</w:t>
            </w:r>
            <w:r>
              <w:rPr>
                <w:bCs/>
                <w:sz w:val="28"/>
                <w:szCs w:val="28"/>
              </w:rPr>
              <w:t>ї</w:t>
            </w:r>
            <w:r w:rsidRPr="00487841">
              <w:rPr>
                <w:bCs/>
                <w:sz w:val="28"/>
                <w:szCs w:val="28"/>
              </w:rPr>
              <w:t xml:space="preserve"> солдата у складі відділення </w:t>
            </w:r>
            <w:r w:rsidRPr="00104C21">
              <w:rPr>
                <w:bCs/>
                <w:color w:val="000000" w:themeColor="text1"/>
                <w:sz w:val="28"/>
                <w:szCs w:val="28"/>
                <w:lang w:eastAsia="uk-UA"/>
              </w:rPr>
              <w:t>з подоланням замінованої ділянки місцевості</w:t>
            </w:r>
            <w:r>
              <w:rPr>
                <w:bCs/>
                <w:color w:val="000000" w:themeColor="text1"/>
                <w:sz w:val="28"/>
                <w:szCs w:val="28"/>
                <w:lang w:eastAsia="uk-UA"/>
              </w:rPr>
              <w:t xml:space="preserve"> за процедурою 5/25</w:t>
            </w:r>
          </w:p>
          <w:p w14:paraId="50B18522" w14:textId="77777777" w:rsidR="00104C21" w:rsidRPr="00623070" w:rsidRDefault="00104C21" w:rsidP="00E50F53">
            <w:pPr>
              <w:pStyle w:val="a6"/>
              <w:jc w:val="both"/>
              <w:rPr>
                <w:sz w:val="28"/>
                <w:szCs w:val="28"/>
              </w:rPr>
            </w:pPr>
            <w:r w:rsidRPr="00623070">
              <w:rPr>
                <w:b/>
                <w:sz w:val="28"/>
                <w:szCs w:val="28"/>
              </w:rPr>
              <w:t>П</w:t>
            </w:r>
            <w:r w:rsidRPr="00623070">
              <w:rPr>
                <w:b/>
                <w:sz w:val="28"/>
                <w:szCs w:val="28"/>
                <w:lang w:val="ru-RU"/>
              </w:rPr>
              <w:t xml:space="preserve">ровести </w:t>
            </w:r>
            <w:r w:rsidRPr="00623070">
              <w:rPr>
                <w:b/>
                <w:sz w:val="28"/>
                <w:szCs w:val="28"/>
              </w:rPr>
              <w:t>тренування</w:t>
            </w:r>
            <w:r w:rsidRPr="00623070">
              <w:rPr>
                <w:b/>
                <w:sz w:val="28"/>
                <w:szCs w:val="28"/>
                <w:lang w:val="ru-RU"/>
              </w:rPr>
              <w:t xml:space="preserve"> поетапно</w:t>
            </w:r>
            <w:r w:rsidRPr="00623070">
              <w:rPr>
                <w:sz w:val="28"/>
                <w:szCs w:val="28"/>
              </w:rPr>
              <w:t xml:space="preserve"> (по елементах);</w:t>
            </w:r>
          </w:p>
          <w:p w14:paraId="454D571F" w14:textId="77777777" w:rsidR="00104C21" w:rsidRDefault="00104C21" w:rsidP="00E50F53">
            <w:pPr>
              <w:ind w:firstLine="678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5D413DE6" w14:textId="4DAE887A" w:rsidR="00104C21" w:rsidRPr="00104C21" w:rsidRDefault="00104C21" w:rsidP="00E50F53">
            <w:pPr>
              <w:pStyle w:val="a6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r w:rsidRPr="009E2D22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тренування </w:t>
            </w:r>
            <w:r w:rsidRPr="00104C21">
              <w:rPr>
                <w:bCs/>
                <w:color w:val="000000" w:themeColor="text1"/>
                <w:sz w:val="28"/>
                <w:szCs w:val="28"/>
                <w:lang w:eastAsia="uk-UA"/>
              </w:rPr>
              <w:t>солдата у складі відділення з подоланням замінованої ділянки місцевості</w:t>
            </w:r>
            <w:r>
              <w:rPr>
                <w:bCs/>
                <w:color w:val="000000" w:themeColor="text1"/>
                <w:sz w:val="28"/>
                <w:szCs w:val="28"/>
                <w:lang w:eastAsia="uk-UA"/>
              </w:rPr>
              <w:t xml:space="preserve"> за процедурою 5/25</w:t>
            </w:r>
          </w:p>
          <w:p w14:paraId="75D28243" w14:textId="2BEDCF94" w:rsidR="00104C21" w:rsidRPr="00487841" w:rsidRDefault="00104C21" w:rsidP="00104C21">
            <w:pPr>
              <w:pStyle w:val="a6"/>
              <w:jc w:val="both"/>
              <w:rPr>
                <w:sz w:val="28"/>
                <w:szCs w:val="28"/>
              </w:rPr>
            </w:pPr>
            <w:r w:rsidRPr="00487841">
              <w:rPr>
                <w:b/>
                <w:sz w:val="28"/>
                <w:szCs w:val="28"/>
              </w:rPr>
              <w:t>П</w:t>
            </w:r>
            <w:r w:rsidRPr="00487841">
              <w:rPr>
                <w:b/>
                <w:sz w:val="28"/>
                <w:szCs w:val="28"/>
                <w:lang w:val="ru-RU"/>
              </w:rPr>
              <w:t xml:space="preserve">ровести </w:t>
            </w:r>
            <w:r w:rsidRPr="00487841">
              <w:rPr>
                <w:b/>
                <w:sz w:val="28"/>
                <w:szCs w:val="28"/>
              </w:rPr>
              <w:t>тренування</w:t>
            </w:r>
            <w:r w:rsidRPr="00487841">
              <w:rPr>
                <w:b/>
                <w:sz w:val="28"/>
                <w:szCs w:val="28"/>
                <w:lang w:val="ru-RU"/>
              </w:rPr>
              <w:t xml:space="preserve"> на результат</w:t>
            </w:r>
            <w:r w:rsidRPr="00487841">
              <w:rPr>
                <w:sz w:val="28"/>
                <w:szCs w:val="28"/>
              </w:rPr>
              <w:t xml:space="preserve"> о/с у виконанні </w:t>
            </w:r>
            <w:r w:rsidRPr="00487841">
              <w:rPr>
                <w:sz w:val="28"/>
                <w:szCs w:val="28"/>
                <w:lang w:val="ru-RU"/>
              </w:rPr>
              <w:t xml:space="preserve">вправи в </w:t>
            </w:r>
            <w:r w:rsidRPr="00487841">
              <w:rPr>
                <w:sz w:val="28"/>
                <w:szCs w:val="28"/>
              </w:rPr>
              <w:t>цілому.</w:t>
            </w:r>
          </w:p>
          <w:p w14:paraId="27DC297F" w14:textId="77777777" w:rsidR="00104C21" w:rsidRDefault="00104C21" w:rsidP="00E50F53">
            <w:pPr>
              <w:ind w:left="549" w:firstLine="129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17741F48" w14:textId="77777777" w:rsidR="00104C21" w:rsidRPr="00104C21" w:rsidRDefault="00104C21" w:rsidP="00104C21">
            <w:pPr>
              <w:pStyle w:val="a6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r w:rsidRPr="009E2D22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тренування </w:t>
            </w:r>
            <w:r w:rsidRPr="00104C21">
              <w:rPr>
                <w:bCs/>
                <w:color w:val="000000" w:themeColor="text1"/>
                <w:sz w:val="28"/>
                <w:szCs w:val="28"/>
                <w:lang w:eastAsia="uk-UA"/>
              </w:rPr>
              <w:t>солдата у складі відділення з подоланням замінованої ділянки місцевості</w:t>
            </w:r>
            <w:r>
              <w:rPr>
                <w:bCs/>
                <w:color w:val="000000" w:themeColor="text1"/>
                <w:sz w:val="28"/>
                <w:szCs w:val="28"/>
                <w:lang w:eastAsia="uk-UA"/>
              </w:rPr>
              <w:t xml:space="preserve"> за процедурою 5/25</w:t>
            </w:r>
          </w:p>
          <w:p w14:paraId="19D06A3A" w14:textId="77777777" w:rsidR="00104C21" w:rsidRDefault="00104C21" w:rsidP="00E50F53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>
              <w:rPr>
                <w:sz w:val="28"/>
                <w:szCs w:val="28"/>
              </w:rPr>
              <w:t xml:space="preserve"> </w:t>
            </w:r>
          </w:p>
          <w:p w14:paraId="6B87E4E5" w14:textId="77777777" w:rsidR="00104C21" w:rsidRPr="00E76DA1" w:rsidRDefault="00104C21" w:rsidP="00E50F53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Перевірити:</w:t>
            </w:r>
          </w:p>
          <w:p w14:paraId="57651D60" w14:textId="77777777" w:rsidR="00104C21" w:rsidRDefault="00104C21" w:rsidP="00E50F53">
            <w:pPr>
              <w:pStyle w:val="a6"/>
              <w:numPr>
                <w:ilvl w:val="0"/>
                <w:numId w:val="13"/>
              </w:numPr>
              <w:ind w:left="654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правильність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виконання вправи.</w:t>
            </w:r>
          </w:p>
          <w:p w14:paraId="5D24D333" w14:textId="77777777" w:rsidR="00104C21" w:rsidRDefault="00104C21" w:rsidP="00E50F53">
            <w:pPr>
              <w:pStyle w:val="a6"/>
              <w:ind w:left="654"/>
              <w:jc w:val="both"/>
              <w:rPr>
                <w:i/>
                <w:iCs/>
                <w:sz w:val="28"/>
                <w:szCs w:val="28"/>
                <w:lang w:val="ru-RU"/>
              </w:rPr>
            </w:pPr>
            <w:r>
              <w:rPr>
                <w:i/>
                <w:iCs/>
                <w:sz w:val="28"/>
                <w:szCs w:val="28"/>
                <w:lang w:val="ru-RU"/>
              </w:rPr>
              <w:t>Військовослужбовець виконує вправу до тих пір, доки вона не буде виконана “правильно”.</w:t>
            </w:r>
          </w:p>
          <w:p w14:paraId="68C737DF" w14:textId="77777777" w:rsidR="00104C21" w:rsidRDefault="00104C21" w:rsidP="00E50F53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Під</w:t>
            </w:r>
            <w:r>
              <w:rPr>
                <w:b/>
                <w:sz w:val="28"/>
                <w:szCs w:val="28"/>
                <w:lang w:val="ru-RU"/>
              </w:rPr>
              <w:t>ведення підсумків</w:t>
            </w:r>
            <w:r>
              <w:rPr>
                <w:b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14:paraId="3DB758E1" w14:textId="77777777" w:rsidR="00104C21" w:rsidRDefault="00104C21" w:rsidP="00E50F53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Вказати:</w:t>
            </w:r>
          </w:p>
          <w:p w14:paraId="3DD974AC" w14:textId="77777777" w:rsidR="00104C21" w:rsidRDefault="00104C21" w:rsidP="00E50F53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5A5DC885" w14:textId="77777777" w:rsidR="00104C21" w:rsidRDefault="00104C21" w:rsidP="00E50F53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позитивні рішення, дії та ін.;</w:t>
            </w:r>
          </w:p>
          <w:p w14:paraId="5AE26E95" w14:textId="77777777" w:rsidR="00104C21" w:rsidRDefault="00104C21" w:rsidP="00E50F53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3BB922EB" w14:textId="77777777" w:rsidR="00104C21" w:rsidRDefault="00104C21" w:rsidP="00E50F53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 оцінки о/с (оцінку підрозділу)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487D7493" w14:textId="77777777" w:rsidR="00104C21" w:rsidRDefault="00104C21" w:rsidP="00E50F53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дати завдання на самостійну підготовку.</w:t>
            </w:r>
          </w:p>
          <w:p w14:paraId="0FEE1820" w14:textId="77777777" w:rsidR="00104C21" w:rsidRDefault="00104C21" w:rsidP="00E50F53">
            <w:pPr>
              <w:tabs>
                <w:tab w:val="left" w:pos="771"/>
              </w:tabs>
              <w:ind w:left="67" w:firstLine="6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Поставити завдання на висування до наступного навчального місця</w:t>
            </w:r>
            <w:r>
              <w:rPr>
                <w:sz w:val="22"/>
              </w:rPr>
              <w:t>.</w:t>
            </w:r>
          </w:p>
        </w:tc>
      </w:tr>
    </w:tbl>
    <w:p w14:paraId="3E27AD00" w14:textId="77777777" w:rsidR="00104C21" w:rsidRDefault="00104C21" w:rsidP="00104C21">
      <w:pPr>
        <w:rPr>
          <w:b/>
          <w:szCs w:val="28"/>
        </w:rPr>
      </w:pPr>
    </w:p>
    <w:p w14:paraId="1324B8E9" w14:textId="77777777" w:rsidR="00104C21" w:rsidRDefault="00104C21" w:rsidP="00104C21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02D6894E" w14:textId="77777777" w:rsidR="00104C21" w:rsidRDefault="00104C21" w:rsidP="00104C21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7B5E33D3" w14:textId="77777777" w:rsidR="00104C21" w:rsidRDefault="00104C21" w:rsidP="00104C21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7F71239" w14:textId="77777777" w:rsidR="00104C21" w:rsidRDefault="00104C21" w:rsidP="00104C21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0C830D1F" w14:textId="77777777" w:rsidR="00104C21" w:rsidRDefault="00104C21" w:rsidP="00104C21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1A9B0DC5" w14:textId="77777777" w:rsidR="00104C21" w:rsidRDefault="00104C21" w:rsidP="00104C21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496BF830" w14:textId="77777777" w:rsidR="00104C21" w:rsidRDefault="00104C21" w:rsidP="00104C21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E3C52EF" w14:textId="1F541B6E" w:rsidR="00104C21" w:rsidRDefault="00104C21" w:rsidP="00104C21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78AD0F84" w14:textId="77777777" w:rsidR="00B01E52" w:rsidRDefault="00B01E52" w:rsidP="00104C21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1B468B85" w14:textId="77777777" w:rsidR="00104C21" w:rsidRPr="00232C2F" w:rsidRDefault="00104C21" w:rsidP="00104C21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lastRenderedPageBreak/>
        <w:t xml:space="preserve">ДОВІДКОВИЙ МАТЕРІАЛ </w:t>
      </w:r>
    </w:p>
    <w:p w14:paraId="7C6327FB" w14:textId="2CC5856A" w:rsidR="00104C21" w:rsidRPr="00232C2F" w:rsidRDefault="00104C21" w:rsidP="00104C21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t xml:space="preserve">ДО ОПЕРАЦІЙНОЇ КАРТКИ </w:t>
      </w:r>
      <w:r w:rsidRPr="00AC318E">
        <w:rPr>
          <w:rFonts w:eastAsia="Calibri"/>
          <w:sz w:val="28"/>
          <w:szCs w:val="28"/>
          <w:lang w:val="ru-RU" w:eastAsia="en-US"/>
        </w:rPr>
        <w:t>№</w:t>
      </w:r>
      <w:r w:rsidR="00B01E52">
        <w:rPr>
          <w:rFonts w:eastAsia="Calibri"/>
          <w:sz w:val="28"/>
          <w:szCs w:val="28"/>
          <w:lang w:val="ru-RU" w:eastAsia="en-US"/>
        </w:rPr>
        <w:t>6</w:t>
      </w:r>
      <w:r w:rsidRPr="00AC318E">
        <w:rPr>
          <w:rFonts w:eastAsia="Calibri"/>
          <w:sz w:val="28"/>
          <w:szCs w:val="28"/>
          <w:lang w:val="ru-RU" w:eastAsia="en-US"/>
        </w:rPr>
        <w:t>/</w:t>
      </w:r>
      <w:r>
        <w:rPr>
          <w:rFonts w:eastAsia="Calibri"/>
          <w:sz w:val="28"/>
          <w:szCs w:val="28"/>
          <w:lang w:val="ru-RU" w:eastAsia="en-US"/>
        </w:rPr>
        <w:t>1</w:t>
      </w:r>
      <w:r w:rsidR="001030DE">
        <w:rPr>
          <w:rFonts w:eastAsia="Calibri"/>
          <w:sz w:val="28"/>
          <w:szCs w:val="28"/>
          <w:lang w:val="ru-RU" w:eastAsia="en-US"/>
        </w:rPr>
        <w:t>/</w:t>
      </w:r>
      <w:r>
        <w:rPr>
          <w:rFonts w:eastAsia="Calibri"/>
          <w:sz w:val="28"/>
          <w:szCs w:val="28"/>
          <w:lang w:val="ru-RU" w:eastAsia="en-US"/>
        </w:rPr>
        <w:t>3</w:t>
      </w:r>
      <w:r w:rsidR="001030DE">
        <w:rPr>
          <w:rFonts w:eastAsia="Calibri"/>
          <w:sz w:val="28"/>
          <w:szCs w:val="28"/>
          <w:lang w:val="ru-RU" w:eastAsia="en-US"/>
        </w:rPr>
        <w:t>/</w:t>
      </w:r>
      <w:r>
        <w:rPr>
          <w:rFonts w:eastAsia="Calibri"/>
          <w:sz w:val="28"/>
          <w:szCs w:val="28"/>
          <w:lang w:val="ru-RU" w:eastAsia="en-US"/>
        </w:rPr>
        <w:t>2</w:t>
      </w:r>
      <w:r w:rsidRPr="00AC318E">
        <w:rPr>
          <w:rFonts w:eastAsia="Calibri"/>
          <w:sz w:val="28"/>
          <w:szCs w:val="28"/>
          <w:lang w:val="ru-RU" w:eastAsia="en-US"/>
        </w:rPr>
        <w:t>т</w:t>
      </w:r>
    </w:p>
    <w:p w14:paraId="4D56D590" w14:textId="77777777" w:rsidR="00104C21" w:rsidRDefault="00104C21" w:rsidP="00104C21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7D26DF">
        <w:rPr>
          <w:rFonts w:eastAsia="Calibri"/>
          <w:sz w:val="28"/>
          <w:szCs w:val="28"/>
          <w:u w:val="single"/>
        </w:rPr>
        <w:t xml:space="preserve">для проведення заняття з </w:t>
      </w:r>
      <w:r>
        <w:rPr>
          <w:rFonts w:eastAsia="Calibri"/>
          <w:sz w:val="28"/>
          <w:szCs w:val="28"/>
          <w:u w:val="single"/>
        </w:rPr>
        <w:t xml:space="preserve">інженерної підготовки </w:t>
      </w:r>
    </w:p>
    <w:p w14:paraId="174BE183" w14:textId="77777777" w:rsidR="00104C21" w:rsidRDefault="00104C21" w:rsidP="00104C21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>
        <w:rPr>
          <w:rFonts w:eastAsia="Calibri"/>
          <w:sz w:val="28"/>
          <w:szCs w:val="28"/>
          <w:u w:val="single"/>
        </w:rPr>
        <w:t xml:space="preserve">на заняттях з </w:t>
      </w:r>
      <w:r w:rsidRPr="007D26DF">
        <w:rPr>
          <w:rFonts w:eastAsia="Calibri"/>
          <w:sz w:val="28"/>
          <w:szCs w:val="28"/>
          <w:u w:val="single"/>
        </w:rPr>
        <w:t>тактичної підготовки</w:t>
      </w:r>
      <w:r w:rsidRPr="007D26DF">
        <w:rPr>
          <w:rFonts w:eastAsia="Calibri"/>
          <w:sz w:val="28"/>
          <w:szCs w:val="28"/>
          <w:u w:val="single"/>
          <w:lang w:val="ru-RU"/>
        </w:rPr>
        <w:t xml:space="preserve"> </w:t>
      </w:r>
      <w:r w:rsidRPr="007D26DF">
        <w:rPr>
          <w:rFonts w:eastAsia="Calibri"/>
          <w:sz w:val="28"/>
          <w:szCs w:val="28"/>
          <w:u w:val="single"/>
        </w:rPr>
        <w:t>(БЗВП)</w:t>
      </w:r>
    </w:p>
    <w:p w14:paraId="3BC5F44B" w14:textId="77777777" w:rsidR="009861FF" w:rsidRPr="009861FF" w:rsidRDefault="009861FF" w:rsidP="009861FF">
      <w:pPr>
        <w:spacing w:after="14" w:line="259" w:lineRule="auto"/>
        <w:ind w:right="93" w:firstLine="710"/>
        <w:jc w:val="center"/>
        <w:rPr>
          <w:rFonts w:eastAsia="Calibri"/>
          <w:color w:val="000000"/>
          <w:sz w:val="28"/>
          <w:szCs w:val="28"/>
          <w:lang w:eastAsia="en-US"/>
        </w:rPr>
      </w:pPr>
    </w:p>
    <w:p w14:paraId="39F97206" w14:textId="77777777" w:rsidR="0034775A" w:rsidRPr="0034775A" w:rsidRDefault="0034775A" w:rsidP="0034775A">
      <w:pPr>
        <w:suppressAutoHyphens/>
        <w:spacing w:after="200" w:line="276" w:lineRule="auto"/>
        <w:ind w:right="-1" w:firstLine="709"/>
        <w:jc w:val="both"/>
        <w:rPr>
          <w:b/>
          <w:sz w:val="28"/>
          <w:szCs w:val="28"/>
          <w:lang w:eastAsia="zh-CN"/>
        </w:rPr>
      </w:pPr>
      <w:r w:rsidRPr="0034775A">
        <w:rPr>
          <w:b/>
          <w:sz w:val="28"/>
          <w:szCs w:val="28"/>
          <w:lang w:eastAsia="zh-CN"/>
        </w:rPr>
        <w:t>Порядок дій підрозділу під час перевірки місцевості перед привалом (зупинкою) по схемі «5-25»</w:t>
      </w:r>
    </w:p>
    <w:p w14:paraId="319831D0" w14:textId="77777777" w:rsidR="0034775A" w:rsidRPr="0034775A" w:rsidRDefault="0034775A" w:rsidP="0034775A">
      <w:pPr>
        <w:suppressAutoHyphens/>
        <w:spacing w:after="200" w:line="276" w:lineRule="auto"/>
        <w:ind w:left="360" w:right="-1"/>
        <w:jc w:val="center"/>
        <w:rPr>
          <w:b/>
          <w:sz w:val="28"/>
          <w:szCs w:val="28"/>
          <w:lang w:eastAsia="zh-CN"/>
        </w:rPr>
      </w:pPr>
      <w:r w:rsidRPr="0034775A">
        <w:rPr>
          <w:b/>
          <w:noProof/>
          <w:sz w:val="28"/>
          <w:szCs w:val="28"/>
          <w:lang w:eastAsia="zh-CN"/>
        </w:rPr>
        <w:drawing>
          <wp:inline distT="0" distB="0" distL="0" distR="0" wp14:anchorId="5CA9406D" wp14:editId="2E92A9E8">
            <wp:extent cx="4561443" cy="4301299"/>
            <wp:effectExtent l="0" t="0" r="0" b="444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5257" cy="4342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BBC60A" w14:textId="77777777" w:rsidR="0034775A" w:rsidRPr="0034775A" w:rsidRDefault="0034775A" w:rsidP="0034775A">
      <w:pPr>
        <w:suppressAutoHyphens/>
        <w:spacing w:after="200" w:line="276" w:lineRule="auto"/>
        <w:ind w:left="360" w:right="-1"/>
        <w:jc w:val="center"/>
        <w:rPr>
          <w:bCs/>
          <w:sz w:val="28"/>
          <w:szCs w:val="28"/>
          <w:lang w:val="ru-RU" w:eastAsia="zh-CN"/>
        </w:rPr>
      </w:pPr>
      <w:r w:rsidRPr="0034775A">
        <w:rPr>
          <w:bCs/>
          <w:sz w:val="28"/>
          <w:szCs w:val="28"/>
          <w:lang w:eastAsia="zh-CN"/>
        </w:rPr>
        <w:t xml:space="preserve">Рисунок 1 – Загальна схема перевірки </w:t>
      </w:r>
      <w:r w:rsidRPr="0034775A">
        <w:rPr>
          <w:bCs/>
          <w:sz w:val="28"/>
          <w:szCs w:val="28"/>
          <w:lang w:val="ru-RU" w:eastAsia="zh-CN"/>
        </w:rPr>
        <w:t>“</w:t>
      </w:r>
      <w:r w:rsidRPr="0034775A">
        <w:rPr>
          <w:bCs/>
          <w:sz w:val="28"/>
          <w:szCs w:val="28"/>
          <w:lang w:eastAsia="zh-CN"/>
        </w:rPr>
        <w:t>5-25</w:t>
      </w:r>
      <w:r w:rsidRPr="0034775A">
        <w:rPr>
          <w:bCs/>
          <w:sz w:val="28"/>
          <w:szCs w:val="28"/>
          <w:lang w:val="ru-RU" w:eastAsia="zh-CN"/>
        </w:rPr>
        <w:t>”</w:t>
      </w:r>
    </w:p>
    <w:p w14:paraId="7F7003A3" w14:textId="0554D017" w:rsidR="00FC602D" w:rsidRPr="009861FF" w:rsidRDefault="00FC602D" w:rsidP="00FC602D">
      <w:pPr>
        <w:spacing w:after="160"/>
        <w:contextualSpacing/>
        <w:jc w:val="center"/>
        <w:rPr>
          <w:rFonts w:eastAsia="Calibri"/>
          <w:sz w:val="22"/>
          <w:szCs w:val="22"/>
          <w:lang w:eastAsia="en-US"/>
        </w:rPr>
      </w:pPr>
    </w:p>
    <w:p w14:paraId="21BFA49A" w14:textId="172DBD36" w:rsidR="00923E96" w:rsidRPr="0034775A" w:rsidRDefault="00923E96" w:rsidP="00FC602D">
      <w:pPr>
        <w:spacing w:after="160"/>
        <w:contextualSpacing/>
        <w:jc w:val="center"/>
        <w:rPr>
          <w:rFonts w:eastAsia="Calibri"/>
          <w:sz w:val="22"/>
          <w:szCs w:val="22"/>
          <w:lang w:eastAsia="en-US"/>
        </w:rPr>
      </w:pPr>
    </w:p>
    <w:p w14:paraId="50C076DD" w14:textId="029CE99C" w:rsidR="009861FF" w:rsidRPr="0034775A" w:rsidRDefault="009861FF" w:rsidP="00FC602D">
      <w:pPr>
        <w:spacing w:after="160"/>
        <w:contextualSpacing/>
        <w:jc w:val="center"/>
        <w:rPr>
          <w:rFonts w:eastAsia="Calibri"/>
          <w:sz w:val="22"/>
          <w:szCs w:val="22"/>
          <w:lang w:eastAsia="en-US"/>
        </w:rPr>
      </w:pPr>
    </w:p>
    <w:p w14:paraId="58BAB9AC" w14:textId="0E71D794" w:rsidR="009861FF" w:rsidRPr="0034775A" w:rsidRDefault="009861FF" w:rsidP="00FC602D">
      <w:pPr>
        <w:spacing w:after="160"/>
        <w:contextualSpacing/>
        <w:jc w:val="center"/>
        <w:rPr>
          <w:rFonts w:eastAsia="Calibri"/>
          <w:sz w:val="22"/>
          <w:szCs w:val="22"/>
          <w:lang w:eastAsia="en-US"/>
        </w:rPr>
      </w:pPr>
    </w:p>
    <w:p w14:paraId="4067F5F3" w14:textId="3C584E18" w:rsidR="009861FF" w:rsidRDefault="009861FF" w:rsidP="00FC602D">
      <w:pPr>
        <w:spacing w:after="160"/>
        <w:contextualSpacing/>
        <w:jc w:val="center"/>
        <w:rPr>
          <w:rFonts w:eastAsia="Calibri"/>
          <w:sz w:val="22"/>
          <w:szCs w:val="22"/>
          <w:lang w:eastAsia="en-US"/>
        </w:rPr>
      </w:pPr>
    </w:p>
    <w:p w14:paraId="22B8CD21" w14:textId="26A23FBC" w:rsidR="0034775A" w:rsidRDefault="0034775A" w:rsidP="00FC602D">
      <w:pPr>
        <w:spacing w:after="160"/>
        <w:contextualSpacing/>
        <w:jc w:val="center"/>
        <w:rPr>
          <w:rFonts w:eastAsia="Calibri"/>
          <w:sz w:val="22"/>
          <w:szCs w:val="22"/>
          <w:lang w:eastAsia="en-US"/>
        </w:rPr>
      </w:pPr>
    </w:p>
    <w:p w14:paraId="3973D37B" w14:textId="2B84FAC3" w:rsidR="0034775A" w:rsidRDefault="0034775A" w:rsidP="00FC602D">
      <w:pPr>
        <w:spacing w:after="160"/>
        <w:contextualSpacing/>
        <w:jc w:val="center"/>
        <w:rPr>
          <w:rFonts w:eastAsia="Calibri"/>
          <w:sz w:val="22"/>
          <w:szCs w:val="22"/>
          <w:lang w:eastAsia="en-US"/>
        </w:rPr>
      </w:pPr>
    </w:p>
    <w:p w14:paraId="2794E5F4" w14:textId="164696B0" w:rsidR="0034775A" w:rsidRDefault="0034775A" w:rsidP="00FC602D">
      <w:pPr>
        <w:spacing w:after="160"/>
        <w:contextualSpacing/>
        <w:jc w:val="center"/>
        <w:rPr>
          <w:rFonts w:eastAsia="Calibri"/>
          <w:sz w:val="22"/>
          <w:szCs w:val="22"/>
          <w:lang w:eastAsia="en-US"/>
        </w:rPr>
      </w:pPr>
    </w:p>
    <w:p w14:paraId="2D0F97A2" w14:textId="4A38F672" w:rsidR="0034775A" w:rsidRDefault="0034775A" w:rsidP="00FC602D">
      <w:pPr>
        <w:spacing w:after="160"/>
        <w:contextualSpacing/>
        <w:jc w:val="center"/>
        <w:rPr>
          <w:rFonts w:eastAsia="Calibri"/>
          <w:sz w:val="22"/>
          <w:szCs w:val="22"/>
          <w:lang w:eastAsia="en-US"/>
        </w:rPr>
      </w:pPr>
    </w:p>
    <w:p w14:paraId="06535007" w14:textId="4531E380" w:rsidR="0034775A" w:rsidRDefault="0034775A" w:rsidP="00FC602D">
      <w:pPr>
        <w:spacing w:after="160"/>
        <w:contextualSpacing/>
        <w:jc w:val="center"/>
        <w:rPr>
          <w:rFonts w:eastAsia="Calibri"/>
          <w:sz w:val="22"/>
          <w:szCs w:val="22"/>
          <w:lang w:eastAsia="en-US"/>
        </w:rPr>
      </w:pPr>
    </w:p>
    <w:p w14:paraId="25F17FDE" w14:textId="3CC31D5F" w:rsidR="0034775A" w:rsidRDefault="0034775A" w:rsidP="00FC602D">
      <w:pPr>
        <w:spacing w:after="160"/>
        <w:contextualSpacing/>
        <w:jc w:val="center"/>
        <w:rPr>
          <w:rFonts w:eastAsia="Calibri"/>
          <w:sz w:val="22"/>
          <w:szCs w:val="22"/>
          <w:lang w:eastAsia="en-US"/>
        </w:rPr>
      </w:pPr>
    </w:p>
    <w:p w14:paraId="244AA86B" w14:textId="5F2BE1B8" w:rsidR="0034775A" w:rsidRDefault="0034775A" w:rsidP="00FC602D">
      <w:pPr>
        <w:spacing w:after="160"/>
        <w:contextualSpacing/>
        <w:jc w:val="center"/>
        <w:rPr>
          <w:rFonts w:eastAsia="Calibri"/>
          <w:sz w:val="22"/>
          <w:szCs w:val="22"/>
          <w:lang w:eastAsia="en-US"/>
        </w:rPr>
      </w:pPr>
    </w:p>
    <w:p w14:paraId="317F294F" w14:textId="766090E4" w:rsidR="0034775A" w:rsidRDefault="0034775A" w:rsidP="00FC602D">
      <w:pPr>
        <w:spacing w:after="160"/>
        <w:contextualSpacing/>
        <w:jc w:val="center"/>
        <w:rPr>
          <w:rFonts w:eastAsia="Calibri"/>
          <w:sz w:val="22"/>
          <w:szCs w:val="22"/>
          <w:lang w:eastAsia="en-US"/>
        </w:rPr>
      </w:pPr>
    </w:p>
    <w:p w14:paraId="71A368D2" w14:textId="24F93302" w:rsidR="0034775A" w:rsidRDefault="0034775A" w:rsidP="00FC602D">
      <w:pPr>
        <w:spacing w:after="160"/>
        <w:contextualSpacing/>
        <w:jc w:val="center"/>
        <w:rPr>
          <w:rFonts w:eastAsia="Calibri"/>
          <w:sz w:val="22"/>
          <w:szCs w:val="22"/>
          <w:lang w:eastAsia="en-US"/>
        </w:rPr>
      </w:pPr>
    </w:p>
    <w:p w14:paraId="07268ACD" w14:textId="6CA7A15A" w:rsidR="0034775A" w:rsidRDefault="0034775A" w:rsidP="00FC602D">
      <w:pPr>
        <w:spacing w:after="160"/>
        <w:contextualSpacing/>
        <w:jc w:val="center"/>
        <w:rPr>
          <w:rFonts w:eastAsia="Calibri"/>
          <w:sz w:val="22"/>
          <w:szCs w:val="22"/>
          <w:lang w:eastAsia="en-US"/>
        </w:rPr>
      </w:pPr>
    </w:p>
    <w:p w14:paraId="75E5F373" w14:textId="11B9896D" w:rsidR="0034775A" w:rsidRDefault="0034775A" w:rsidP="00FC602D">
      <w:pPr>
        <w:spacing w:after="160"/>
        <w:contextualSpacing/>
        <w:jc w:val="center"/>
        <w:rPr>
          <w:rFonts w:eastAsia="Calibri"/>
          <w:sz w:val="22"/>
          <w:szCs w:val="22"/>
          <w:lang w:eastAsia="en-US"/>
        </w:rPr>
      </w:pPr>
    </w:p>
    <w:p w14:paraId="15D9DDD0" w14:textId="621F256A" w:rsidR="0034775A" w:rsidRDefault="0034775A" w:rsidP="00FC602D">
      <w:pPr>
        <w:spacing w:after="160"/>
        <w:contextualSpacing/>
        <w:jc w:val="center"/>
        <w:rPr>
          <w:rFonts w:eastAsia="Calibri"/>
          <w:sz w:val="22"/>
          <w:szCs w:val="22"/>
          <w:lang w:eastAsia="en-US"/>
        </w:rPr>
      </w:pPr>
    </w:p>
    <w:p w14:paraId="5FEB3DD4" w14:textId="5EAFE48D" w:rsidR="0034775A" w:rsidRDefault="0034775A" w:rsidP="00FC602D">
      <w:pPr>
        <w:spacing w:after="160"/>
        <w:contextualSpacing/>
        <w:jc w:val="center"/>
        <w:rPr>
          <w:rFonts w:eastAsia="Calibri"/>
          <w:sz w:val="22"/>
          <w:szCs w:val="22"/>
          <w:lang w:eastAsia="en-US"/>
        </w:rPr>
      </w:pPr>
    </w:p>
    <w:p w14:paraId="1CDFDCB3" w14:textId="532292F2" w:rsidR="0034775A" w:rsidRDefault="0034775A" w:rsidP="00FC602D">
      <w:pPr>
        <w:spacing w:after="160"/>
        <w:contextualSpacing/>
        <w:jc w:val="center"/>
        <w:rPr>
          <w:rFonts w:eastAsia="Calibri"/>
          <w:sz w:val="22"/>
          <w:szCs w:val="22"/>
          <w:lang w:eastAsia="en-US"/>
        </w:rPr>
      </w:pPr>
    </w:p>
    <w:p w14:paraId="706C3889" w14:textId="02C1CBD2" w:rsidR="0034775A" w:rsidRDefault="0034775A" w:rsidP="00FC602D">
      <w:pPr>
        <w:spacing w:after="160"/>
        <w:contextualSpacing/>
        <w:jc w:val="center"/>
        <w:rPr>
          <w:rFonts w:eastAsia="Calibri"/>
          <w:sz w:val="22"/>
          <w:szCs w:val="22"/>
          <w:lang w:eastAsia="en-US"/>
        </w:rPr>
      </w:pPr>
    </w:p>
    <w:p w14:paraId="2D65C9A3" w14:textId="2D049624" w:rsidR="0034775A" w:rsidRPr="0034775A" w:rsidRDefault="0034775A" w:rsidP="00C701B7">
      <w:pPr>
        <w:suppressAutoHyphens/>
        <w:spacing w:after="200" w:line="276" w:lineRule="auto"/>
        <w:ind w:left="360" w:right="-1"/>
        <w:jc w:val="center"/>
        <w:rPr>
          <w:bCs/>
          <w:lang w:eastAsia="zh-CN"/>
        </w:rPr>
      </w:pPr>
      <w:r w:rsidRPr="0034775A">
        <w:rPr>
          <w:bCs/>
          <w:lang w:eastAsia="zh-CN"/>
        </w:rPr>
        <w:lastRenderedPageBreak/>
        <w:t>Таблиця 1</w:t>
      </w:r>
      <w:r w:rsidR="00C701B7">
        <w:rPr>
          <w:bCs/>
          <w:lang w:eastAsia="zh-CN"/>
        </w:rPr>
        <w:t>.</w:t>
      </w:r>
      <w:r w:rsidRPr="0034775A">
        <w:rPr>
          <w:bCs/>
          <w:lang w:eastAsia="zh-CN"/>
        </w:rPr>
        <w:t xml:space="preserve"> Алгоритм перевірки по схемі </w:t>
      </w:r>
      <w:r w:rsidRPr="0034775A">
        <w:rPr>
          <w:bCs/>
          <w:lang w:val="ru-RU" w:eastAsia="zh-CN"/>
        </w:rPr>
        <w:t>“</w:t>
      </w:r>
      <w:r w:rsidRPr="0034775A">
        <w:rPr>
          <w:bCs/>
          <w:lang w:eastAsia="zh-CN"/>
        </w:rPr>
        <w:t>5-25</w:t>
      </w:r>
      <w:r w:rsidRPr="0034775A">
        <w:rPr>
          <w:bCs/>
          <w:lang w:val="ru-RU" w:eastAsia="zh-CN"/>
        </w:rPr>
        <w:t>”</w:t>
      </w:r>
    </w:p>
    <w:tbl>
      <w:tblPr>
        <w:tblpPr w:leftFromText="180" w:rightFromText="180" w:vertAnchor="page" w:horzAnchor="margin" w:tblpY="1489"/>
        <w:tblW w:w="9924" w:type="dxa"/>
        <w:tblLayout w:type="fixed"/>
        <w:tblLook w:val="0000" w:firstRow="0" w:lastRow="0" w:firstColumn="0" w:lastColumn="0" w:noHBand="0" w:noVBand="0"/>
      </w:tblPr>
      <w:tblGrid>
        <w:gridCol w:w="4927"/>
        <w:gridCol w:w="4997"/>
      </w:tblGrid>
      <w:tr w:rsidR="00C701B7" w:rsidRPr="0034775A" w14:paraId="7AEF9D61" w14:textId="77777777" w:rsidTr="00C701B7"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DCE00D" w14:textId="77777777" w:rsidR="00C701B7" w:rsidRPr="0034775A" w:rsidRDefault="00C701B7" w:rsidP="00C701B7">
            <w:pPr>
              <w:suppressAutoHyphens/>
              <w:snapToGrid w:val="0"/>
              <w:jc w:val="both"/>
              <w:rPr>
                <w:sz w:val="2"/>
                <w:szCs w:val="2"/>
                <w:lang w:eastAsia="uk-UA"/>
              </w:rPr>
            </w:pPr>
            <w:r w:rsidRPr="0034775A">
              <w:rPr>
                <w:rFonts w:ascii="Calibri" w:eastAsia="Calibri" w:hAnsi="Calibri" w:cs="Calibri"/>
                <w:noProof/>
                <w:sz w:val="2"/>
                <w:szCs w:val="2"/>
                <w:lang w:eastAsia="zh-CN"/>
              </w:rPr>
              <w:drawing>
                <wp:anchor distT="0" distB="0" distL="114935" distR="114935" simplePos="0" relativeHeight="251689984" behindDoc="0" locked="0" layoutInCell="1" allowOverlap="1" wp14:anchorId="4A7B2120" wp14:editId="70B2AB9A">
                  <wp:simplePos x="0" y="0"/>
                  <wp:positionH relativeFrom="column">
                    <wp:posOffset>-26035</wp:posOffset>
                  </wp:positionH>
                  <wp:positionV relativeFrom="paragraph">
                    <wp:posOffset>17780</wp:posOffset>
                  </wp:positionV>
                  <wp:extent cx="3032125" cy="2004060"/>
                  <wp:effectExtent l="0" t="0" r="0" b="0"/>
                  <wp:wrapSquare wrapText="bothSides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2125" cy="20040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C3AA6" w14:textId="77777777" w:rsidR="00C701B7" w:rsidRPr="0034775A" w:rsidRDefault="00C701B7" w:rsidP="00C701B7">
            <w:pPr>
              <w:suppressAutoHyphens/>
              <w:jc w:val="both"/>
              <w:rPr>
                <w:sz w:val="28"/>
                <w:szCs w:val="28"/>
                <w:lang w:eastAsia="zh-CN"/>
              </w:rPr>
            </w:pPr>
            <w:r w:rsidRPr="0034775A">
              <w:rPr>
                <w:sz w:val="28"/>
                <w:szCs w:val="28"/>
                <w:lang w:eastAsia="zh-CN"/>
              </w:rPr>
              <w:t>Зупинити транспортні засоби, не вимикаючи двигун.</w:t>
            </w:r>
          </w:p>
          <w:p w14:paraId="19B2C9AC" w14:textId="77777777" w:rsidR="00C701B7" w:rsidRPr="0034775A" w:rsidRDefault="00C701B7" w:rsidP="00C701B7">
            <w:pPr>
              <w:suppressAutoHyphens/>
              <w:jc w:val="both"/>
              <w:rPr>
                <w:rFonts w:ascii="Calibri" w:eastAsia="Calibri" w:hAnsi="Calibri" w:cs="Calibri"/>
                <w:sz w:val="2"/>
                <w:szCs w:val="22"/>
                <w:lang w:eastAsia="zh-CN"/>
              </w:rPr>
            </w:pPr>
          </w:p>
        </w:tc>
      </w:tr>
      <w:tr w:rsidR="00C701B7" w:rsidRPr="0034775A" w14:paraId="3FD418BA" w14:textId="77777777" w:rsidTr="00C701B7"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758088" w14:textId="77777777" w:rsidR="00C701B7" w:rsidRPr="0034775A" w:rsidRDefault="00C701B7" w:rsidP="00C701B7">
            <w:pPr>
              <w:suppressAutoHyphens/>
              <w:snapToGrid w:val="0"/>
              <w:jc w:val="both"/>
              <w:rPr>
                <w:rFonts w:ascii="Calibri" w:eastAsia="Calibri" w:hAnsi="Calibri" w:cs="Calibri"/>
                <w:noProof/>
                <w:sz w:val="2"/>
                <w:szCs w:val="2"/>
                <w:lang w:eastAsia="zh-CN"/>
              </w:rPr>
            </w:pP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0C9A2" w14:textId="77777777" w:rsidR="00C701B7" w:rsidRPr="0034775A" w:rsidRDefault="00C701B7" w:rsidP="00C701B7">
            <w:pPr>
              <w:suppressAutoHyphens/>
              <w:jc w:val="both"/>
              <w:rPr>
                <w:sz w:val="28"/>
                <w:szCs w:val="28"/>
                <w:lang w:eastAsia="zh-CN"/>
              </w:rPr>
            </w:pPr>
          </w:p>
        </w:tc>
      </w:tr>
      <w:tr w:rsidR="00C701B7" w:rsidRPr="0034775A" w14:paraId="75150CFA" w14:textId="77777777" w:rsidTr="00C701B7"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C57F59" w14:textId="77777777" w:rsidR="00C701B7" w:rsidRPr="0034775A" w:rsidRDefault="00C701B7" w:rsidP="00C701B7">
            <w:pPr>
              <w:suppressAutoHyphens/>
              <w:snapToGrid w:val="0"/>
              <w:jc w:val="both"/>
              <w:rPr>
                <w:sz w:val="2"/>
                <w:szCs w:val="2"/>
                <w:lang w:eastAsia="uk-UA"/>
              </w:rPr>
            </w:pPr>
            <w:r w:rsidRPr="0034775A">
              <w:rPr>
                <w:rFonts w:ascii="Calibri" w:eastAsia="Calibri" w:hAnsi="Calibri" w:cs="Calibri"/>
                <w:noProof/>
                <w:sz w:val="2"/>
                <w:szCs w:val="2"/>
                <w:lang w:eastAsia="zh-CN"/>
              </w:rPr>
              <w:drawing>
                <wp:anchor distT="0" distB="0" distL="114935" distR="114935" simplePos="0" relativeHeight="251691008" behindDoc="0" locked="0" layoutInCell="1" allowOverlap="1" wp14:anchorId="116E3121" wp14:editId="4B5F6DF8">
                  <wp:simplePos x="0" y="0"/>
                  <wp:positionH relativeFrom="column">
                    <wp:posOffset>-566420</wp:posOffset>
                  </wp:positionH>
                  <wp:positionV relativeFrom="paragraph">
                    <wp:posOffset>-7511415</wp:posOffset>
                  </wp:positionV>
                  <wp:extent cx="3032125" cy="2235835"/>
                  <wp:effectExtent l="0" t="0" r="0" b="0"/>
                  <wp:wrapSquare wrapText="bothSides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2125" cy="22358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4775A">
              <w:rPr>
                <w:rFonts w:ascii="Calibri" w:eastAsia="Calibri" w:hAnsi="Calibri" w:cs="Calibri"/>
                <w:noProof/>
                <w:sz w:val="2"/>
                <w:szCs w:val="2"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270A98AA" wp14:editId="5C8F75DE">
                      <wp:simplePos x="0" y="0"/>
                      <wp:positionH relativeFrom="margin">
                        <wp:posOffset>1783080</wp:posOffset>
                      </wp:positionH>
                      <wp:positionV relativeFrom="paragraph">
                        <wp:posOffset>582295</wp:posOffset>
                      </wp:positionV>
                      <wp:extent cx="1050925" cy="6350"/>
                      <wp:effectExtent l="17780" t="58420" r="17145" b="59055"/>
                      <wp:wrapNone/>
                      <wp:docPr id="22" name="Пряма зі стрілкою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050925" cy="63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 type="triangle" w="med" len="med"/>
                                <a:tailEnd type="triangle" w="med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ED7D86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 зі стрілкою 22" o:spid="_x0000_s1026" type="#_x0000_t32" style="position:absolute;margin-left:140.4pt;margin-top:45.85pt;width:82.75pt;height:.5pt;flip:y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" strokeweight=".26mm">
                      <v:stroke startarrow="block" endarrow="block" joinstyle="miter"/>
                      <w10:wrap anchorx="margin"/>
                    </v:shape>
                  </w:pict>
                </mc:Fallback>
              </mc:AlternateContent>
            </w:r>
            <w:r w:rsidRPr="0034775A">
              <w:rPr>
                <w:rFonts w:ascii="Calibri" w:eastAsia="Calibri" w:hAnsi="Calibri" w:cs="Calibri"/>
                <w:noProof/>
                <w:sz w:val="2"/>
                <w:szCs w:val="2"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06A9A3C3" wp14:editId="34FC28B6">
                      <wp:simplePos x="0" y="0"/>
                      <wp:positionH relativeFrom="margin">
                        <wp:posOffset>1784350</wp:posOffset>
                      </wp:positionH>
                      <wp:positionV relativeFrom="paragraph">
                        <wp:posOffset>354965</wp:posOffset>
                      </wp:positionV>
                      <wp:extent cx="1050925" cy="300355"/>
                      <wp:effectExtent l="9525" t="12065" r="6350" b="11430"/>
                      <wp:wrapNone/>
                      <wp:docPr id="21" name="Прямокутник: округлені кути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50925" cy="30035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4682089D" w14:textId="77777777" w:rsidR="00C701B7" w:rsidRDefault="00C701B7" w:rsidP="00C701B7">
                                  <w:pPr>
                                    <w:jc w:val="center"/>
                                  </w:pPr>
                                  <w:r>
                                    <w:t>25 м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6A9A3C3" id="Прямокутник: округлені кути 21" o:spid="_x0000_s1028" style="position:absolute;left:0;text-align:left;margin-left:140.5pt;margin-top:27.95pt;width:82.75pt;height:23.65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" strokeweight=".26mm">
                      <v:stroke joinstyle="miter"/>
                      <v:textbox>
                        <w:txbxContent>
                          <w:p w14:paraId="4682089D" w14:textId="77777777" w:rsidR="00C701B7" w:rsidRDefault="00C701B7" w:rsidP="00C701B7">
                            <w:pPr>
                              <w:jc w:val="center"/>
                            </w:pPr>
                            <w:r>
                              <w:t>25 м</w:t>
                            </w:r>
                          </w:p>
                        </w:txbxContent>
                      </v:textbox>
                      <w10:wrap anchorx="margin"/>
                    </v:roundrect>
                  </w:pict>
                </mc:Fallback>
              </mc:AlternateContent>
            </w:r>
            <w:r w:rsidRPr="0034775A">
              <w:rPr>
                <w:rFonts w:ascii="Calibri" w:eastAsia="Calibri" w:hAnsi="Calibri" w:cs="Calibri"/>
                <w:noProof/>
                <w:sz w:val="2"/>
                <w:szCs w:val="2"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48B2A2C9" wp14:editId="081BDC9A">
                      <wp:simplePos x="0" y="0"/>
                      <wp:positionH relativeFrom="margin">
                        <wp:posOffset>1783080</wp:posOffset>
                      </wp:positionH>
                      <wp:positionV relativeFrom="paragraph">
                        <wp:posOffset>396240</wp:posOffset>
                      </wp:positionV>
                      <wp:extent cx="1270" cy="533400"/>
                      <wp:effectExtent l="8255" t="5715" r="9525" b="13335"/>
                      <wp:wrapNone/>
                      <wp:docPr id="20" name="Пряма зі стрілкою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270" cy="5334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CDE0F7" id="Пряма зі стрілкою 20" o:spid="_x0000_s1026" type="#_x0000_t32" style="position:absolute;margin-left:140.4pt;margin-top:31.2pt;width:.1pt;height:42pt;flip:x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" strokeweight=".26mm">
                      <v:stroke joinstyle="miter"/>
                      <w10:wrap anchorx="margin"/>
                    </v:shape>
                  </w:pict>
                </mc:Fallback>
              </mc:AlternateContent>
            </w:r>
            <w:r w:rsidRPr="0034775A">
              <w:rPr>
                <w:rFonts w:ascii="Calibri" w:eastAsia="Calibri" w:hAnsi="Calibri" w:cs="Calibri"/>
                <w:noProof/>
                <w:sz w:val="2"/>
                <w:szCs w:val="2"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2FEAC2C8" wp14:editId="5C3F4D65">
                      <wp:simplePos x="0" y="0"/>
                      <wp:positionH relativeFrom="margin">
                        <wp:posOffset>2834005</wp:posOffset>
                      </wp:positionH>
                      <wp:positionV relativeFrom="paragraph">
                        <wp:posOffset>396240</wp:posOffset>
                      </wp:positionV>
                      <wp:extent cx="635" cy="601345"/>
                      <wp:effectExtent l="11430" t="5715" r="6985" b="12065"/>
                      <wp:wrapNone/>
                      <wp:docPr id="19" name="Пряма зі стрілкою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60134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32E22A" id="Пряма зі стрілкою 19" o:spid="_x0000_s1026" type="#_x0000_t32" style="position:absolute;margin-left:223.15pt;margin-top:31.2pt;width:.05pt;height:47.35pt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" strokeweight=".26mm">
                      <v:stroke joinstyle="miter"/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342C4" w14:textId="77777777" w:rsidR="00C701B7" w:rsidRPr="0034775A" w:rsidRDefault="00C701B7" w:rsidP="00C701B7">
            <w:pPr>
              <w:suppressAutoHyphens/>
              <w:jc w:val="both"/>
              <w:rPr>
                <w:rFonts w:ascii="Calibri" w:eastAsia="Calibri" w:hAnsi="Calibri" w:cs="Calibri"/>
                <w:sz w:val="12"/>
                <w:szCs w:val="22"/>
                <w:lang w:eastAsia="zh-CN"/>
              </w:rPr>
            </w:pPr>
            <w:r w:rsidRPr="0034775A">
              <w:rPr>
                <w:sz w:val="28"/>
                <w:szCs w:val="28"/>
                <w:lang w:eastAsia="zh-CN"/>
              </w:rPr>
              <w:t>Дистанція між машинами повинна бути 25 або більше метрів. Не виходячи із транспортного засобу, оглянути ділянку навколо. При цьому оператор-навідник (кулеметник) кожної машини здійснює спостерігання навколо.</w:t>
            </w:r>
          </w:p>
        </w:tc>
      </w:tr>
      <w:tr w:rsidR="00C701B7" w:rsidRPr="0034775A" w14:paraId="2B9E2620" w14:textId="77777777" w:rsidTr="00C701B7"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9FC05E" w14:textId="77777777" w:rsidR="00C701B7" w:rsidRPr="0034775A" w:rsidRDefault="00C701B7" w:rsidP="00C701B7">
            <w:pPr>
              <w:suppressAutoHyphens/>
              <w:snapToGrid w:val="0"/>
              <w:jc w:val="both"/>
              <w:rPr>
                <w:rFonts w:ascii="Calibri" w:eastAsia="Calibri" w:hAnsi="Calibri" w:cs="Calibri"/>
                <w:noProof/>
                <w:sz w:val="2"/>
                <w:szCs w:val="2"/>
                <w:lang w:eastAsia="zh-CN"/>
              </w:rPr>
            </w:pPr>
            <w:r w:rsidRPr="0034775A">
              <w:rPr>
                <w:rFonts w:ascii="Calibri" w:eastAsia="Calibri" w:hAnsi="Calibri" w:cs="Calibri"/>
                <w:noProof/>
                <w:sz w:val="2"/>
                <w:szCs w:val="2"/>
                <w:lang w:eastAsia="zh-CN"/>
              </w:rPr>
              <w:drawing>
                <wp:anchor distT="0" distB="0" distL="114935" distR="114935" simplePos="0" relativeHeight="251685888" behindDoc="0" locked="0" layoutInCell="1" allowOverlap="1" wp14:anchorId="0388F443" wp14:editId="380F5647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0</wp:posOffset>
                  </wp:positionV>
                  <wp:extent cx="3034665" cy="2411730"/>
                  <wp:effectExtent l="0" t="0" r="0" b="7620"/>
                  <wp:wrapSquare wrapText="bothSides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4665" cy="24117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2A39F34" w14:textId="77777777" w:rsidR="00C701B7" w:rsidRPr="0034775A" w:rsidRDefault="00C701B7" w:rsidP="00C701B7">
            <w:pPr>
              <w:suppressAutoHyphens/>
              <w:snapToGrid w:val="0"/>
              <w:jc w:val="both"/>
              <w:rPr>
                <w:rFonts w:ascii="Calibri" w:eastAsia="Calibri" w:hAnsi="Calibri" w:cs="Calibri"/>
                <w:noProof/>
                <w:sz w:val="2"/>
                <w:szCs w:val="2"/>
                <w:lang w:eastAsia="zh-CN"/>
              </w:rPr>
            </w:pPr>
          </w:p>
          <w:p w14:paraId="3A1F6B8D" w14:textId="77777777" w:rsidR="00C701B7" w:rsidRPr="0034775A" w:rsidRDefault="00C701B7" w:rsidP="00C701B7">
            <w:pPr>
              <w:suppressAutoHyphens/>
              <w:snapToGrid w:val="0"/>
              <w:jc w:val="both"/>
              <w:rPr>
                <w:rFonts w:ascii="Calibri" w:eastAsia="Calibri" w:hAnsi="Calibri" w:cs="Calibri"/>
                <w:noProof/>
                <w:sz w:val="2"/>
                <w:szCs w:val="2"/>
                <w:lang w:eastAsia="zh-CN"/>
              </w:rPr>
            </w:pP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DDC02" w14:textId="77777777" w:rsidR="00C701B7" w:rsidRPr="0034775A" w:rsidRDefault="00C701B7" w:rsidP="00C701B7">
            <w:pPr>
              <w:suppressAutoHyphens/>
              <w:jc w:val="both"/>
              <w:rPr>
                <w:sz w:val="28"/>
                <w:szCs w:val="28"/>
                <w:lang w:eastAsia="zh-CN"/>
              </w:rPr>
            </w:pPr>
            <w:r w:rsidRPr="0034775A">
              <w:rPr>
                <w:sz w:val="28"/>
                <w:szCs w:val="28"/>
                <w:lang w:eastAsia="zh-CN"/>
              </w:rPr>
              <w:t>Одна особа виходить з машини та здійсню огляд місцевості під та навколо машини на наявність СВП, інженерних боєприпасів, командних ліній, нажимних механізмів, радіоантен. Оператор-навідник (кулеметник) продовжує здійснювати спостереження. Механік водій (водій) знаходиться на своєму штатному місці, двигун не вимикається.</w:t>
            </w:r>
          </w:p>
        </w:tc>
      </w:tr>
      <w:tr w:rsidR="00C701B7" w:rsidRPr="0034775A" w14:paraId="2515A582" w14:textId="77777777" w:rsidTr="00C701B7"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295497" w14:textId="77777777" w:rsidR="00C701B7" w:rsidRPr="0034775A" w:rsidRDefault="00C701B7" w:rsidP="00C701B7">
            <w:pPr>
              <w:suppressAutoHyphens/>
              <w:snapToGrid w:val="0"/>
              <w:jc w:val="both"/>
              <w:rPr>
                <w:rFonts w:ascii="Calibri" w:eastAsia="Calibri" w:hAnsi="Calibri" w:cs="Calibri"/>
                <w:noProof/>
                <w:sz w:val="2"/>
                <w:szCs w:val="2"/>
                <w:lang w:eastAsia="zh-CN"/>
              </w:rPr>
            </w:pPr>
            <w:r w:rsidRPr="0034775A">
              <w:rPr>
                <w:rFonts w:ascii="Calibri" w:eastAsia="Calibri" w:hAnsi="Calibri" w:cs="Calibri"/>
                <w:noProof/>
                <w:sz w:val="2"/>
                <w:szCs w:val="2"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3F6DB484" wp14:editId="6EB2F3CF">
                      <wp:simplePos x="0" y="0"/>
                      <wp:positionH relativeFrom="margin">
                        <wp:posOffset>791845</wp:posOffset>
                      </wp:positionH>
                      <wp:positionV relativeFrom="paragraph">
                        <wp:posOffset>316865</wp:posOffset>
                      </wp:positionV>
                      <wp:extent cx="1050925" cy="300355"/>
                      <wp:effectExtent l="8255" t="13970" r="7620" b="9525"/>
                      <wp:wrapNone/>
                      <wp:docPr id="17" name="Прямокутник: округлені кути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50925" cy="30035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059155B1" w14:textId="77777777" w:rsidR="00C701B7" w:rsidRDefault="00C701B7" w:rsidP="00C701B7">
                                  <w:pPr>
                                    <w:jc w:val="center"/>
                                  </w:pPr>
                                  <w:r>
                                    <w:t>5 м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F6DB484" id="Прямокутник: округлені кути 17" o:spid="_x0000_s1029" style="position:absolute;left:0;text-align:left;margin-left:62.35pt;margin-top:24.95pt;width:82.75pt;height:23.65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" strokeweight=".26mm">
                      <v:stroke joinstyle="miter"/>
                      <v:textbox>
                        <w:txbxContent>
                          <w:p w14:paraId="059155B1" w14:textId="77777777" w:rsidR="00C701B7" w:rsidRDefault="00C701B7" w:rsidP="00C701B7">
                            <w:pPr>
                              <w:jc w:val="center"/>
                            </w:pPr>
                            <w:r>
                              <w:t>5 м</w:t>
                            </w:r>
                          </w:p>
                        </w:txbxContent>
                      </v:textbox>
                      <w10:wrap anchorx="margin"/>
                    </v:roundrect>
                  </w:pict>
                </mc:Fallback>
              </mc:AlternateContent>
            </w:r>
            <w:r w:rsidRPr="0034775A">
              <w:rPr>
                <w:rFonts w:ascii="Calibri" w:eastAsia="Calibri" w:hAnsi="Calibri" w:cs="Calibri"/>
                <w:noProof/>
                <w:sz w:val="2"/>
                <w:szCs w:val="2"/>
                <w:lang w:eastAsia="zh-CN"/>
              </w:rPr>
              <mc:AlternateContent>
                <mc:Choice Requires="wps">
                  <w:drawing>
                    <wp:anchor distT="0" distB="0" distL="114935" distR="114935" simplePos="0" relativeHeight="251686912" behindDoc="0" locked="0" layoutInCell="1" allowOverlap="1" wp14:anchorId="62402D74" wp14:editId="531CB2A7">
                      <wp:simplePos x="0" y="0"/>
                      <wp:positionH relativeFrom="margin">
                        <wp:posOffset>863600</wp:posOffset>
                      </wp:positionH>
                      <wp:positionV relativeFrom="paragraph">
                        <wp:posOffset>40005</wp:posOffset>
                      </wp:positionV>
                      <wp:extent cx="1173480" cy="340995"/>
                      <wp:effectExtent l="13970" t="12700" r="12700" b="8255"/>
                      <wp:wrapNone/>
                      <wp:docPr id="15" name="Поле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73480" cy="3409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39114EF" w14:textId="77777777" w:rsidR="00C701B7" w:rsidRDefault="00C701B7" w:rsidP="00C701B7">
                                  <w:r>
                                    <w:t>перевірка 5 м</w:t>
                                  </w:r>
                                </w:p>
                              </w:txbxContent>
                            </wps:txbx>
                            <wps:bodyPr rot="0" vert="horz" wrap="square" lIns="158115" tIns="112395" rIns="158115" bIns="11239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402D74" id="Поле 15" o:spid="_x0000_s1030" type="#_x0000_t202" style="position:absolute;left:0;text-align:left;margin-left:68pt;margin-top:3.15pt;width:92.4pt;height:26.85pt;z-index:251686912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" strokeweight="0">
                      <v:textbox inset="12.45pt,8.85pt,12.45pt,8.85pt">
                        <w:txbxContent>
                          <w:p w14:paraId="339114EF" w14:textId="77777777" w:rsidR="00C701B7" w:rsidRDefault="00C701B7" w:rsidP="00C701B7">
                            <w:r>
                              <w:t>перевірка 5 м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34775A">
              <w:rPr>
                <w:rFonts w:ascii="Calibri" w:eastAsia="Calibri" w:hAnsi="Calibri" w:cs="Calibri"/>
                <w:noProof/>
                <w:sz w:val="2"/>
                <w:szCs w:val="2"/>
                <w:lang w:eastAsia="zh-CN"/>
              </w:rPr>
              <w:drawing>
                <wp:anchor distT="0" distB="0" distL="114935" distR="114935" simplePos="0" relativeHeight="251687936" behindDoc="0" locked="0" layoutInCell="1" allowOverlap="1" wp14:anchorId="0EFE7FA5" wp14:editId="5473A1A6">
                  <wp:simplePos x="0" y="0"/>
                  <wp:positionH relativeFrom="column">
                    <wp:posOffset>-38735</wp:posOffset>
                  </wp:positionH>
                  <wp:positionV relativeFrom="paragraph">
                    <wp:posOffset>20320</wp:posOffset>
                  </wp:positionV>
                  <wp:extent cx="3032125" cy="2113280"/>
                  <wp:effectExtent l="0" t="0" r="0" b="1270"/>
                  <wp:wrapSquare wrapText="bothSides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2125" cy="21132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F232F" w14:textId="77777777" w:rsidR="00C701B7" w:rsidRPr="0034775A" w:rsidRDefault="00C701B7" w:rsidP="00C701B7">
            <w:pPr>
              <w:suppressAutoHyphens/>
              <w:spacing w:after="200" w:line="276" w:lineRule="auto"/>
              <w:ind w:right="-1"/>
              <w:jc w:val="both"/>
              <w:rPr>
                <w:sz w:val="28"/>
                <w:szCs w:val="28"/>
                <w:lang w:eastAsia="zh-CN"/>
              </w:rPr>
            </w:pPr>
            <w:r w:rsidRPr="0034775A">
              <w:rPr>
                <w:sz w:val="28"/>
                <w:szCs w:val="28"/>
                <w:lang w:eastAsia="zh-CN"/>
              </w:rPr>
              <w:t>Здійснити перевірку навколо машини в радіусі 5м. Оператор-навідник (кулеметник) продовжує здійснювати спостереження. Механік водій (водій) знаходиться на своєму штатному місці, двигун не вимикається.</w:t>
            </w:r>
          </w:p>
        </w:tc>
      </w:tr>
    </w:tbl>
    <w:p w14:paraId="30230824" w14:textId="77777777" w:rsidR="0034775A" w:rsidRPr="0034775A" w:rsidRDefault="0034775A" w:rsidP="0034775A">
      <w:pPr>
        <w:suppressAutoHyphens/>
        <w:rPr>
          <w:rFonts w:ascii="Calibri" w:eastAsia="Calibri" w:hAnsi="Calibri" w:cs="Calibri"/>
          <w:sz w:val="2"/>
          <w:szCs w:val="2"/>
          <w:lang w:eastAsia="zh-CN"/>
        </w:rPr>
      </w:pPr>
      <w:r w:rsidRPr="0034775A">
        <w:rPr>
          <w:rFonts w:ascii="Calibri" w:eastAsia="Calibri" w:hAnsi="Calibri" w:cs="Calibri"/>
          <w:sz w:val="22"/>
          <w:szCs w:val="22"/>
          <w:lang w:eastAsia="zh-CN"/>
        </w:rPr>
        <w:br w:type="page"/>
      </w:r>
    </w:p>
    <w:tbl>
      <w:tblPr>
        <w:tblpPr w:leftFromText="180" w:rightFromText="180" w:horzAnchor="margin" w:tblpY="553"/>
        <w:tblW w:w="9924" w:type="dxa"/>
        <w:tblLayout w:type="fixed"/>
        <w:tblLook w:val="0000" w:firstRow="0" w:lastRow="0" w:firstColumn="0" w:lastColumn="0" w:noHBand="0" w:noVBand="0"/>
      </w:tblPr>
      <w:tblGrid>
        <w:gridCol w:w="4927"/>
        <w:gridCol w:w="4997"/>
      </w:tblGrid>
      <w:tr w:rsidR="0034775A" w:rsidRPr="0034775A" w14:paraId="263FABD7" w14:textId="77777777" w:rsidTr="00544012"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FC274B" w14:textId="77777777" w:rsidR="0034775A" w:rsidRPr="0034775A" w:rsidRDefault="0034775A" w:rsidP="0034775A">
            <w:pPr>
              <w:suppressAutoHyphens/>
              <w:snapToGrid w:val="0"/>
              <w:ind w:firstLine="425"/>
              <w:jc w:val="both"/>
              <w:rPr>
                <w:sz w:val="2"/>
                <w:szCs w:val="2"/>
                <w:lang w:eastAsia="uk-UA"/>
              </w:rPr>
            </w:pPr>
            <w:r w:rsidRPr="0034775A">
              <w:rPr>
                <w:rFonts w:ascii="Calibri" w:eastAsia="Calibri" w:hAnsi="Calibri" w:cs="Calibri"/>
                <w:noProof/>
                <w:sz w:val="2"/>
                <w:szCs w:val="2"/>
                <w:lang w:eastAsia="zh-CN"/>
              </w:rPr>
              <w:lastRenderedPageBreak/>
              <w:drawing>
                <wp:anchor distT="0" distB="0" distL="114300" distR="114300" simplePos="0" relativeHeight="251666944" behindDoc="0" locked="0" layoutInCell="1" allowOverlap="1" wp14:anchorId="310A4850" wp14:editId="7284F635">
                  <wp:simplePos x="0" y="0"/>
                  <wp:positionH relativeFrom="column">
                    <wp:posOffset>-44552</wp:posOffset>
                  </wp:positionH>
                  <wp:positionV relativeFrom="paragraph">
                    <wp:posOffset>610</wp:posOffset>
                  </wp:positionV>
                  <wp:extent cx="3101340" cy="1971040"/>
                  <wp:effectExtent l="0" t="0" r="3810" b="0"/>
                  <wp:wrapSquare wrapText="bothSides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1340" cy="19710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 w:rsidRPr="0034775A">
              <w:rPr>
                <w:rFonts w:ascii="Calibri" w:eastAsia="Calibri" w:hAnsi="Calibri" w:cs="Calibri"/>
                <w:noProof/>
                <w:sz w:val="2"/>
                <w:szCs w:val="2"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45440" behindDoc="0" locked="0" layoutInCell="1" allowOverlap="1" wp14:anchorId="71E64497" wp14:editId="29E24014">
                      <wp:simplePos x="0" y="0"/>
                      <wp:positionH relativeFrom="margin">
                        <wp:posOffset>808355</wp:posOffset>
                      </wp:positionH>
                      <wp:positionV relativeFrom="paragraph">
                        <wp:posOffset>2028825</wp:posOffset>
                      </wp:positionV>
                      <wp:extent cx="1050925" cy="300355"/>
                      <wp:effectExtent l="13335" t="12065" r="12065" b="11430"/>
                      <wp:wrapNone/>
                      <wp:docPr id="14" name="Прямокутник: округлені кути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50925" cy="30035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7A9E7E72" w14:textId="77777777" w:rsidR="0034775A" w:rsidRDefault="0034775A" w:rsidP="0034775A">
                                  <w:pPr>
                                    <w:jc w:val="center"/>
                                  </w:pPr>
                                  <w:r>
                                    <w:t>25 м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1E64497" id="Прямокутник: округлені кути 14" o:spid="_x0000_s1031" style="position:absolute;left:0;text-align:left;margin-left:63.65pt;margin-top:159.75pt;width:82.75pt;height:23.65pt;z-index:251645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" strokeweight=".26mm">
                      <v:stroke joinstyle="miter"/>
                      <v:textbox>
                        <w:txbxContent>
                          <w:p w14:paraId="7A9E7E72" w14:textId="77777777" w:rsidR="0034775A" w:rsidRDefault="0034775A" w:rsidP="0034775A">
                            <w:pPr>
                              <w:jc w:val="center"/>
                            </w:pPr>
                            <w:r>
                              <w:t>25 м</w:t>
                            </w:r>
                          </w:p>
                        </w:txbxContent>
                      </v:textbox>
                      <w10:wrap anchorx="margin"/>
                    </v:roundrect>
                  </w:pict>
                </mc:Fallback>
              </mc:AlternateContent>
            </w:r>
            <w:r w:rsidRPr="0034775A">
              <w:rPr>
                <w:rFonts w:ascii="Calibri" w:eastAsia="Calibri" w:hAnsi="Calibri" w:cs="Calibri"/>
                <w:noProof/>
                <w:sz w:val="2"/>
                <w:szCs w:val="2"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46464" behindDoc="0" locked="0" layoutInCell="1" allowOverlap="1" wp14:anchorId="67C11668" wp14:editId="75857722">
                      <wp:simplePos x="0" y="0"/>
                      <wp:positionH relativeFrom="column">
                        <wp:posOffset>1180465</wp:posOffset>
                      </wp:positionH>
                      <wp:positionV relativeFrom="paragraph">
                        <wp:posOffset>318770</wp:posOffset>
                      </wp:positionV>
                      <wp:extent cx="90805" cy="226695"/>
                      <wp:effectExtent l="23495" t="26035" r="38100" b="52070"/>
                      <wp:wrapNone/>
                      <wp:docPr id="13" name="Овал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22669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DFF7A"/>
                              </a:solidFill>
                              <a:ln w="38100">
                                <a:solidFill>
                                  <a:srgbClr val="0DFF7A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4E6128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F82081A" id="Овал 13" o:spid="_x0000_s1026" style="position:absolute;margin-left:92.95pt;margin-top:25.1pt;width:7.15pt;height:17.8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" fillcolor="#0dff7a" strokecolor="#0dff7a" strokeweight="3pt">
                      <v:shadow on="t" color="#4e6128" opacity=".5" offset="1pt"/>
                    </v:oval>
                  </w:pict>
                </mc:Fallback>
              </mc:AlternateContent>
            </w:r>
            <w:r w:rsidRPr="0034775A">
              <w:rPr>
                <w:rFonts w:ascii="Calibri" w:eastAsia="Calibri" w:hAnsi="Calibri" w:cs="Calibri"/>
                <w:noProof/>
                <w:sz w:val="2"/>
                <w:szCs w:val="2"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47488" behindDoc="0" locked="0" layoutInCell="1" allowOverlap="1" wp14:anchorId="1C384E03" wp14:editId="371589E7">
                      <wp:simplePos x="0" y="0"/>
                      <wp:positionH relativeFrom="column">
                        <wp:posOffset>1188720</wp:posOffset>
                      </wp:positionH>
                      <wp:positionV relativeFrom="paragraph">
                        <wp:posOffset>1085850</wp:posOffset>
                      </wp:positionV>
                      <wp:extent cx="90805" cy="226695"/>
                      <wp:effectExtent l="22225" t="21590" r="39370" b="46990"/>
                      <wp:wrapNone/>
                      <wp:docPr id="12" name="Овал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22669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DFF7A"/>
                              </a:solidFill>
                              <a:ln w="38100">
                                <a:solidFill>
                                  <a:srgbClr val="0DFF7A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4E6128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4AD28D0" id="Овал 12" o:spid="_x0000_s1026" style="position:absolute;margin-left:93.6pt;margin-top:85.5pt;width:7.15pt;height:17.8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" fillcolor="#0dff7a" strokecolor="#0dff7a" strokeweight="3pt">
                      <v:shadow on="t" color="#4e6128" opacity=".5" offset="1pt"/>
                    </v:oval>
                  </w:pict>
                </mc:Fallback>
              </mc:AlternateContent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C3665" w14:textId="77777777" w:rsidR="0034775A" w:rsidRPr="0034775A" w:rsidRDefault="0034775A" w:rsidP="0034775A">
            <w:pPr>
              <w:suppressAutoHyphens/>
              <w:spacing w:after="200" w:line="276" w:lineRule="auto"/>
              <w:ind w:right="-1"/>
              <w:jc w:val="both"/>
              <w:rPr>
                <w:rFonts w:ascii="Calibri" w:eastAsia="Calibri" w:hAnsi="Calibri" w:cs="Calibri"/>
                <w:sz w:val="14"/>
                <w:szCs w:val="22"/>
                <w:lang w:eastAsia="zh-CN"/>
              </w:rPr>
            </w:pPr>
            <w:r w:rsidRPr="0034775A">
              <w:rPr>
                <w:sz w:val="28"/>
                <w:szCs w:val="28"/>
                <w:lang w:eastAsia="zh-CN"/>
              </w:rPr>
              <w:t>Двом військовослужбовцям вийти з машини й розташуватись в 5-метровому радіусі. Оператор-навідник (кулеметник продовжує) здійснювати спостереження. Механік водій (водій) знаходиться на своєму штатному місці, двигун не вимикається.</w:t>
            </w:r>
          </w:p>
        </w:tc>
      </w:tr>
      <w:tr w:rsidR="0034775A" w:rsidRPr="0034775A" w14:paraId="419085F8" w14:textId="77777777" w:rsidTr="00544012"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B02733" w14:textId="77777777" w:rsidR="0034775A" w:rsidRPr="0034775A" w:rsidRDefault="0034775A" w:rsidP="0034775A">
            <w:pPr>
              <w:suppressAutoHyphens/>
              <w:snapToGrid w:val="0"/>
              <w:ind w:firstLine="425"/>
              <w:jc w:val="both"/>
              <w:rPr>
                <w:sz w:val="2"/>
                <w:szCs w:val="2"/>
                <w:lang w:eastAsia="uk-UA"/>
              </w:rPr>
            </w:pPr>
            <w:r w:rsidRPr="0034775A">
              <w:rPr>
                <w:rFonts w:ascii="Calibri" w:eastAsia="Calibri" w:hAnsi="Calibri" w:cs="Calibri"/>
                <w:noProof/>
                <w:sz w:val="2"/>
                <w:szCs w:val="2"/>
                <w:lang w:eastAsia="zh-CN"/>
              </w:rPr>
              <w:drawing>
                <wp:anchor distT="0" distB="0" distL="114935" distR="114935" simplePos="0" relativeHeight="251642368" behindDoc="0" locked="0" layoutInCell="1" allowOverlap="1" wp14:anchorId="50584154" wp14:editId="64CF0842">
                  <wp:simplePos x="0" y="0"/>
                  <wp:positionH relativeFrom="column">
                    <wp:posOffset>-64135</wp:posOffset>
                  </wp:positionH>
                  <wp:positionV relativeFrom="paragraph">
                    <wp:posOffset>0</wp:posOffset>
                  </wp:positionV>
                  <wp:extent cx="3115945" cy="2353310"/>
                  <wp:effectExtent l="0" t="0" r="8255" b="8890"/>
                  <wp:wrapSquare wrapText="bothSides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5945" cy="23533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4775A">
              <w:rPr>
                <w:rFonts w:ascii="Calibri" w:eastAsia="Calibri" w:hAnsi="Calibri" w:cs="Calibri"/>
                <w:noProof/>
                <w:sz w:val="2"/>
                <w:szCs w:val="2"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1" allowOverlap="1" wp14:anchorId="757CB686" wp14:editId="4C7317C2">
                      <wp:simplePos x="0" y="0"/>
                      <wp:positionH relativeFrom="column">
                        <wp:posOffset>2314575</wp:posOffset>
                      </wp:positionH>
                      <wp:positionV relativeFrom="paragraph">
                        <wp:posOffset>233045</wp:posOffset>
                      </wp:positionV>
                      <wp:extent cx="90805" cy="226695"/>
                      <wp:effectExtent l="24130" t="26035" r="37465" b="52070"/>
                      <wp:wrapNone/>
                      <wp:docPr id="10" name="Овал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22669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DFF7A"/>
                              </a:solidFill>
                              <a:ln w="38100">
                                <a:solidFill>
                                  <a:srgbClr val="0DFF7A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4E6128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B5507E7" id="Овал 10" o:spid="_x0000_s1026" style="position:absolute;margin-left:182.25pt;margin-top:18.35pt;width:7.15pt;height:17.8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" fillcolor="#0dff7a" strokecolor="#0dff7a" strokeweight="3pt">
                      <v:shadow on="t" color="#4e6128" opacity=".5" offset="1pt"/>
                    </v:oval>
                  </w:pict>
                </mc:Fallback>
              </mc:AlternateContent>
            </w:r>
            <w:r w:rsidRPr="0034775A">
              <w:rPr>
                <w:rFonts w:ascii="Calibri" w:eastAsia="Calibri" w:hAnsi="Calibri" w:cs="Calibri"/>
                <w:noProof/>
                <w:sz w:val="2"/>
                <w:szCs w:val="2"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49536" behindDoc="0" locked="0" layoutInCell="1" allowOverlap="1" wp14:anchorId="766348A9" wp14:editId="59E77DC5">
                      <wp:simplePos x="0" y="0"/>
                      <wp:positionH relativeFrom="column">
                        <wp:posOffset>1972945</wp:posOffset>
                      </wp:positionH>
                      <wp:positionV relativeFrom="paragraph">
                        <wp:posOffset>1701165</wp:posOffset>
                      </wp:positionV>
                      <wp:extent cx="90805" cy="226695"/>
                      <wp:effectExtent l="25400" t="27305" r="36195" b="50800"/>
                      <wp:wrapNone/>
                      <wp:docPr id="9" name="Овал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22669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DFF7A"/>
                              </a:solidFill>
                              <a:ln w="38100">
                                <a:solidFill>
                                  <a:srgbClr val="0DFF7A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4E6128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09D64AF" id="Овал 9" o:spid="_x0000_s1026" style="position:absolute;margin-left:155.35pt;margin-top:133.95pt;width:7.15pt;height:17.8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" fillcolor="#0dff7a" strokecolor="#0dff7a" strokeweight="3pt">
                      <v:shadow on="t" color="#4e6128" opacity=".5" offset="1pt"/>
                    </v:oval>
                  </w:pict>
                </mc:Fallback>
              </mc:AlternateContent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CD666" w14:textId="77777777" w:rsidR="0034775A" w:rsidRPr="0034775A" w:rsidRDefault="0034775A" w:rsidP="0034775A">
            <w:pPr>
              <w:suppressAutoHyphens/>
              <w:spacing w:after="200" w:line="276" w:lineRule="auto"/>
              <w:ind w:right="-1"/>
              <w:jc w:val="both"/>
              <w:rPr>
                <w:rFonts w:eastAsia="Calibri"/>
                <w:sz w:val="22"/>
                <w:szCs w:val="28"/>
                <w:lang w:eastAsia="zh-CN"/>
              </w:rPr>
            </w:pPr>
            <w:r w:rsidRPr="0034775A">
              <w:rPr>
                <w:sz w:val="28"/>
                <w:szCs w:val="28"/>
                <w:lang w:eastAsia="zh-CN"/>
              </w:rPr>
              <w:t>Двом військовослужбовця здійснюють спостереження, знаходячись в радіусі 5 м від машини, решта здійснюють перевірку в радіусі 25 метрів навколо машини. Оператор-навідник (кулеметник) продовжує здійснювати спостереження. Механік водій (водій) знаходиться на своєму штатному місці, двигун не вимикається.</w:t>
            </w:r>
          </w:p>
          <w:p w14:paraId="7E19DF18" w14:textId="77777777" w:rsidR="0034775A" w:rsidRPr="0034775A" w:rsidRDefault="0034775A" w:rsidP="0034775A">
            <w:pPr>
              <w:suppressAutoHyphens/>
              <w:spacing w:after="200" w:line="276" w:lineRule="auto"/>
              <w:ind w:right="-1" w:firstLine="426"/>
              <w:jc w:val="both"/>
              <w:rPr>
                <w:rFonts w:eastAsia="Calibri"/>
                <w:sz w:val="2"/>
                <w:szCs w:val="28"/>
                <w:lang w:eastAsia="zh-CN"/>
              </w:rPr>
            </w:pPr>
          </w:p>
        </w:tc>
      </w:tr>
    </w:tbl>
    <w:p w14:paraId="60704472" w14:textId="77777777" w:rsidR="0034775A" w:rsidRPr="0034775A" w:rsidRDefault="0034775A" w:rsidP="0034775A">
      <w:pPr>
        <w:suppressAutoHyphens/>
        <w:ind w:left="284" w:firstLine="425"/>
        <w:jc w:val="right"/>
        <w:rPr>
          <w:rFonts w:eastAsia="Calibri"/>
          <w:b/>
          <w:lang w:eastAsia="zh-CN"/>
        </w:rPr>
      </w:pPr>
      <w:r w:rsidRPr="0034775A">
        <w:rPr>
          <w:bCs/>
          <w:lang w:eastAsia="zh-CN"/>
        </w:rPr>
        <w:t>Продовження Таблиці 1</w:t>
      </w:r>
    </w:p>
    <w:p w14:paraId="4DFEC2F2" w14:textId="77777777" w:rsidR="0034775A" w:rsidRPr="0034775A" w:rsidRDefault="0034775A" w:rsidP="0034775A">
      <w:pPr>
        <w:suppressAutoHyphens/>
        <w:ind w:left="284" w:firstLine="425"/>
        <w:jc w:val="both"/>
        <w:rPr>
          <w:rFonts w:eastAsia="Calibri"/>
          <w:b/>
          <w:sz w:val="28"/>
          <w:szCs w:val="28"/>
          <w:lang w:eastAsia="zh-CN"/>
        </w:rPr>
      </w:pPr>
    </w:p>
    <w:p w14:paraId="4189AF95" w14:textId="77777777" w:rsidR="0034775A" w:rsidRPr="0034775A" w:rsidRDefault="0034775A" w:rsidP="0034775A">
      <w:pPr>
        <w:suppressAutoHyphens/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34775A">
        <w:rPr>
          <w:rFonts w:eastAsia="Calibri"/>
          <w:b/>
          <w:sz w:val="28"/>
          <w:szCs w:val="28"/>
          <w:lang w:eastAsia="zh-CN"/>
        </w:rPr>
        <w:t xml:space="preserve">Примітка: </w:t>
      </w:r>
      <w:r w:rsidRPr="0034775A">
        <w:rPr>
          <w:rFonts w:eastAsia="Calibri"/>
          <w:sz w:val="28"/>
          <w:szCs w:val="28"/>
          <w:lang w:eastAsia="zh-CN"/>
        </w:rPr>
        <w:t>Після даної перевірки місце зупинки вважається безпечним.</w:t>
      </w:r>
    </w:p>
    <w:p w14:paraId="5A21AFA9" w14:textId="77777777" w:rsidR="0034775A" w:rsidRPr="0034775A" w:rsidRDefault="0034775A" w:rsidP="0034775A">
      <w:pPr>
        <w:suppressAutoHyphens/>
        <w:spacing w:after="200"/>
        <w:ind w:right="-1" w:firstLine="709"/>
        <w:jc w:val="both"/>
        <w:rPr>
          <w:rFonts w:eastAsia="Calibri"/>
          <w:sz w:val="28"/>
          <w:szCs w:val="28"/>
          <w:lang w:eastAsia="zh-CN"/>
        </w:rPr>
      </w:pPr>
      <w:r w:rsidRPr="0034775A">
        <w:rPr>
          <w:rFonts w:eastAsia="Calibri"/>
          <w:sz w:val="28"/>
          <w:szCs w:val="28"/>
          <w:lang w:eastAsia="zh-CN"/>
        </w:rPr>
        <w:t>Обов’язково здійснювати зупинки та огляд по схемі “5-25” перед підозрілими точками та ділянками.</w:t>
      </w:r>
    </w:p>
    <w:p w14:paraId="595CB9A3" w14:textId="77777777" w:rsidR="0034775A" w:rsidRPr="0034775A" w:rsidRDefault="0034775A" w:rsidP="0034775A">
      <w:pPr>
        <w:suppressAutoHyphens/>
        <w:spacing w:after="200"/>
        <w:ind w:right="-1" w:firstLine="709"/>
        <w:jc w:val="both"/>
        <w:rPr>
          <w:rFonts w:eastAsia="Calibri"/>
          <w:b/>
          <w:bCs/>
          <w:sz w:val="28"/>
          <w:szCs w:val="28"/>
          <w:lang w:eastAsia="zh-CN"/>
        </w:rPr>
      </w:pPr>
      <w:r w:rsidRPr="0034775A">
        <w:rPr>
          <w:rFonts w:eastAsia="Calibri"/>
          <w:b/>
          <w:bCs/>
          <w:iCs/>
          <w:sz w:val="28"/>
          <w:szCs w:val="28"/>
          <w:lang w:eastAsia="zh-CN"/>
        </w:rPr>
        <w:t>Під час огляду необхідно шукати:</w:t>
      </w:r>
    </w:p>
    <w:p w14:paraId="554A9AD9" w14:textId="77777777" w:rsidR="0034775A" w:rsidRPr="0034775A" w:rsidRDefault="0034775A" w:rsidP="0034775A">
      <w:pPr>
        <w:suppressAutoHyphens/>
        <w:ind w:right="-1" w:firstLine="709"/>
        <w:jc w:val="both"/>
        <w:rPr>
          <w:rFonts w:eastAsia="Calibri"/>
          <w:sz w:val="28"/>
          <w:szCs w:val="28"/>
          <w:lang w:eastAsia="zh-CN"/>
        </w:rPr>
      </w:pPr>
      <w:r w:rsidRPr="0034775A">
        <w:rPr>
          <w:rFonts w:eastAsia="Calibri"/>
          <w:b/>
          <w:bCs/>
          <w:sz w:val="28"/>
          <w:szCs w:val="28"/>
          <w:lang w:eastAsia="zh-CN"/>
        </w:rPr>
        <w:t>1. Металеві (інші) елементи:</w:t>
      </w:r>
    </w:p>
    <w:p w14:paraId="2A23619B" w14:textId="77777777" w:rsidR="0034775A" w:rsidRPr="0034775A" w:rsidRDefault="0034775A" w:rsidP="0034775A">
      <w:pPr>
        <w:numPr>
          <w:ilvl w:val="0"/>
          <w:numId w:val="31"/>
        </w:numPr>
        <w:suppressAutoHyphens/>
        <w:spacing w:after="200" w:line="276" w:lineRule="auto"/>
        <w:ind w:left="0" w:firstLine="709"/>
        <w:rPr>
          <w:rFonts w:eastAsia="Calibri"/>
          <w:sz w:val="28"/>
          <w:szCs w:val="28"/>
          <w:lang w:eastAsia="zh-CN"/>
        </w:rPr>
      </w:pPr>
      <w:r w:rsidRPr="0034775A">
        <w:rPr>
          <w:rFonts w:eastAsia="Calibri"/>
          <w:sz w:val="28"/>
          <w:szCs w:val="28"/>
          <w:lang w:eastAsia="zh-CN"/>
        </w:rPr>
        <w:t>Нажимні елементи СВП;</w:t>
      </w:r>
    </w:p>
    <w:p w14:paraId="2A644AEE" w14:textId="77777777" w:rsidR="0034775A" w:rsidRPr="0034775A" w:rsidRDefault="0034775A" w:rsidP="0034775A">
      <w:pPr>
        <w:numPr>
          <w:ilvl w:val="0"/>
          <w:numId w:val="31"/>
        </w:numPr>
        <w:suppressAutoHyphens/>
        <w:spacing w:after="200" w:line="276" w:lineRule="auto"/>
        <w:ind w:left="0" w:firstLine="709"/>
        <w:rPr>
          <w:rFonts w:eastAsia="Calibri"/>
          <w:sz w:val="28"/>
          <w:szCs w:val="28"/>
          <w:lang w:eastAsia="zh-CN"/>
        </w:rPr>
      </w:pPr>
      <w:r w:rsidRPr="0034775A">
        <w:rPr>
          <w:rFonts w:eastAsia="Calibri"/>
          <w:sz w:val="28"/>
          <w:szCs w:val="28"/>
          <w:lang w:eastAsia="zh-CN"/>
        </w:rPr>
        <w:t>Вибухонебезпечні предмети;</w:t>
      </w:r>
    </w:p>
    <w:p w14:paraId="649B5B35" w14:textId="77777777" w:rsidR="0034775A" w:rsidRPr="0034775A" w:rsidRDefault="0034775A" w:rsidP="0034775A">
      <w:pPr>
        <w:numPr>
          <w:ilvl w:val="0"/>
          <w:numId w:val="31"/>
        </w:numPr>
        <w:suppressAutoHyphens/>
        <w:spacing w:after="200" w:line="276" w:lineRule="auto"/>
        <w:ind w:left="0" w:firstLine="709"/>
        <w:rPr>
          <w:rFonts w:eastAsia="Calibri"/>
          <w:sz w:val="28"/>
          <w:szCs w:val="28"/>
          <w:lang w:eastAsia="zh-CN"/>
        </w:rPr>
      </w:pPr>
      <w:r w:rsidRPr="0034775A">
        <w:rPr>
          <w:rFonts w:eastAsia="Calibri"/>
          <w:sz w:val="28"/>
          <w:szCs w:val="28"/>
          <w:lang w:eastAsia="zh-CN"/>
        </w:rPr>
        <w:t>Елементи живлення;</w:t>
      </w:r>
    </w:p>
    <w:p w14:paraId="3706FCC9" w14:textId="77777777" w:rsidR="0034775A" w:rsidRPr="0034775A" w:rsidRDefault="0034775A" w:rsidP="0034775A">
      <w:pPr>
        <w:numPr>
          <w:ilvl w:val="0"/>
          <w:numId w:val="31"/>
        </w:numPr>
        <w:suppressAutoHyphens/>
        <w:spacing w:after="200" w:line="276" w:lineRule="auto"/>
        <w:ind w:left="0" w:firstLine="709"/>
        <w:rPr>
          <w:rFonts w:eastAsia="Calibri"/>
          <w:b/>
          <w:bCs/>
          <w:sz w:val="28"/>
          <w:szCs w:val="28"/>
          <w:lang w:eastAsia="zh-CN"/>
        </w:rPr>
      </w:pPr>
      <w:r w:rsidRPr="0034775A">
        <w:rPr>
          <w:rFonts w:eastAsia="Calibri"/>
          <w:sz w:val="28"/>
          <w:szCs w:val="28"/>
          <w:lang w:eastAsia="zh-CN"/>
        </w:rPr>
        <w:t>Наявність металевих (інших) елементів, що виглядають підозріло;</w:t>
      </w:r>
    </w:p>
    <w:p w14:paraId="221C8084" w14:textId="77777777" w:rsidR="0034775A" w:rsidRPr="0034775A" w:rsidRDefault="0034775A" w:rsidP="0034775A">
      <w:pPr>
        <w:suppressAutoHyphens/>
        <w:ind w:right="-1" w:firstLine="709"/>
        <w:jc w:val="both"/>
        <w:rPr>
          <w:rFonts w:eastAsia="Calibri"/>
          <w:b/>
          <w:bCs/>
          <w:sz w:val="28"/>
          <w:szCs w:val="28"/>
          <w:lang w:eastAsia="zh-CN"/>
        </w:rPr>
      </w:pPr>
      <w:r w:rsidRPr="0034775A">
        <w:rPr>
          <w:rFonts w:eastAsia="Calibri"/>
          <w:b/>
          <w:bCs/>
          <w:sz w:val="28"/>
          <w:szCs w:val="28"/>
          <w:lang w:eastAsia="zh-CN"/>
        </w:rPr>
        <w:t>2. Сліди копання на ґрунті, знятий асфальт (інше дорожнє покриття);</w:t>
      </w:r>
    </w:p>
    <w:p w14:paraId="3A7B0518" w14:textId="77777777" w:rsidR="0034775A" w:rsidRPr="0034775A" w:rsidRDefault="0034775A" w:rsidP="0034775A">
      <w:pPr>
        <w:suppressAutoHyphens/>
        <w:ind w:right="-1" w:firstLine="709"/>
        <w:jc w:val="both"/>
        <w:rPr>
          <w:rFonts w:eastAsia="Calibri"/>
          <w:b/>
          <w:bCs/>
          <w:sz w:val="28"/>
          <w:szCs w:val="28"/>
          <w:lang w:eastAsia="zh-CN"/>
        </w:rPr>
      </w:pPr>
      <w:r w:rsidRPr="0034775A">
        <w:rPr>
          <w:rFonts w:eastAsia="Calibri"/>
          <w:b/>
          <w:bCs/>
          <w:sz w:val="28"/>
          <w:szCs w:val="28"/>
          <w:lang w:eastAsia="zh-CN"/>
        </w:rPr>
        <w:t>3. Лінії зв’язку;</w:t>
      </w:r>
    </w:p>
    <w:p w14:paraId="1C7F4BF4" w14:textId="77777777" w:rsidR="0034775A" w:rsidRPr="0034775A" w:rsidRDefault="0034775A" w:rsidP="0034775A">
      <w:pPr>
        <w:suppressAutoHyphens/>
        <w:ind w:right="-1" w:firstLine="709"/>
        <w:jc w:val="both"/>
        <w:rPr>
          <w:rFonts w:eastAsia="Calibri"/>
          <w:b/>
          <w:bCs/>
          <w:sz w:val="28"/>
          <w:szCs w:val="28"/>
          <w:lang w:eastAsia="zh-CN"/>
        </w:rPr>
      </w:pPr>
      <w:r w:rsidRPr="0034775A">
        <w:rPr>
          <w:rFonts w:eastAsia="Calibri"/>
          <w:b/>
          <w:bCs/>
          <w:sz w:val="28"/>
          <w:szCs w:val="28"/>
          <w:lang w:eastAsia="zh-CN"/>
        </w:rPr>
        <w:t>4. Радіоантени.</w:t>
      </w:r>
    </w:p>
    <w:p w14:paraId="5A918823" w14:textId="77777777" w:rsidR="0034775A" w:rsidRPr="0034775A" w:rsidRDefault="0034775A" w:rsidP="0034775A">
      <w:pPr>
        <w:suppressAutoHyphens/>
        <w:spacing w:after="200" w:line="276" w:lineRule="auto"/>
        <w:ind w:left="-142" w:right="-143"/>
        <w:jc w:val="center"/>
        <w:rPr>
          <w:b/>
          <w:sz w:val="32"/>
          <w:szCs w:val="28"/>
          <w:lang w:eastAsia="zh-CN"/>
        </w:rPr>
      </w:pPr>
    </w:p>
    <w:p w14:paraId="1C207EE8" w14:textId="77777777" w:rsidR="0034775A" w:rsidRPr="0034775A" w:rsidRDefault="0034775A" w:rsidP="0034775A">
      <w:pPr>
        <w:suppressAutoHyphens/>
        <w:spacing w:after="200" w:line="276" w:lineRule="auto"/>
        <w:ind w:left="-142" w:right="-143"/>
        <w:jc w:val="center"/>
        <w:rPr>
          <w:b/>
          <w:sz w:val="32"/>
          <w:szCs w:val="28"/>
          <w:lang w:eastAsia="zh-CN"/>
        </w:rPr>
      </w:pPr>
    </w:p>
    <w:p w14:paraId="25B15C1B" w14:textId="77777777" w:rsidR="0034775A" w:rsidRPr="0034775A" w:rsidRDefault="0034775A" w:rsidP="0034775A">
      <w:pPr>
        <w:suppressAutoHyphens/>
        <w:spacing w:after="200" w:line="276" w:lineRule="auto"/>
        <w:ind w:left="-142" w:right="-143"/>
        <w:jc w:val="center"/>
        <w:rPr>
          <w:b/>
          <w:sz w:val="32"/>
          <w:szCs w:val="28"/>
          <w:lang w:eastAsia="zh-CN"/>
        </w:rPr>
      </w:pPr>
    </w:p>
    <w:p w14:paraId="1BB9C9EA" w14:textId="77777777" w:rsidR="0034775A" w:rsidRPr="0034775A" w:rsidRDefault="0034775A" w:rsidP="00B01E52">
      <w:pPr>
        <w:suppressAutoHyphens/>
        <w:spacing w:after="200" w:line="276" w:lineRule="auto"/>
        <w:ind w:right="-143"/>
        <w:rPr>
          <w:b/>
          <w:sz w:val="32"/>
          <w:szCs w:val="28"/>
          <w:lang w:eastAsia="zh-CN"/>
        </w:rPr>
      </w:pPr>
    </w:p>
    <w:p w14:paraId="4183E283" w14:textId="77777777" w:rsidR="0034775A" w:rsidRPr="0034775A" w:rsidRDefault="0034775A" w:rsidP="0034775A">
      <w:pPr>
        <w:suppressAutoHyphens/>
        <w:spacing w:after="200" w:line="276" w:lineRule="auto"/>
        <w:ind w:right="-143" w:firstLine="709"/>
        <w:rPr>
          <w:bCs/>
          <w:sz w:val="28"/>
          <w:lang w:eastAsia="zh-CN"/>
        </w:rPr>
      </w:pPr>
      <w:r w:rsidRPr="0034775A">
        <w:rPr>
          <w:bCs/>
          <w:sz w:val="28"/>
          <w:lang w:eastAsia="zh-CN"/>
        </w:rPr>
        <w:lastRenderedPageBreak/>
        <w:t>Порядок дій підрозділу під час огляду підозрілої ділянки місцевості</w:t>
      </w:r>
    </w:p>
    <w:p w14:paraId="7B958085" w14:textId="77777777" w:rsidR="0034775A" w:rsidRPr="0034775A" w:rsidRDefault="0034775A" w:rsidP="00C701B7">
      <w:pPr>
        <w:suppressAutoHyphens/>
        <w:ind w:right="-143" w:firstLine="709"/>
        <w:jc w:val="center"/>
        <w:rPr>
          <w:bCs/>
          <w:sz w:val="28"/>
          <w:lang w:eastAsia="zh-CN"/>
        </w:rPr>
      </w:pPr>
      <w:r w:rsidRPr="0034775A">
        <w:rPr>
          <w:bCs/>
          <w:sz w:val="28"/>
          <w:lang w:eastAsia="zh-CN"/>
        </w:rPr>
        <w:t>Таблиця 2. Алгоритм дій під час огляду підозрілої ділянки</w:t>
      </w:r>
    </w:p>
    <w:tbl>
      <w:tblPr>
        <w:tblpPr w:leftFromText="180" w:rightFromText="180" w:vertAnchor="text" w:horzAnchor="margin" w:tblpXSpec="center" w:tblpY="55"/>
        <w:tblW w:w="9924" w:type="dxa"/>
        <w:tblLayout w:type="fixed"/>
        <w:tblLook w:val="0000" w:firstRow="0" w:lastRow="0" w:firstColumn="0" w:lastColumn="0" w:noHBand="0" w:noVBand="0"/>
      </w:tblPr>
      <w:tblGrid>
        <w:gridCol w:w="4927"/>
        <w:gridCol w:w="4997"/>
      </w:tblGrid>
      <w:tr w:rsidR="0034775A" w:rsidRPr="0034775A" w14:paraId="75A32EC9" w14:textId="77777777" w:rsidTr="00544012"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7072B7" w14:textId="77777777" w:rsidR="0034775A" w:rsidRPr="0034775A" w:rsidRDefault="0034775A" w:rsidP="0034775A">
            <w:pPr>
              <w:suppressAutoHyphens/>
              <w:snapToGrid w:val="0"/>
              <w:spacing w:line="360" w:lineRule="auto"/>
              <w:jc w:val="both"/>
              <w:rPr>
                <w:sz w:val="2"/>
                <w:szCs w:val="2"/>
                <w:lang w:eastAsia="uk-UA"/>
              </w:rPr>
            </w:pPr>
            <w:r w:rsidRPr="0034775A">
              <w:rPr>
                <w:rFonts w:ascii="Calibri" w:eastAsia="Calibri" w:hAnsi="Calibri" w:cs="Calibri"/>
                <w:noProof/>
                <w:sz w:val="2"/>
                <w:szCs w:val="2"/>
                <w:lang w:eastAsia="zh-CN"/>
              </w:rPr>
              <w:drawing>
                <wp:anchor distT="0" distB="0" distL="114935" distR="114935" simplePos="0" relativeHeight="251650560" behindDoc="0" locked="0" layoutInCell="1" allowOverlap="1" wp14:anchorId="20D0CA81" wp14:editId="04F58BD6">
                  <wp:simplePos x="0" y="0"/>
                  <wp:positionH relativeFrom="column">
                    <wp:posOffset>-32385</wp:posOffset>
                  </wp:positionH>
                  <wp:positionV relativeFrom="paragraph">
                    <wp:posOffset>38735</wp:posOffset>
                  </wp:positionV>
                  <wp:extent cx="3049905" cy="2286635"/>
                  <wp:effectExtent l="0" t="0" r="0" b="0"/>
                  <wp:wrapSquare wrapText="bothSides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9905" cy="22866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DAED2" w14:textId="77777777" w:rsidR="0034775A" w:rsidRPr="0034775A" w:rsidRDefault="0034775A" w:rsidP="0034775A">
            <w:pPr>
              <w:suppressAutoHyphens/>
              <w:spacing w:after="200" w:line="276" w:lineRule="auto"/>
              <w:ind w:right="-1" w:firstLine="426"/>
              <w:jc w:val="both"/>
              <w:rPr>
                <w:sz w:val="28"/>
                <w:szCs w:val="28"/>
                <w:lang w:eastAsia="zh-CN"/>
              </w:rPr>
            </w:pPr>
            <w:r w:rsidRPr="0034775A">
              <w:rPr>
                <w:sz w:val="28"/>
                <w:szCs w:val="28"/>
                <w:lang w:eastAsia="zh-CN"/>
              </w:rPr>
              <w:t>Зупинити транспортні засоби за 75-100 м до підозрілої точки (ділянки) та здійснити перевірку 5-25 метрів.</w:t>
            </w:r>
          </w:p>
          <w:p w14:paraId="56588E0C" w14:textId="77777777" w:rsidR="0034775A" w:rsidRPr="0034775A" w:rsidRDefault="0034775A" w:rsidP="0034775A">
            <w:pPr>
              <w:suppressAutoHyphens/>
              <w:spacing w:after="200" w:line="276" w:lineRule="auto"/>
              <w:ind w:right="-1" w:firstLine="426"/>
              <w:jc w:val="both"/>
              <w:rPr>
                <w:sz w:val="28"/>
                <w:szCs w:val="28"/>
                <w:lang w:eastAsia="zh-CN"/>
              </w:rPr>
            </w:pPr>
          </w:p>
          <w:p w14:paraId="1E4E4172" w14:textId="77777777" w:rsidR="0034775A" w:rsidRPr="0034775A" w:rsidRDefault="0034775A" w:rsidP="0034775A">
            <w:pPr>
              <w:suppressAutoHyphens/>
              <w:spacing w:after="200" w:line="276" w:lineRule="auto"/>
              <w:ind w:right="-1" w:firstLine="426"/>
              <w:jc w:val="both"/>
              <w:rPr>
                <w:rFonts w:ascii="Calibri" w:eastAsia="Calibri" w:hAnsi="Calibri" w:cs="Calibri"/>
                <w:sz w:val="22"/>
                <w:szCs w:val="22"/>
                <w:lang w:eastAsia="zh-CN"/>
              </w:rPr>
            </w:pPr>
          </w:p>
          <w:p w14:paraId="3B317926" w14:textId="77777777" w:rsidR="0034775A" w:rsidRPr="0034775A" w:rsidRDefault="0034775A" w:rsidP="0034775A">
            <w:pPr>
              <w:suppressAutoHyphens/>
              <w:spacing w:after="200" w:line="276" w:lineRule="auto"/>
              <w:ind w:right="-1" w:firstLine="426"/>
              <w:jc w:val="both"/>
              <w:rPr>
                <w:rFonts w:ascii="Calibri" w:eastAsia="Calibri" w:hAnsi="Calibri" w:cs="Calibri"/>
                <w:sz w:val="22"/>
                <w:szCs w:val="22"/>
                <w:lang w:eastAsia="zh-CN"/>
              </w:rPr>
            </w:pPr>
          </w:p>
          <w:p w14:paraId="74016C43" w14:textId="77777777" w:rsidR="0034775A" w:rsidRPr="0034775A" w:rsidRDefault="0034775A" w:rsidP="0034775A">
            <w:pPr>
              <w:suppressAutoHyphens/>
              <w:spacing w:after="200" w:line="276" w:lineRule="auto"/>
              <w:ind w:right="-1" w:firstLine="426"/>
              <w:jc w:val="both"/>
              <w:rPr>
                <w:rFonts w:ascii="Calibri" w:eastAsia="Calibri" w:hAnsi="Calibri" w:cs="Calibri"/>
                <w:sz w:val="2"/>
                <w:szCs w:val="22"/>
                <w:lang w:eastAsia="zh-CN"/>
              </w:rPr>
            </w:pPr>
          </w:p>
        </w:tc>
      </w:tr>
      <w:tr w:rsidR="0034775A" w:rsidRPr="0034775A" w14:paraId="54B97D49" w14:textId="77777777" w:rsidTr="00544012"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46DD51" w14:textId="77777777" w:rsidR="0034775A" w:rsidRPr="0034775A" w:rsidRDefault="0034775A" w:rsidP="0034775A">
            <w:pPr>
              <w:suppressAutoHyphens/>
              <w:snapToGrid w:val="0"/>
              <w:ind w:firstLine="425"/>
              <w:jc w:val="both"/>
              <w:rPr>
                <w:sz w:val="2"/>
                <w:szCs w:val="2"/>
                <w:lang w:eastAsia="uk-UA"/>
              </w:rPr>
            </w:pPr>
            <w:r w:rsidRPr="0034775A">
              <w:rPr>
                <w:rFonts w:ascii="Calibri" w:eastAsia="Calibri" w:hAnsi="Calibri" w:cs="Calibri"/>
                <w:noProof/>
                <w:sz w:val="2"/>
                <w:szCs w:val="2"/>
                <w:lang w:eastAsia="zh-CN"/>
              </w:rPr>
              <w:drawing>
                <wp:anchor distT="0" distB="0" distL="114935" distR="114935" simplePos="0" relativeHeight="251651584" behindDoc="0" locked="0" layoutInCell="1" allowOverlap="1" wp14:anchorId="5B024378" wp14:editId="00E32B50">
                  <wp:simplePos x="0" y="0"/>
                  <wp:positionH relativeFrom="column">
                    <wp:posOffset>-20955</wp:posOffset>
                  </wp:positionH>
                  <wp:positionV relativeFrom="paragraph">
                    <wp:posOffset>38100</wp:posOffset>
                  </wp:positionV>
                  <wp:extent cx="3038475" cy="1852930"/>
                  <wp:effectExtent l="0" t="0" r="9525" b="0"/>
                  <wp:wrapSquare wrapText="bothSides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8475" cy="18529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52F7E" w14:textId="77777777" w:rsidR="0034775A" w:rsidRPr="0034775A" w:rsidRDefault="0034775A" w:rsidP="0034775A">
            <w:pPr>
              <w:suppressAutoHyphens/>
              <w:ind w:firstLine="425"/>
              <w:jc w:val="both"/>
              <w:rPr>
                <w:sz w:val="28"/>
                <w:szCs w:val="28"/>
                <w:lang w:eastAsia="zh-CN"/>
              </w:rPr>
            </w:pPr>
          </w:p>
          <w:p w14:paraId="211B97B1" w14:textId="77777777" w:rsidR="0034775A" w:rsidRPr="0034775A" w:rsidRDefault="0034775A" w:rsidP="0034775A">
            <w:pPr>
              <w:suppressAutoHyphens/>
              <w:ind w:firstLine="425"/>
              <w:jc w:val="both"/>
              <w:rPr>
                <w:sz w:val="28"/>
                <w:szCs w:val="28"/>
                <w:lang w:eastAsia="zh-CN"/>
              </w:rPr>
            </w:pPr>
            <w:r w:rsidRPr="0034775A">
              <w:rPr>
                <w:sz w:val="28"/>
                <w:szCs w:val="28"/>
                <w:lang w:eastAsia="zh-CN"/>
              </w:rPr>
              <w:t xml:space="preserve">Особовий склад розташовується </w:t>
            </w:r>
            <w:r w:rsidRPr="0034775A">
              <w:rPr>
                <w:sz w:val="28"/>
                <w:szCs w:val="28"/>
                <w:lang w:val="en-US" w:eastAsia="zh-CN"/>
              </w:rPr>
              <w:t>V</w:t>
            </w:r>
            <w:r w:rsidRPr="0034775A">
              <w:rPr>
                <w:sz w:val="28"/>
                <w:szCs w:val="28"/>
                <w:lang w:eastAsia="zh-CN"/>
              </w:rPr>
              <w:t>- подібно на відстані 25-50-75 метрів від машини.</w:t>
            </w:r>
          </w:p>
          <w:p w14:paraId="3A972D81" w14:textId="77777777" w:rsidR="0034775A" w:rsidRPr="0034775A" w:rsidRDefault="0034775A" w:rsidP="0034775A">
            <w:pPr>
              <w:suppressAutoHyphens/>
              <w:ind w:firstLine="425"/>
              <w:jc w:val="both"/>
              <w:rPr>
                <w:rFonts w:ascii="Calibri" w:eastAsia="Calibri" w:hAnsi="Calibri" w:cs="Calibri"/>
                <w:sz w:val="22"/>
                <w:szCs w:val="22"/>
                <w:lang w:eastAsia="zh-CN"/>
              </w:rPr>
            </w:pPr>
            <w:r w:rsidRPr="0034775A">
              <w:rPr>
                <w:sz w:val="28"/>
                <w:szCs w:val="28"/>
                <w:lang w:eastAsia="zh-CN"/>
              </w:rPr>
              <w:t>Оператор-навідник (кулеметник) здійснює спостереження. Механік водій (водій) знаходиться на своєму штатному місці, двигун не вимикається.</w:t>
            </w:r>
          </w:p>
        </w:tc>
      </w:tr>
      <w:tr w:rsidR="0034775A" w:rsidRPr="0034775A" w14:paraId="6EBDF614" w14:textId="77777777" w:rsidTr="00544012"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084809" w14:textId="77777777" w:rsidR="0034775A" w:rsidRPr="0034775A" w:rsidRDefault="0034775A" w:rsidP="0034775A">
            <w:pPr>
              <w:suppressAutoHyphens/>
              <w:snapToGrid w:val="0"/>
              <w:ind w:firstLine="425"/>
              <w:jc w:val="both"/>
              <w:rPr>
                <w:sz w:val="2"/>
                <w:szCs w:val="2"/>
                <w:lang w:eastAsia="uk-UA"/>
              </w:rPr>
            </w:pPr>
            <w:r w:rsidRPr="0034775A">
              <w:rPr>
                <w:rFonts w:ascii="Calibri" w:eastAsia="Calibri" w:hAnsi="Calibri" w:cs="Calibri"/>
                <w:noProof/>
                <w:sz w:val="2"/>
                <w:szCs w:val="2"/>
                <w:lang w:eastAsia="zh-CN"/>
              </w:rPr>
              <w:drawing>
                <wp:anchor distT="0" distB="0" distL="114935" distR="114935" simplePos="0" relativeHeight="251652608" behindDoc="0" locked="0" layoutInCell="1" allowOverlap="1" wp14:anchorId="260151F0" wp14:editId="1BB12EAC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34290</wp:posOffset>
                  </wp:positionV>
                  <wp:extent cx="2992755" cy="1904365"/>
                  <wp:effectExtent l="0" t="0" r="0" b="635"/>
                  <wp:wrapSquare wrapText="bothSides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2755" cy="19043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07E67" w14:textId="77777777" w:rsidR="0034775A" w:rsidRPr="0034775A" w:rsidRDefault="0034775A" w:rsidP="0034775A">
            <w:pPr>
              <w:suppressAutoHyphens/>
              <w:spacing w:after="200" w:line="276" w:lineRule="auto"/>
              <w:ind w:right="-1" w:firstLine="426"/>
              <w:jc w:val="both"/>
              <w:rPr>
                <w:rFonts w:ascii="Calibri" w:eastAsia="Calibri" w:hAnsi="Calibri" w:cs="Calibri"/>
                <w:spacing w:val="-2"/>
                <w:sz w:val="22"/>
                <w:szCs w:val="22"/>
                <w:lang w:eastAsia="zh-CN"/>
              </w:rPr>
            </w:pPr>
            <w:r w:rsidRPr="0034775A">
              <w:rPr>
                <w:spacing w:val="-2"/>
                <w:sz w:val="28"/>
                <w:szCs w:val="28"/>
                <w:lang w:eastAsia="zh-CN"/>
              </w:rPr>
              <w:t>Особовий склад починає рух вперед та здійснює перевірку ділянки на наявність СВП, командних ліній, нажимних механізмів, радіоантен. Оператор-навідник (кулеметник)  здійснює спостереження. Механік водій (водій) знаходиться на своєму штатному місці, двигун не вимикається.</w:t>
            </w:r>
          </w:p>
        </w:tc>
      </w:tr>
      <w:tr w:rsidR="0034775A" w:rsidRPr="0034775A" w14:paraId="64547961" w14:textId="77777777" w:rsidTr="00544012"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96541B" w14:textId="77777777" w:rsidR="0034775A" w:rsidRPr="0034775A" w:rsidRDefault="0034775A" w:rsidP="0034775A">
            <w:pPr>
              <w:suppressAutoHyphens/>
              <w:snapToGrid w:val="0"/>
              <w:ind w:firstLine="425"/>
              <w:jc w:val="both"/>
              <w:rPr>
                <w:rFonts w:ascii="Calibri" w:eastAsia="Calibri" w:hAnsi="Calibri" w:cs="Calibri"/>
                <w:noProof/>
                <w:sz w:val="2"/>
                <w:szCs w:val="2"/>
                <w:lang w:eastAsia="zh-CN"/>
              </w:rPr>
            </w:pPr>
            <w:r w:rsidRPr="0034775A">
              <w:rPr>
                <w:rFonts w:ascii="Calibri" w:eastAsia="Calibri" w:hAnsi="Calibri" w:cs="Calibri"/>
                <w:noProof/>
                <w:sz w:val="2"/>
                <w:szCs w:val="2"/>
                <w:lang w:eastAsia="zh-CN"/>
              </w:rPr>
              <w:drawing>
                <wp:anchor distT="0" distB="0" distL="114935" distR="114935" simplePos="0" relativeHeight="251653632" behindDoc="0" locked="0" layoutInCell="1" allowOverlap="1" wp14:anchorId="77582A3A" wp14:editId="0C58DBF0">
                  <wp:simplePos x="0" y="0"/>
                  <wp:positionH relativeFrom="column">
                    <wp:posOffset>12065</wp:posOffset>
                  </wp:positionH>
                  <wp:positionV relativeFrom="paragraph">
                    <wp:posOffset>0</wp:posOffset>
                  </wp:positionV>
                  <wp:extent cx="3047365" cy="2284730"/>
                  <wp:effectExtent l="0" t="0" r="635" b="1270"/>
                  <wp:wrapSquare wrapText="bothSides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7365" cy="22847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54696" w14:textId="77777777" w:rsidR="0034775A" w:rsidRPr="0034775A" w:rsidRDefault="0034775A" w:rsidP="0034775A">
            <w:pPr>
              <w:suppressAutoHyphens/>
              <w:spacing w:after="200" w:line="276" w:lineRule="auto"/>
              <w:ind w:right="-1" w:firstLine="426"/>
              <w:jc w:val="both"/>
              <w:rPr>
                <w:sz w:val="28"/>
                <w:szCs w:val="28"/>
                <w:lang w:eastAsia="zh-CN"/>
              </w:rPr>
            </w:pPr>
            <w:r w:rsidRPr="0034775A">
              <w:rPr>
                <w:sz w:val="28"/>
                <w:szCs w:val="28"/>
                <w:lang w:eastAsia="zh-CN"/>
              </w:rPr>
              <w:t>Особовий склад продовжує рух до підозрілої точки, машина рухається за особовим складом на відстані 25-50 метрів.</w:t>
            </w:r>
          </w:p>
          <w:p w14:paraId="53119380" w14:textId="77777777" w:rsidR="0034775A" w:rsidRPr="0034775A" w:rsidRDefault="0034775A" w:rsidP="0034775A">
            <w:pPr>
              <w:suppressAutoHyphens/>
              <w:spacing w:after="200" w:line="276" w:lineRule="auto"/>
              <w:ind w:right="-1" w:firstLine="426"/>
              <w:jc w:val="both"/>
              <w:rPr>
                <w:spacing w:val="-2"/>
                <w:sz w:val="28"/>
                <w:szCs w:val="28"/>
                <w:lang w:eastAsia="zh-CN"/>
              </w:rPr>
            </w:pPr>
          </w:p>
        </w:tc>
      </w:tr>
    </w:tbl>
    <w:p w14:paraId="325723F8" w14:textId="77777777" w:rsidR="00C701B7" w:rsidRDefault="00C701B7" w:rsidP="0034775A">
      <w:pPr>
        <w:suppressAutoHyphens/>
        <w:ind w:left="-142" w:right="-143"/>
        <w:jc w:val="right"/>
        <w:rPr>
          <w:bCs/>
          <w:sz w:val="28"/>
          <w:lang w:eastAsia="zh-CN"/>
        </w:rPr>
      </w:pPr>
    </w:p>
    <w:p w14:paraId="7017A087" w14:textId="2A58F90D" w:rsidR="0034775A" w:rsidRPr="0034775A" w:rsidRDefault="0034775A" w:rsidP="0034775A">
      <w:pPr>
        <w:suppressAutoHyphens/>
        <w:ind w:left="-142" w:right="-143"/>
        <w:jc w:val="right"/>
        <w:rPr>
          <w:bCs/>
          <w:sz w:val="28"/>
          <w:lang w:eastAsia="zh-CN"/>
        </w:rPr>
      </w:pPr>
      <w:r w:rsidRPr="0034775A">
        <w:rPr>
          <w:bCs/>
          <w:sz w:val="28"/>
          <w:lang w:eastAsia="zh-CN"/>
        </w:rPr>
        <w:t>Продовження Таблиці 2</w:t>
      </w: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4997"/>
        <w:gridCol w:w="4673"/>
      </w:tblGrid>
      <w:tr w:rsidR="0034775A" w:rsidRPr="0034775A" w14:paraId="08250039" w14:textId="77777777" w:rsidTr="00544012">
        <w:tc>
          <w:tcPr>
            <w:tcW w:w="4672" w:type="dxa"/>
          </w:tcPr>
          <w:p w14:paraId="55765B78" w14:textId="77777777" w:rsidR="0034775A" w:rsidRPr="0034775A" w:rsidRDefault="0034775A" w:rsidP="0034775A">
            <w:pPr>
              <w:suppressAutoHyphens/>
              <w:rPr>
                <w:rFonts w:cs="Calibri"/>
                <w:sz w:val="22"/>
                <w:szCs w:val="22"/>
                <w:lang w:eastAsia="zh-CN"/>
              </w:rPr>
            </w:pPr>
            <w:r w:rsidRPr="0034775A">
              <w:rPr>
                <w:rFonts w:cs="Calibri"/>
                <w:noProof/>
                <w:sz w:val="2"/>
                <w:szCs w:val="2"/>
                <w:lang w:eastAsia="zh-CN"/>
              </w:rPr>
              <w:lastRenderedPageBreak/>
              <w:drawing>
                <wp:anchor distT="0" distB="0" distL="114935" distR="114935" simplePos="0" relativeHeight="251667968" behindDoc="0" locked="0" layoutInCell="1" allowOverlap="1" wp14:anchorId="47FA2E6D" wp14:editId="63D3D3D4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172720</wp:posOffset>
                  </wp:positionV>
                  <wp:extent cx="3035935" cy="1645920"/>
                  <wp:effectExtent l="0" t="0" r="0" b="0"/>
                  <wp:wrapSquare wrapText="bothSides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5935" cy="16459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673" w:type="dxa"/>
          </w:tcPr>
          <w:p w14:paraId="389FF152" w14:textId="77777777" w:rsidR="0034775A" w:rsidRPr="0034775A" w:rsidRDefault="0034775A" w:rsidP="0034775A">
            <w:pPr>
              <w:suppressAutoHyphens/>
              <w:spacing w:after="200" w:line="276" w:lineRule="auto"/>
              <w:ind w:right="-1" w:firstLine="426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34775A">
              <w:rPr>
                <w:rFonts w:ascii="Times New Roman" w:hAnsi="Times New Roman"/>
                <w:sz w:val="28"/>
                <w:szCs w:val="28"/>
                <w:lang w:eastAsia="zh-CN"/>
              </w:rPr>
              <w:t>Особовий склад перевіряє небезпечну точку з усіх сторін на наявність елементів СВП.</w:t>
            </w:r>
          </w:p>
          <w:p w14:paraId="6AF9B1C0" w14:textId="77777777" w:rsidR="0034775A" w:rsidRPr="0034775A" w:rsidRDefault="0034775A" w:rsidP="0034775A">
            <w:pPr>
              <w:suppressAutoHyphens/>
              <w:rPr>
                <w:rFonts w:cs="Calibri"/>
                <w:sz w:val="22"/>
                <w:szCs w:val="22"/>
                <w:lang w:eastAsia="zh-CN"/>
              </w:rPr>
            </w:pPr>
          </w:p>
        </w:tc>
      </w:tr>
      <w:tr w:rsidR="0034775A" w:rsidRPr="0034775A" w14:paraId="3A915191" w14:textId="77777777" w:rsidTr="00544012">
        <w:tc>
          <w:tcPr>
            <w:tcW w:w="4672" w:type="dxa"/>
          </w:tcPr>
          <w:p w14:paraId="0E864CB9" w14:textId="77777777" w:rsidR="0034775A" w:rsidRPr="0034775A" w:rsidRDefault="0034775A" w:rsidP="0034775A">
            <w:pPr>
              <w:suppressAutoHyphens/>
              <w:rPr>
                <w:rFonts w:cs="Calibri"/>
                <w:sz w:val="22"/>
                <w:szCs w:val="22"/>
                <w:lang w:eastAsia="zh-CN"/>
              </w:rPr>
            </w:pPr>
            <w:r w:rsidRPr="0034775A">
              <w:rPr>
                <w:rFonts w:cs="Calibri"/>
                <w:noProof/>
                <w:sz w:val="2"/>
                <w:szCs w:val="2"/>
                <w:lang w:eastAsia="zh-CN"/>
              </w:rPr>
              <w:drawing>
                <wp:anchor distT="0" distB="0" distL="114935" distR="114935" simplePos="0" relativeHeight="251668992" behindDoc="0" locked="0" layoutInCell="1" allowOverlap="1" wp14:anchorId="507249C0" wp14:editId="4B842D81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168910</wp:posOffset>
                  </wp:positionV>
                  <wp:extent cx="3020695" cy="2458085"/>
                  <wp:effectExtent l="0" t="0" r="8255" b="0"/>
                  <wp:wrapSquare wrapText="bothSides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0695" cy="24580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673" w:type="dxa"/>
          </w:tcPr>
          <w:p w14:paraId="513A09A8" w14:textId="77777777" w:rsidR="0034775A" w:rsidRPr="0034775A" w:rsidRDefault="0034775A" w:rsidP="0034775A">
            <w:pPr>
              <w:suppressAutoHyphens/>
              <w:spacing w:after="200" w:line="276" w:lineRule="auto"/>
              <w:ind w:right="-1" w:firstLine="426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34775A">
              <w:rPr>
                <w:rFonts w:ascii="Times New Roman" w:hAnsi="Times New Roman"/>
                <w:sz w:val="28"/>
                <w:szCs w:val="28"/>
                <w:lang w:eastAsia="zh-CN"/>
              </w:rPr>
              <w:t>Після того як група перевірки впевнилась у відсутності елементів СВП на небезпечній точці та в радіусі 25 метрів від неї, здійснює доповідь командиру групи, повертається назад до машин, лише після цього підрозділ може продовжувати рух.</w:t>
            </w:r>
          </w:p>
        </w:tc>
      </w:tr>
    </w:tbl>
    <w:p w14:paraId="73F2F1DA" w14:textId="77777777" w:rsidR="0034775A" w:rsidRPr="0034775A" w:rsidRDefault="0034775A" w:rsidP="0034775A">
      <w:pPr>
        <w:suppressAutoHyphens/>
        <w:rPr>
          <w:rFonts w:ascii="Calibri" w:eastAsia="Calibri" w:hAnsi="Calibri" w:cs="Calibri"/>
          <w:sz w:val="22"/>
          <w:szCs w:val="22"/>
          <w:lang w:eastAsia="zh-CN"/>
        </w:rPr>
      </w:pPr>
    </w:p>
    <w:p w14:paraId="5FB4E811" w14:textId="77777777" w:rsidR="0034775A" w:rsidRPr="0034775A" w:rsidRDefault="0034775A" w:rsidP="00FC602D">
      <w:pPr>
        <w:spacing w:after="160"/>
        <w:contextualSpacing/>
        <w:jc w:val="center"/>
        <w:rPr>
          <w:rFonts w:eastAsia="Calibri"/>
          <w:sz w:val="22"/>
          <w:szCs w:val="22"/>
          <w:lang w:eastAsia="en-US"/>
        </w:rPr>
      </w:pPr>
    </w:p>
    <w:sectPr w:rsidR="0034775A" w:rsidRPr="0034775A" w:rsidSect="00EC0211">
      <w:pgSz w:w="11906" w:h="16838" w:code="9"/>
      <w:pgMar w:top="709" w:right="566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813EC218"/>
    <w:name w:val="WW8Num6"/>
    <w:lvl w:ilvl="0">
      <w:start w:val="1"/>
      <w:numFmt w:val="bullet"/>
      <w:suff w:val="space"/>
      <w:lvlText w:val=""/>
      <w:lvlJc w:val="left"/>
      <w:pPr>
        <w:ind w:left="1146" w:hanging="360"/>
      </w:pPr>
      <w:rPr>
        <w:rFonts w:ascii="Wingdings" w:hAnsi="Wingdings" w:hint="default"/>
      </w:rPr>
    </w:lvl>
  </w:abstractNum>
  <w:abstractNum w:abstractNumId="1" w15:restartNumberingAfterBreak="0">
    <w:nsid w:val="01C2115F"/>
    <w:multiLevelType w:val="hybridMultilevel"/>
    <w:tmpl w:val="16AE8002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2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3C23A48"/>
    <w:multiLevelType w:val="hybridMultilevel"/>
    <w:tmpl w:val="248C8C62"/>
    <w:lvl w:ilvl="0" w:tplc="5AAE2D5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48613E6"/>
    <w:multiLevelType w:val="hybridMultilevel"/>
    <w:tmpl w:val="5BA4076A"/>
    <w:lvl w:ilvl="0" w:tplc="DDB403C0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5A338A6"/>
    <w:multiLevelType w:val="hybridMultilevel"/>
    <w:tmpl w:val="ED3487E2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A52728A"/>
    <w:multiLevelType w:val="multilevel"/>
    <w:tmpl w:val="C8D8A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727396"/>
    <w:multiLevelType w:val="hybridMultilevel"/>
    <w:tmpl w:val="105C0954"/>
    <w:lvl w:ilvl="0" w:tplc="39804316">
      <w:start w:val="1"/>
      <w:numFmt w:val="bullet"/>
      <w:lvlText w:val="-"/>
      <w:lvlJc w:val="left"/>
      <w:pPr>
        <w:ind w:left="1402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2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4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6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28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0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2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4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62" w:hanging="360"/>
      </w:pPr>
      <w:rPr>
        <w:rFonts w:ascii="Wingdings" w:hAnsi="Wingdings" w:hint="default"/>
      </w:rPr>
    </w:lvl>
  </w:abstractNum>
  <w:abstractNum w:abstractNumId="8" w15:restartNumberingAfterBreak="0">
    <w:nsid w:val="3B69749D"/>
    <w:multiLevelType w:val="hybridMultilevel"/>
    <w:tmpl w:val="D9CAB926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3E5A32FC"/>
    <w:multiLevelType w:val="hybridMultilevel"/>
    <w:tmpl w:val="6200214E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3F6A10B6"/>
    <w:multiLevelType w:val="hybridMultilevel"/>
    <w:tmpl w:val="6E6A5B14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FCA5FE0"/>
    <w:multiLevelType w:val="hybridMultilevel"/>
    <w:tmpl w:val="AC32922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39103A"/>
    <w:multiLevelType w:val="multilevel"/>
    <w:tmpl w:val="6EC4D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9C6644B"/>
    <w:multiLevelType w:val="hybridMultilevel"/>
    <w:tmpl w:val="A406EC9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A7604F"/>
    <w:multiLevelType w:val="hybridMultilevel"/>
    <w:tmpl w:val="EB6C3ED4"/>
    <w:lvl w:ilvl="0" w:tplc="39804316">
      <w:start w:val="1"/>
      <w:numFmt w:val="bullet"/>
      <w:lvlText w:val="-"/>
      <w:lvlJc w:val="left"/>
      <w:pPr>
        <w:ind w:left="1638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35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07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5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2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9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6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98" w:hanging="360"/>
      </w:pPr>
      <w:rPr>
        <w:rFonts w:ascii="Wingdings" w:hAnsi="Wingdings" w:hint="default"/>
      </w:rPr>
    </w:lvl>
  </w:abstractNum>
  <w:abstractNum w:abstractNumId="16" w15:restartNumberingAfterBreak="0">
    <w:nsid w:val="634237A8"/>
    <w:multiLevelType w:val="hybridMultilevel"/>
    <w:tmpl w:val="ACF23C72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C30737"/>
    <w:multiLevelType w:val="hybridMultilevel"/>
    <w:tmpl w:val="CEC26E7A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B57072"/>
    <w:multiLevelType w:val="hybridMultilevel"/>
    <w:tmpl w:val="07F6B040"/>
    <w:lvl w:ilvl="0" w:tplc="39804316">
      <w:start w:val="1"/>
      <w:numFmt w:val="bullet"/>
      <w:lvlText w:val="-"/>
      <w:lvlJc w:val="left"/>
      <w:pPr>
        <w:ind w:left="127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19" w15:restartNumberingAfterBreak="0">
    <w:nsid w:val="6E7F5D0D"/>
    <w:multiLevelType w:val="hybridMultilevel"/>
    <w:tmpl w:val="30C2C78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457F63"/>
    <w:multiLevelType w:val="multilevel"/>
    <w:tmpl w:val="90F0D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B1D502F"/>
    <w:multiLevelType w:val="hybridMultilevel"/>
    <w:tmpl w:val="C50A9B80"/>
    <w:lvl w:ilvl="0" w:tplc="BFEA275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C366A09"/>
    <w:multiLevelType w:val="hybridMultilevel"/>
    <w:tmpl w:val="57BEA678"/>
    <w:lvl w:ilvl="0" w:tplc="C55CC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0908457">
    <w:abstractNumId w:val="22"/>
  </w:num>
  <w:num w:numId="2" w16cid:durableId="1926647615">
    <w:abstractNumId w:val="5"/>
  </w:num>
  <w:num w:numId="3" w16cid:durableId="90854480">
    <w:abstractNumId w:val="16"/>
  </w:num>
  <w:num w:numId="4" w16cid:durableId="156842836">
    <w:abstractNumId w:val="10"/>
  </w:num>
  <w:num w:numId="5" w16cid:durableId="611713726">
    <w:abstractNumId w:val="9"/>
  </w:num>
  <w:num w:numId="6" w16cid:durableId="2005695275">
    <w:abstractNumId w:val="8"/>
  </w:num>
  <w:num w:numId="7" w16cid:durableId="526987340">
    <w:abstractNumId w:val="11"/>
  </w:num>
  <w:num w:numId="8" w16cid:durableId="746651650">
    <w:abstractNumId w:val="19"/>
  </w:num>
  <w:num w:numId="9" w16cid:durableId="1397899970">
    <w:abstractNumId w:val="15"/>
  </w:num>
  <w:num w:numId="10" w16cid:durableId="1630234349">
    <w:abstractNumId w:val="18"/>
  </w:num>
  <w:num w:numId="11" w16cid:durableId="92632248">
    <w:abstractNumId w:val="1"/>
  </w:num>
  <w:num w:numId="12" w16cid:durableId="1478767593">
    <w:abstractNumId w:val="12"/>
  </w:num>
  <w:num w:numId="13" w16cid:durableId="892354375">
    <w:abstractNumId w:val="2"/>
  </w:num>
  <w:num w:numId="14" w16cid:durableId="802620148">
    <w:abstractNumId w:val="17"/>
  </w:num>
  <w:num w:numId="15" w16cid:durableId="742919794">
    <w:abstractNumId w:val="7"/>
  </w:num>
  <w:num w:numId="16" w16cid:durableId="817570129">
    <w:abstractNumId w:val="21"/>
  </w:num>
  <w:num w:numId="17" w16cid:durableId="551041284">
    <w:abstractNumId w:val="11"/>
  </w:num>
  <w:num w:numId="18" w16cid:durableId="986126998">
    <w:abstractNumId w:val="7"/>
  </w:num>
  <w:num w:numId="19" w16cid:durableId="10224942">
    <w:abstractNumId w:val="14"/>
  </w:num>
  <w:num w:numId="20" w16cid:durableId="2073308443">
    <w:abstractNumId w:val="10"/>
  </w:num>
  <w:num w:numId="21" w16cid:durableId="1666085151">
    <w:abstractNumId w:val="5"/>
  </w:num>
  <w:num w:numId="22" w16cid:durableId="1177621978">
    <w:abstractNumId w:val="9"/>
  </w:num>
  <w:num w:numId="23" w16cid:durableId="1094278166">
    <w:abstractNumId w:val="11"/>
  </w:num>
  <w:num w:numId="24" w16cid:durableId="1359625836">
    <w:abstractNumId w:val="15"/>
  </w:num>
  <w:num w:numId="25" w16cid:durableId="1958833130">
    <w:abstractNumId w:val="19"/>
  </w:num>
  <w:num w:numId="26" w16cid:durableId="2067953754">
    <w:abstractNumId w:val="20"/>
  </w:num>
  <w:num w:numId="27" w16cid:durableId="852916855">
    <w:abstractNumId w:val="6"/>
  </w:num>
  <w:num w:numId="28" w16cid:durableId="876968348">
    <w:abstractNumId w:val="13"/>
  </w:num>
  <w:num w:numId="29" w16cid:durableId="1023674032">
    <w:abstractNumId w:val="3"/>
  </w:num>
  <w:num w:numId="30" w16cid:durableId="1961110134">
    <w:abstractNumId w:val="4"/>
  </w:num>
  <w:num w:numId="31" w16cid:durableId="16378343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6BAB"/>
    <w:rsid w:val="00002A14"/>
    <w:rsid w:val="0002173F"/>
    <w:rsid w:val="0004107C"/>
    <w:rsid w:val="00046FFD"/>
    <w:rsid w:val="000623C3"/>
    <w:rsid w:val="000669B0"/>
    <w:rsid w:val="000718E4"/>
    <w:rsid w:val="00082FE9"/>
    <w:rsid w:val="000A0808"/>
    <w:rsid w:val="000C0633"/>
    <w:rsid w:val="001030DE"/>
    <w:rsid w:val="00104C21"/>
    <w:rsid w:val="00126D5A"/>
    <w:rsid w:val="0013590A"/>
    <w:rsid w:val="0017049D"/>
    <w:rsid w:val="00194AB7"/>
    <w:rsid w:val="001A23AC"/>
    <w:rsid w:val="001B38CF"/>
    <w:rsid w:val="001F0270"/>
    <w:rsid w:val="001F4C8E"/>
    <w:rsid w:val="00224CFC"/>
    <w:rsid w:val="00232C2F"/>
    <w:rsid w:val="00241201"/>
    <w:rsid w:val="00246266"/>
    <w:rsid w:val="00265379"/>
    <w:rsid w:val="0027123F"/>
    <w:rsid w:val="002737F1"/>
    <w:rsid w:val="00282400"/>
    <w:rsid w:val="002977CD"/>
    <w:rsid w:val="00297EF8"/>
    <w:rsid w:val="002A35E6"/>
    <w:rsid w:val="002A44A2"/>
    <w:rsid w:val="002B3317"/>
    <w:rsid w:val="002F4A2E"/>
    <w:rsid w:val="002F5FE3"/>
    <w:rsid w:val="003067F9"/>
    <w:rsid w:val="00311AE7"/>
    <w:rsid w:val="00335292"/>
    <w:rsid w:val="0033798C"/>
    <w:rsid w:val="00347327"/>
    <w:rsid w:val="0034775A"/>
    <w:rsid w:val="00351B8B"/>
    <w:rsid w:val="00365089"/>
    <w:rsid w:val="00371DEB"/>
    <w:rsid w:val="003872C9"/>
    <w:rsid w:val="0039644F"/>
    <w:rsid w:val="003B1B36"/>
    <w:rsid w:val="003D690B"/>
    <w:rsid w:val="003E1A65"/>
    <w:rsid w:val="003F2D56"/>
    <w:rsid w:val="00403C1C"/>
    <w:rsid w:val="0043421D"/>
    <w:rsid w:val="0043726E"/>
    <w:rsid w:val="00457789"/>
    <w:rsid w:val="00487841"/>
    <w:rsid w:val="004A610C"/>
    <w:rsid w:val="004B5B47"/>
    <w:rsid w:val="004B7C71"/>
    <w:rsid w:val="004E4D53"/>
    <w:rsid w:val="004E5BA1"/>
    <w:rsid w:val="004F5247"/>
    <w:rsid w:val="00516317"/>
    <w:rsid w:val="00540A75"/>
    <w:rsid w:val="00541100"/>
    <w:rsid w:val="00541115"/>
    <w:rsid w:val="0054552A"/>
    <w:rsid w:val="00561812"/>
    <w:rsid w:val="00563708"/>
    <w:rsid w:val="00567173"/>
    <w:rsid w:val="00573562"/>
    <w:rsid w:val="0059181F"/>
    <w:rsid w:val="005B1E24"/>
    <w:rsid w:val="005C0F2F"/>
    <w:rsid w:val="005D4AED"/>
    <w:rsid w:val="005D7C1F"/>
    <w:rsid w:val="00612B96"/>
    <w:rsid w:val="00623070"/>
    <w:rsid w:val="00643AE6"/>
    <w:rsid w:val="00644334"/>
    <w:rsid w:val="00663057"/>
    <w:rsid w:val="006E002F"/>
    <w:rsid w:val="006E093F"/>
    <w:rsid w:val="006E1EE6"/>
    <w:rsid w:val="006E7765"/>
    <w:rsid w:val="006F2860"/>
    <w:rsid w:val="006F4C32"/>
    <w:rsid w:val="006F7113"/>
    <w:rsid w:val="00724F7C"/>
    <w:rsid w:val="007375D4"/>
    <w:rsid w:val="007503EA"/>
    <w:rsid w:val="00765E82"/>
    <w:rsid w:val="00776BAB"/>
    <w:rsid w:val="007B25A8"/>
    <w:rsid w:val="007C6944"/>
    <w:rsid w:val="007D26DF"/>
    <w:rsid w:val="008039BB"/>
    <w:rsid w:val="008349D8"/>
    <w:rsid w:val="008459DA"/>
    <w:rsid w:val="00890B1A"/>
    <w:rsid w:val="00893B50"/>
    <w:rsid w:val="00895802"/>
    <w:rsid w:val="008A3212"/>
    <w:rsid w:val="008F6AD3"/>
    <w:rsid w:val="00923E96"/>
    <w:rsid w:val="009861FF"/>
    <w:rsid w:val="009878BB"/>
    <w:rsid w:val="00991CE7"/>
    <w:rsid w:val="009C498D"/>
    <w:rsid w:val="009E2D22"/>
    <w:rsid w:val="009F247A"/>
    <w:rsid w:val="00A0334A"/>
    <w:rsid w:val="00A24B69"/>
    <w:rsid w:val="00A34DC3"/>
    <w:rsid w:val="00AC1F0B"/>
    <w:rsid w:val="00AD6837"/>
    <w:rsid w:val="00B01E52"/>
    <w:rsid w:val="00B12F5F"/>
    <w:rsid w:val="00B16614"/>
    <w:rsid w:val="00B175E8"/>
    <w:rsid w:val="00B260FA"/>
    <w:rsid w:val="00B32A41"/>
    <w:rsid w:val="00B50F73"/>
    <w:rsid w:val="00B5244F"/>
    <w:rsid w:val="00B73389"/>
    <w:rsid w:val="00B76909"/>
    <w:rsid w:val="00B87FA4"/>
    <w:rsid w:val="00B96CA4"/>
    <w:rsid w:val="00BB05CF"/>
    <w:rsid w:val="00BC3189"/>
    <w:rsid w:val="00BC4A28"/>
    <w:rsid w:val="00BD4EC1"/>
    <w:rsid w:val="00BE0E7A"/>
    <w:rsid w:val="00BF4529"/>
    <w:rsid w:val="00C046D9"/>
    <w:rsid w:val="00C13EAC"/>
    <w:rsid w:val="00C56497"/>
    <w:rsid w:val="00C56DFD"/>
    <w:rsid w:val="00C701B7"/>
    <w:rsid w:val="00C76167"/>
    <w:rsid w:val="00C8371C"/>
    <w:rsid w:val="00C936C5"/>
    <w:rsid w:val="00C96B6D"/>
    <w:rsid w:val="00CC121D"/>
    <w:rsid w:val="00CC3802"/>
    <w:rsid w:val="00CC5573"/>
    <w:rsid w:val="00CF5EF3"/>
    <w:rsid w:val="00D17D94"/>
    <w:rsid w:val="00D30B86"/>
    <w:rsid w:val="00D511D3"/>
    <w:rsid w:val="00D770A3"/>
    <w:rsid w:val="00DA159D"/>
    <w:rsid w:val="00DE0CD5"/>
    <w:rsid w:val="00E05A14"/>
    <w:rsid w:val="00E747BD"/>
    <w:rsid w:val="00E937AB"/>
    <w:rsid w:val="00EA3496"/>
    <w:rsid w:val="00EA71A3"/>
    <w:rsid w:val="00EC0211"/>
    <w:rsid w:val="00EC221F"/>
    <w:rsid w:val="00EC2F7F"/>
    <w:rsid w:val="00EE1994"/>
    <w:rsid w:val="00EF1E8F"/>
    <w:rsid w:val="00F2257E"/>
    <w:rsid w:val="00F62DFD"/>
    <w:rsid w:val="00F70F22"/>
    <w:rsid w:val="00FC602D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E2617"/>
  <w15:docId w15:val="{D91EBD56-4016-42C3-9A40-562CC1115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A0808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unhideWhenUsed/>
    <w:rsid w:val="003067F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semiHidden/>
    <w:rsid w:val="003067F9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basedOn w:val="a"/>
    <w:uiPriority w:val="34"/>
    <w:qFormat/>
    <w:rsid w:val="009C498D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311AE7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311AE7"/>
    <w:rPr>
      <w:b/>
      <w:bCs/>
    </w:rPr>
  </w:style>
  <w:style w:type="character" w:styleId="a9">
    <w:name w:val="Emphasis"/>
    <w:basedOn w:val="a0"/>
    <w:uiPriority w:val="20"/>
    <w:qFormat/>
    <w:rsid w:val="00311AE7"/>
    <w:rPr>
      <w:i/>
      <w:iCs/>
    </w:rPr>
  </w:style>
  <w:style w:type="paragraph" w:customStyle="1" w:styleId="justifyfull">
    <w:name w:val="justifyfull"/>
    <w:basedOn w:val="a"/>
    <w:rsid w:val="00311AE7"/>
    <w:pPr>
      <w:spacing w:before="100" w:beforeAutospacing="1" w:after="100" w:afterAutospacing="1"/>
    </w:pPr>
    <w:rPr>
      <w:lang w:val="ru-RU"/>
    </w:rPr>
  </w:style>
  <w:style w:type="table" w:customStyle="1" w:styleId="1">
    <w:name w:val="Сетка таблицы1"/>
    <w:basedOn w:val="a1"/>
    <w:next w:val="a3"/>
    <w:uiPriority w:val="39"/>
    <w:rsid w:val="00232C2F"/>
    <w:rPr>
      <w:rFonts w:ascii="Calibri" w:eastAsia="Calibri" w:hAnsi="Calibri"/>
      <w:sz w:val="22"/>
      <w:szCs w:val="22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FC602D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39"/>
    <w:rsid w:val="0034775A"/>
    <w:rPr>
      <w:rFonts w:ascii="Calibri" w:eastAsia="Calibri" w:hAnsi="Calibri"/>
      <w:sz w:val="22"/>
      <w:szCs w:val="22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2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jpeg"/><Relationship Id="rId18" Type="http://schemas.openxmlformats.org/officeDocument/2006/relationships/image" Target="media/image10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3.jpeg"/><Relationship Id="rId7" Type="http://schemas.openxmlformats.org/officeDocument/2006/relationships/image" Target="media/image2.emf"/><Relationship Id="rId12" Type="http://schemas.openxmlformats.org/officeDocument/2006/relationships/oleObject" Target="embeddings/oleObject4.bin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emf"/><Relationship Id="rId24" Type="http://schemas.openxmlformats.org/officeDocument/2006/relationships/image" Target="media/image16.jpeg"/><Relationship Id="rId5" Type="http://schemas.openxmlformats.org/officeDocument/2006/relationships/image" Target="media/image1.emf"/><Relationship Id="rId15" Type="http://schemas.openxmlformats.org/officeDocument/2006/relationships/image" Target="media/image7.png"/><Relationship Id="rId23" Type="http://schemas.openxmlformats.org/officeDocument/2006/relationships/image" Target="media/image15.jpeg"/><Relationship Id="rId10" Type="http://schemas.openxmlformats.org/officeDocument/2006/relationships/oleObject" Target="embeddings/oleObject3.bin"/><Relationship Id="rId19" Type="http://schemas.openxmlformats.org/officeDocument/2006/relationships/image" Target="media/image11.png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621</TotalTime>
  <Pages>1</Pages>
  <Words>12809</Words>
  <Characters>7302</Characters>
  <Application>Microsoft Office Word</Application>
  <DocSecurity>0</DocSecurity>
  <Lines>60</Lines>
  <Paragraphs>40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20071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creator>Викладач</dc:creator>
  <cp:lastModifiedBy>A2900</cp:lastModifiedBy>
  <cp:revision>45</cp:revision>
  <cp:lastPrinted>2024-05-28T11:59:00Z</cp:lastPrinted>
  <dcterms:created xsi:type="dcterms:W3CDTF">2024-05-28T12:14:00Z</dcterms:created>
  <dcterms:modified xsi:type="dcterms:W3CDTF">2026-02-22T12:00:00Z</dcterms:modified>
</cp:coreProperties>
</file>