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61877" w14:textId="77777777" w:rsidR="00603B6E" w:rsidRPr="00811323" w:rsidRDefault="00603B6E" w:rsidP="00603B6E">
      <w:pPr>
        <w:ind w:left="5812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06153F49" w14:textId="77777777" w:rsidR="00603B6E" w:rsidRPr="00811323" w:rsidRDefault="00603B6E" w:rsidP="00603B6E">
      <w:pPr>
        <w:ind w:left="5812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82993E1" w14:textId="77777777" w:rsidR="00603B6E" w:rsidRPr="00811323" w:rsidRDefault="00603B6E" w:rsidP="00603B6E">
      <w:pPr>
        <w:ind w:left="581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3AAF6A2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A97F01">
        <w:rPr>
          <w:rFonts w:eastAsia="Calibri"/>
          <w:sz w:val="28"/>
          <w:szCs w:val="28"/>
          <w:lang w:val="ru-RU" w:eastAsia="en-US"/>
        </w:rPr>
        <w:t>5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EF6B30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EF6B30">
        <w:rPr>
          <w:rFonts w:eastAsia="Calibri"/>
          <w:sz w:val="28"/>
          <w:szCs w:val="28"/>
          <w:lang w:val="ru-RU" w:eastAsia="en-US"/>
        </w:rPr>
        <w:t>/</w:t>
      </w:r>
      <w:r w:rsidR="001A4C13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03FA968B">
                <wp:simplePos x="0" y="0"/>
                <wp:positionH relativeFrom="margin">
                  <wp:posOffset>18744</wp:posOffset>
                </wp:positionH>
                <wp:positionV relativeFrom="paragraph">
                  <wp:posOffset>48489</wp:posOffset>
                </wp:positionV>
                <wp:extent cx="6166257" cy="1169670"/>
                <wp:effectExtent l="19050" t="19050" r="25400" b="114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6257" cy="1169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2B7EE738" w:rsidR="00540A75" w:rsidRPr="003B1B36" w:rsidRDefault="00A97F01" w:rsidP="00A97F01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97F0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Практичне пересування солдата у складі вогневої (маневреної) групи, відділення та взводу на полі бою різними способами: ланцюг, клин, шаховий, колона, </w:t>
                            </w:r>
                            <w:r w:rsidR="00F26D0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ромб</w:t>
                            </w:r>
                            <w:r w:rsidRPr="00A97F0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 Інтервал, дистанція між військовослужбовцями (між групами). Розподіл завдань за тактичними номерами в групі.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5pt;margin-top:3.8pt;width:485.55pt;height:92.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2B7EE738" w:rsidR="00540A75" w:rsidRPr="003B1B36" w:rsidRDefault="00A97F01" w:rsidP="00A97F01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A97F0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Практичне пересування солдата у складі вогневої (маневреної) групи, відділення та взводу на полі бою різними способами: ланцюг, клин, шаховий, колона, </w:t>
                      </w:r>
                      <w:r w:rsidR="00F26D0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ромб</w:t>
                      </w:r>
                      <w:r w:rsidRPr="00A97F0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 Інтервал, дистанція між військовослужбовцями (між групами). Розподіл завдань за тактичними номерами в групі.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050C66F2" w14:textId="6C327241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65625B7" w14:textId="77777777" w:rsidR="0004460C" w:rsidRDefault="0004460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62891216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3F2C46">
        <w:rPr>
          <w:bCs/>
          <w:color w:val="000000" w:themeColor="text1"/>
          <w:sz w:val="28"/>
          <w:szCs w:val="28"/>
          <w:lang w:eastAsia="uk-UA"/>
        </w:rPr>
        <w:t>О</w:t>
      </w:r>
      <w:r w:rsidR="00EA36F9" w:rsidRPr="007D26DF">
        <w:rPr>
          <w:bCs/>
          <w:color w:val="000000" w:themeColor="text1"/>
          <w:sz w:val="28"/>
          <w:szCs w:val="28"/>
          <w:lang w:eastAsia="uk-UA"/>
        </w:rPr>
        <w:t>знайомити</w:t>
      </w:r>
      <w:r w:rsidR="00EA36F9">
        <w:rPr>
          <w:bCs/>
          <w:color w:val="000000" w:themeColor="text1"/>
          <w:sz w:val="28"/>
          <w:szCs w:val="28"/>
          <w:lang w:eastAsia="uk-UA"/>
        </w:rPr>
        <w:t xml:space="preserve"> військовослужбовців</w:t>
      </w:r>
      <w:r w:rsidR="00EA36F9"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EA36F9">
        <w:rPr>
          <w:sz w:val="28"/>
          <w:szCs w:val="28"/>
        </w:rPr>
        <w:t>із о</w:t>
      </w:r>
      <w:r w:rsidR="00EA36F9" w:rsidRPr="00F16CA2">
        <w:rPr>
          <w:bCs/>
          <w:color w:val="000000"/>
          <w:sz w:val="28"/>
          <w:lang w:eastAsia="uk-UA"/>
        </w:rPr>
        <w:t>собливост</w:t>
      </w:r>
      <w:r w:rsidR="00EA36F9">
        <w:rPr>
          <w:bCs/>
          <w:color w:val="000000"/>
          <w:sz w:val="28"/>
          <w:lang w:eastAsia="uk-UA"/>
        </w:rPr>
        <w:t>ями</w:t>
      </w:r>
      <w:r w:rsidR="00EA36F9" w:rsidRPr="00F16CA2">
        <w:rPr>
          <w:bCs/>
          <w:color w:val="000000"/>
          <w:sz w:val="28"/>
          <w:lang w:eastAsia="uk-UA"/>
        </w:rPr>
        <w:t xml:space="preserve"> пересування солдата у складі вогневої (маневреної) групи, відділення та взводу на полі бою різними способами: </w:t>
      </w:r>
      <w:r w:rsidR="00EA36F9" w:rsidRPr="00F26D08">
        <w:rPr>
          <w:bCs/>
          <w:color w:val="000000"/>
          <w:sz w:val="28"/>
          <w:lang w:eastAsia="uk-UA"/>
        </w:rPr>
        <w:t xml:space="preserve">ланцюг, клин, шаховий, колона, </w:t>
      </w:r>
      <w:r w:rsidR="00150734" w:rsidRPr="00F26D08">
        <w:rPr>
          <w:bCs/>
          <w:color w:val="000000"/>
          <w:sz w:val="28"/>
          <w:lang w:eastAsia="uk-UA"/>
        </w:rPr>
        <w:t>ромб</w:t>
      </w:r>
      <w:r w:rsidR="00EA36F9" w:rsidRPr="00F26D08">
        <w:rPr>
          <w:bCs/>
          <w:color w:val="000000"/>
          <w:sz w:val="28"/>
          <w:lang w:eastAsia="uk-UA"/>
        </w:rPr>
        <w:t>,</w:t>
      </w:r>
      <w:r w:rsidR="00EA36F9">
        <w:rPr>
          <w:bCs/>
          <w:color w:val="000000"/>
          <w:sz w:val="28"/>
          <w:lang w:eastAsia="uk-UA"/>
        </w:rPr>
        <w:t xml:space="preserve"> інтервалом</w:t>
      </w:r>
      <w:r w:rsidR="00EA36F9" w:rsidRPr="00F16CA2">
        <w:rPr>
          <w:bCs/>
          <w:color w:val="000000"/>
          <w:sz w:val="28"/>
          <w:lang w:eastAsia="uk-UA"/>
        </w:rPr>
        <w:t>, дистанці</w:t>
      </w:r>
      <w:r w:rsidR="00EA36F9">
        <w:rPr>
          <w:bCs/>
          <w:color w:val="000000"/>
          <w:sz w:val="28"/>
          <w:lang w:eastAsia="uk-UA"/>
        </w:rPr>
        <w:t>єю</w:t>
      </w:r>
      <w:r w:rsidR="00EA36F9" w:rsidRPr="00F16CA2">
        <w:rPr>
          <w:bCs/>
          <w:color w:val="000000"/>
          <w:sz w:val="28"/>
          <w:lang w:eastAsia="uk-UA"/>
        </w:rPr>
        <w:t xml:space="preserve"> між військовослужбовцями (між групами)</w:t>
      </w:r>
      <w:r w:rsidR="006E093F" w:rsidRPr="0059181F">
        <w:rPr>
          <w:sz w:val="28"/>
          <w:szCs w:val="28"/>
        </w:rPr>
        <w:t>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70AAB36B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A97F01"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799CDC6D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E093F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6E093F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6E093F" w:rsidRPr="00F74F28">
        <w:rPr>
          <w:color w:val="000000" w:themeColor="text1"/>
          <w:sz w:val="28"/>
          <w:szCs w:val="28"/>
        </w:rPr>
        <w:t>,</w:t>
      </w:r>
      <w:r w:rsidR="006E093F">
        <w:rPr>
          <w:color w:val="000000" w:themeColor="text1"/>
          <w:sz w:val="28"/>
          <w:szCs w:val="28"/>
        </w:rPr>
        <w:t xml:space="preserve"> </w:t>
      </w:r>
      <w:r w:rsidR="00EA36F9">
        <w:rPr>
          <w:color w:val="000000" w:themeColor="text1"/>
          <w:sz w:val="28"/>
          <w:szCs w:val="28"/>
        </w:rPr>
        <w:t>плакати із зображеними бойовими порядками.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58D9B26" w14:textId="7899F162" w:rsidR="00886FBE" w:rsidRDefault="00540A75" w:rsidP="0004460C">
      <w:pPr>
        <w:autoSpaceDE w:val="0"/>
        <w:autoSpaceDN w:val="0"/>
        <w:adjustRightInd w:val="0"/>
        <w:jc w:val="both"/>
        <w:rPr>
          <w:spacing w:val="-8"/>
          <w:sz w:val="28"/>
          <w:szCs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</w:p>
    <w:p w14:paraId="2E26417B" w14:textId="13671005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 xml:space="preserve">Заняття проводяться на тактичному полі у складі </w:t>
      </w:r>
      <w:r>
        <w:rPr>
          <w:sz w:val="28"/>
          <w:szCs w:val="28"/>
        </w:rPr>
        <w:t xml:space="preserve">взводу </w:t>
      </w:r>
      <w:r w:rsidRPr="00F570F6">
        <w:rPr>
          <w:sz w:val="28"/>
          <w:szCs w:val="28"/>
        </w:rPr>
        <w:t>на 1 керівник занят</w:t>
      </w:r>
      <w:r>
        <w:rPr>
          <w:sz w:val="28"/>
          <w:szCs w:val="28"/>
        </w:rPr>
        <w:t>тя</w:t>
      </w:r>
      <w:r w:rsidRPr="00F570F6">
        <w:rPr>
          <w:sz w:val="28"/>
          <w:szCs w:val="28"/>
        </w:rPr>
        <w:t xml:space="preserve"> (викладача). Заняття проводиться при постійній імітації застосування противником різних типів </w:t>
      </w:r>
      <w:proofErr w:type="spellStart"/>
      <w:r w:rsidRPr="00F570F6">
        <w:rPr>
          <w:sz w:val="28"/>
          <w:szCs w:val="28"/>
        </w:rPr>
        <w:t>БпЛА</w:t>
      </w:r>
      <w:proofErr w:type="spellEnd"/>
      <w:r w:rsidRPr="00F570F6">
        <w:rPr>
          <w:sz w:val="28"/>
          <w:szCs w:val="28"/>
        </w:rPr>
        <w:t xml:space="preserve"> (розвідувальні, ударні (</w:t>
      </w:r>
      <w:proofErr w:type="spellStart"/>
      <w:r w:rsidRPr="00F570F6">
        <w:rPr>
          <w:sz w:val="28"/>
          <w:szCs w:val="28"/>
        </w:rPr>
        <w:t>дрони</w:t>
      </w:r>
      <w:proofErr w:type="spellEnd"/>
      <w:r w:rsidRPr="00F570F6">
        <w:rPr>
          <w:sz w:val="28"/>
          <w:szCs w:val="28"/>
        </w:rPr>
        <w:t xml:space="preserve"> зі скидами FPV).</w:t>
      </w:r>
    </w:p>
    <w:p w14:paraId="0CAAE467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 xml:space="preserve">Якщо в межах навчального питання розглядаються декілька варіантів дій, їх розгляд здійснюється поетапно, лише після повного відпрацювання одного варіанту дій, приступається до відпрацювання наступного. Порядок проведення тренування: коротка розповідь, демонстративний показ, показ по елементам, поетапне тренування, підбиття підсумків. Керівник заняття (керівник занять) доводить та демонструє види і завдання бойових груп, порядок комунікації та управління, порядок вибору способу пересування пар за допомогою макету місцевості, </w:t>
      </w:r>
      <w:proofErr w:type="spellStart"/>
      <w:r w:rsidRPr="00F570F6">
        <w:rPr>
          <w:sz w:val="28"/>
          <w:szCs w:val="28"/>
        </w:rPr>
        <w:t>фліп</w:t>
      </w:r>
      <w:proofErr w:type="spellEnd"/>
      <w:r w:rsidRPr="00F570F6">
        <w:rPr>
          <w:sz w:val="28"/>
          <w:szCs w:val="28"/>
        </w:rPr>
        <w:t xml:space="preserve">-чарту, або при наявності </w:t>
      </w:r>
      <w:proofErr w:type="spellStart"/>
      <w:r w:rsidRPr="00F570F6">
        <w:rPr>
          <w:sz w:val="28"/>
          <w:szCs w:val="28"/>
        </w:rPr>
        <w:t>демо</w:t>
      </w:r>
      <w:proofErr w:type="spellEnd"/>
      <w:r w:rsidRPr="00F570F6">
        <w:rPr>
          <w:sz w:val="28"/>
          <w:szCs w:val="28"/>
        </w:rPr>
        <w:t>-групи. Доведення та демонстрація інформації стосовно навчального питання здійснюється методом “Від простого до складного”.</w:t>
      </w:r>
    </w:p>
    <w:p w14:paraId="1308F94B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 xml:space="preserve">Тренування тих, хто навчається здійснюється у два етапи: </w:t>
      </w:r>
    </w:p>
    <w:p w14:paraId="5A507CB9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>Етап перший: поетапне тренування за командою керівник занят</w:t>
      </w:r>
      <w:r>
        <w:rPr>
          <w:sz w:val="28"/>
          <w:szCs w:val="28"/>
        </w:rPr>
        <w:t>тя</w:t>
      </w:r>
      <w:r w:rsidRPr="00F570F6">
        <w:rPr>
          <w:sz w:val="28"/>
          <w:szCs w:val="28"/>
        </w:rPr>
        <w:t xml:space="preserve"> (роби раз, роби два). </w:t>
      </w:r>
    </w:p>
    <w:p w14:paraId="5CCDB42D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>Етап другий: тих, хто навчається самостійно відпрацьовують навчальний елемент під наглядом та контролем керівник занят</w:t>
      </w:r>
      <w:r>
        <w:rPr>
          <w:sz w:val="28"/>
          <w:szCs w:val="28"/>
        </w:rPr>
        <w:t>тя</w:t>
      </w:r>
      <w:r w:rsidRPr="00F570F6">
        <w:rPr>
          <w:sz w:val="28"/>
          <w:szCs w:val="28"/>
        </w:rPr>
        <w:t xml:space="preserve">. </w:t>
      </w:r>
    </w:p>
    <w:p w14:paraId="5A85FC8F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 xml:space="preserve">Після завершення тренування керівник занять оцінює дії тих, хто навчається, вказує на основні проблемні питання та недоліки які були допущені та шляхи і </w:t>
      </w:r>
      <w:r w:rsidRPr="00F570F6">
        <w:rPr>
          <w:sz w:val="28"/>
          <w:szCs w:val="28"/>
        </w:rPr>
        <w:lastRenderedPageBreak/>
        <w:t xml:space="preserve">усунення, узагальнює основну інформацію. Тих, хто навчається вивчають види і завдання бойових груп. порядок комунікації та управління, порядок вибору способу пересування. Практично відпрацьовують переміщення та дії в складі бойових груп, порядок дій при контакті з противником. Відпрацьовують елементи відкату та відходу. </w:t>
      </w:r>
    </w:p>
    <w:p w14:paraId="6136EE76" w14:textId="77777777" w:rsidR="00A3282A" w:rsidRDefault="00A3282A" w:rsidP="00A3282A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F570F6">
        <w:rPr>
          <w:sz w:val="28"/>
          <w:szCs w:val="28"/>
        </w:rPr>
        <w:t xml:space="preserve">Під час проведення заняття рекомендується використання: </w:t>
      </w:r>
      <w:proofErr w:type="spellStart"/>
      <w:r w:rsidRPr="00F570F6">
        <w:rPr>
          <w:sz w:val="28"/>
          <w:szCs w:val="28"/>
        </w:rPr>
        <w:t>пейнтбольного</w:t>
      </w:r>
      <w:proofErr w:type="spellEnd"/>
      <w:r w:rsidRPr="00F570F6">
        <w:rPr>
          <w:sz w:val="28"/>
          <w:szCs w:val="28"/>
        </w:rPr>
        <w:t xml:space="preserve">, системи </w:t>
      </w:r>
      <w:proofErr w:type="spellStart"/>
      <w:r w:rsidRPr="00F570F6">
        <w:rPr>
          <w:sz w:val="28"/>
          <w:szCs w:val="28"/>
        </w:rPr>
        <w:t>Laser</w:t>
      </w:r>
      <w:proofErr w:type="spellEnd"/>
      <w:r w:rsidRPr="00F570F6">
        <w:rPr>
          <w:sz w:val="28"/>
          <w:szCs w:val="28"/>
        </w:rPr>
        <w:t xml:space="preserve"> </w:t>
      </w:r>
      <w:proofErr w:type="spellStart"/>
      <w:r w:rsidRPr="00F570F6">
        <w:rPr>
          <w:sz w:val="28"/>
          <w:szCs w:val="28"/>
        </w:rPr>
        <w:t>Tag</w:t>
      </w:r>
      <w:proofErr w:type="spellEnd"/>
      <w:r w:rsidRPr="00F570F6">
        <w:rPr>
          <w:sz w:val="28"/>
          <w:szCs w:val="28"/>
        </w:rPr>
        <w:t xml:space="preserve"> та </w:t>
      </w:r>
      <w:proofErr w:type="spellStart"/>
      <w:r w:rsidRPr="00F570F6">
        <w:rPr>
          <w:sz w:val="28"/>
          <w:szCs w:val="28"/>
        </w:rPr>
        <w:t>страйкбольного</w:t>
      </w:r>
      <w:proofErr w:type="spellEnd"/>
      <w:r w:rsidRPr="00F570F6">
        <w:rPr>
          <w:sz w:val="28"/>
          <w:szCs w:val="28"/>
        </w:rPr>
        <w:t xml:space="preserve"> спорядження. імітаційних засобів. Практичне виконання заняття супроводжується (нарощується) елементами психологічного навантаження шляхом використання типових психологічних технік (вправ).</w:t>
      </w:r>
    </w:p>
    <w:p w14:paraId="62533BB4" w14:textId="77777777" w:rsidR="00A3282A" w:rsidRDefault="00A3282A" w:rsidP="0004460C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48D88F29" w14:textId="2B55CC5B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15E50A45" w14:textId="77777777" w:rsidR="00A3282A" w:rsidRDefault="00A3282A" w:rsidP="00D511D3">
      <w:pPr>
        <w:rPr>
          <w:b/>
          <w:szCs w:val="28"/>
        </w:rPr>
      </w:pPr>
    </w:p>
    <w:p w14:paraId="1E351E90" w14:textId="77777777" w:rsidR="00A3282A" w:rsidRDefault="00A3282A" w:rsidP="00D511D3">
      <w:pPr>
        <w:rPr>
          <w:b/>
          <w:szCs w:val="28"/>
        </w:rPr>
      </w:pPr>
    </w:p>
    <w:p w14:paraId="61725088" w14:textId="77777777" w:rsidR="00A3282A" w:rsidRDefault="00A3282A" w:rsidP="00D511D3">
      <w:pPr>
        <w:rPr>
          <w:b/>
          <w:szCs w:val="28"/>
        </w:rPr>
      </w:pPr>
    </w:p>
    <w:p w14:paraId="7DD534E2" w14:textId="77777777" w:rsidR="00A3282A" w:rsidRDefault="00A3282A" w:rsidP="00D511D3">
      <w:pPr>
        <w:rPr>
          <w:b/>
          <w:szCs w:val="28"/>
        </w:rPr>
      </w:pPr>
    </w:p>
    <w:p w14:paraId="6CC39FC6" w14:textId="77777777" w:rsidR="00A3282A" w:rsidRDefault="00A3282A" w:rsidP="00D511D3">
      <w:pPr>
        <w:rPr>
          <w:b/>
          <w:szCs w:val="28"/>
        </w:rPr>
      </w:pPr>
    </w:p>
    <w:p w14:paraId="410CC8FF" w14:textId="77777777" w:rsidR="00A3282A" w:rsidRDefault="00A3282A" w:rsidP="00D511D3">
      <w:pPr>
        <w:rPr>
          <w:b/>
          <w:szCs w:val="28"/>
        </w:rPr>
      </w:pPr>
    </w:p>
    <w:p w14:paraId="4C0A8E80" w14:textId="77777777" w:rsidR="00A3282A" w:rsidRDefault="00A3282A" w:rsidP="00D511D3">
      <w:pPr>
        <w:rPr>
          <w:b/>
          <w:szCs w:val="28"/>
        </w:rPr>
      </w:pPr>
    </w:p>
    <w:p w14:paraId="288D9B76" w14:textId="77777777" w:rsidR="00A3282A" w:rsidRDefault="00A3282A" w:rsidP="00D511D3">
      <w:pPr>
        <w:rPr>
          <w:b/>
          <w:szCs w:val="28"/>
        </w:rPr>
      </w:pPr>
    </w:p>
    <w:p w14:paraId="0030646E" w14:textId="77777777" w:rsidR="00A3282A" w:rsidRDefault="00A3282A" w:rsidP="00D511D3">
      <w:pPr>
        <w:rPr>
          <w:b/>
          <w:szCs w:val="28"/>
        </w:rPr>
      </w:pPr>
    </w:p>
    <w:p w14:paraId="42A73257" w14:textId="77777777" w:rsidR="00A3282A" w:rsidRDefault="00A3282A" w:rsidP="00D511D3">
      <w:pPr>
        <w:rPr>
          <w:b/>
          <w:szCs w:val="28"/>
        </w:rPr>
      </w:pPr>
    </w:p>
    <w:p w14:paraId="5D005040" w14:textId="77777777" w:rsidR="00A3282A" w:rsidRDefault="00A3282A" w:rsidP="00D511D3">
      <w:pPr>
        <w:rPr>
          <w:b/>
          <w:szCs w:val="28"/>
        </w:rPr>
      </w:pPr>
    </w:p>
    <w:p w14:paraId="39B0657B" w14:textId="77777777" w:rsidR="00A3282A" w:rsidRDefault="00A3282A" w:rsidP="00D511D3">
      <w:pPr>
        <w:rPr>
          <w:b/>
          <w:szCs w:val="28"/>
        </w:rPr>
      </w:pPr>
    </w:p>
    <w:p w14:paraId="7BDF541B" w14:textId="77777777" w:rsidR="00A3282A" w:rsidRDefault="00A3282A" w:rsidP="00D511D3">
      <w:pPr>
        <w:rPr>
          <w:b/>
          <w:szCs w:val="28"/>
        </w:rPr>
      </w:pPr>
    </w:p>
    <w:p w14:paraId="473B56A6" w14:textId="77777777" w:rsidR="00A3282A" w:rsidRDefault="00A3282A" w:rsidP="00D511D3">
      <w:pPr>
        <w:rPr>
          <w:b/>
          <w:szCs w:val="28"/>
        </w:rPr>
      </w:pPr>
    </w:p>
    <w:p w14:paraId="75976AB5" w14:textId="77777777" w:rsidR="00A3282A" w:rsidRDefault="00A3282A" w:rsidP="00D511D3">
      <w:pPr>
        <w:rPr>
          <w:b/>
          <w:szCs w:val="28"/>
        </w:rPr>
      </w:pPr>
    </w:p>
    <w:p w14:paraId="2018AA9D" w14:textId="77777777" w:rsidR="00A3282A" w:rsidRDefault="00A3282A" w:rsidP="00D511D3">
      <w:pPr>
        <w:rPr>
          <w:b/>
          <w:szCs w:val="28"/>
        </w:rPr>
      </w:pPr>
    </w:p>
    <w:p w14:paraId="18A509AB" w14:textId="77777777" w:rsidR="00A3282A" w:rsidRDefault="00A3282A" w:rsidP="00D511D3">
      <w:pPr>
        <w:rPr>
          <w:b/>
          <w:szCs w:val="28"/>
        </w:rPr>
      </w:pPr>
    </w:p>
    <w:p w14:paraId="10E5B3E5" w14:textId="77777777" w:rsidR="00A3282A" w:rsidRDefault="00A3282A" w:rsidP="00D511D3">
      <w:pPr>
        <w:rPr>
          <w:b/>
          <w:szCs w:val="28"/>
        </w:rPr>
      </w:pPr>
    </w:p>
    <w:p w14:paraId="5D72E3DC" w14:textId="77777777" w:rsidR="00A3282A" w:rsidRDefault="00A3282A" w:rsidP="00D511D3">
      <w:pPr>
        <w:rPr>
          <w:b/>
          <w:szCs w:val="28"/>
        </w:rPr>
      </w:pPr>
    </w:p>
    <w:p w14:paraId="570A6237" w14:textId="77777777" w:rsidR="00A3282A" w:rsidRDefault="00A3282A" w:rsidP="00D511D3">
      <w:pPr>
        <w:rPr>
          <w:b/>
          <w:szCs w:val="28"/>
        </w:rPr>
      </w:pPr>
    </w:p>
    <w:p w14:paraId="355B78F5" w14:textId="77777777" w:rsidR="00A3282A" w:rsidRDefault="00A3282A" w:rsidP="00D511D3">
      <w:pPr>
        <w:rPr>
          <w:b/>
          <w:szCs w:val="28"/>
        </w:rPr>
      </w:pPr>
    </w:p>
    <w:p w14:paraId="4C5973BE" w14:textId="77777777" w:rsidR="00A3282A" w:rsidRDefault="00A3282A" w:rsidP="00D511D3">
      <w:pPr>
        <w:rPr>
          <w:b/>
          <w:szCs w:val="28"/>
        </w:rPr>
      </w:pPr>
    </w:p>
    <w:p w14:paraId="666D6EB6" w14:textId="77777777" w:rsidR="00A3282A" w:rsidRDefault="00A3282A" w:rsidP="00D511D3">
      <w:pPr>
        <w:rPr>
          <w:b/>
          <w:szCs w:val="28"/>
        </w:rPr>
      </w:pPr>
    </w:p>
    <w:p w14:paraId="387147CB" w14:textId="77777777" w:rsidR="00A3282A" w:rsidRDefault="00A3282A" w:rsidP="00D511D3">
      <w:pPr>
        <w:rPr>
          <w:b/>
          <w:szCs w:val="28"/>
        </w:rPr>
      </w:pPr>
    </w:p>
    <w:p w14:paraId="508F2682" w14:textId="77777777" w:rsidR="00A3282A" w:rsidRDefault="00A3282A" w:rsidP="00D511D3">
      <w:pPr>
        <w:rPr>
          <w:b/>
          <w:szCs w:val="28"/>
        </w:rPr>
      </w:pPr>
    </w:p>
    <w:p w14:paraId="0F3D6E0E" w14:textId="77777777" w:rsidR="00A3282A" w:rsidRDefault="00A3282A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Pr="002851BB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Pr="002851BB" w:rsidRDefault="0017049D" w:rsidP="00B867B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28B9C89F" w14:textId="77777777" w:rsidR="0017049D" w:rsidRPr="002851BB" w:rsidRDefault="0017049D" w:rsidP="00B867B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Pr="002851BB" w:rsidRDefault="0017049D" w:rsidP="00B867BB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2F8A3469" w:rsidR="0017049D" w:rsidRPr="002851BB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 w:rsidRPr="002851BB">
              <w:rPr>
                <w:b/>
                <w:sz w:val="28"/>
                <w:szCs w:val="28"/>
              </w:rPr>
              <w:t>Коротка розповідь</w:t>
            </w:r>
            <w:r w:rsidR="000E0A51" w:rsidRPr="002851BB">
              <w:rPr>
                <w:b/>
                <w:sz w:val="28"/>
                <w:szCs w:val="28"/>
              </w:rPr>
              <w:t xml:space="preserve"> (показ)</w:t>
            </w:r>
            <w:r w:rsidRPr="002851BB">
              <w:rPr>
                <w:b/>
                <w:sz w:val="28"/>
                <w:szCs w:val="28"/>
              </w:rPr>
              <w:t>.</w:t>
            </w:r>
          </w:p>
          <w:p w14:paraId="6A0C2DE0" w14:textId="2B3CB69D" w:rsidR="0017049D" w:rsidRPr="002851BB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color w:val="000000" w:themeColor="text1"/>
                <w:sz w:val="28"/>
                <w:szCs w:val="28"/>
              </w:rPr>
              <w:t>Довести</w:t>
            </w:r>
            <w:r w:rsidR="000E0A51" w:rsidRPr="002851BB">
              <w:rPr>
                <w:color w:val="000000" w:themeColor="text1"/>
                <w:sz w:val="28"/>
                <w:szCs w:val="28"/>
              </w:rPr>
              <w:t xml:space="preserve"> (показати)</w:t>
            </w:r>
            <w:r w:rsidRPr="002851BB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6812CB39" w14:textId="44E68A68" w:rsidR="00623070" w:rsidRPr="002851BB" w:rsidRDefault="00EA36F9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о</w:t>
            </w:r>
            <w:r w:rsidRPr="002851BB">
              <w:rPr>
                <w:bCs/>
                <w:color w:val="000000"/>
                <w:sz w:val="28"/>
                <w:lang w:eastAsia="uk-UA"/>
              </w:rPr>
              <w:t>собливост</w:t>
            </w:r>
            <w:r w:rsidR="00F24D71" w:rsidRPr="002851BB">
              <w:rPr>
                <w:bCs/>
                <w:color w:val="000000"/>
                <w:sz w:val="28"/>
                <w:lang w:eastAsia="uk-UA"/>
              </w:rPr>
              <w:t>і</w:t>
            </w:r>
            <w:r w:rsidRPr="002851BB">
              <w:rPr>
                <w:bCs/>
                <w:color w:val="000000"/>
                <w:sz w:val="28"/>
                <w:lang w:eastAsia="uk-UA"/>
              </w:rPr>
              <w:t xml:space="preserve"> пересування солдата у складі вогневої (маневреної) групи, відділення та взводу на полі бою різними способами: ланцюг, клин, шаховий, колона, </w:t>
            </w:r>
            <w:r w:rsidR="00F26D08" w:rsidRPr="002851BB">
              <w:rPr>
                <w:bCs/>
                <w:color w:val="000000"/>
                <w:sz w:val="28"/>
                <w:lang w:eastAsia="uk-UA"/>
              </w:rPr>
              <w:t>ромб</w:t>
            </w:r>
            <w:r w:rsidRPr="002851BB">
              <w:rPr>
                <w:bCs/>
                <w:color w:val="000000"/>
                <w:sz w:val="28"/>
                <w:lang w:eastAsia="uk-UA"/>
              </w:rPr>
              <w:t>, інтервал, дистанцію між військовослужбовцями (між групами)</w:t>
            </w:r>
            <w:r w:rsidR="006E093F" w:rsidRPr="002851BB">
              <w:rPr>
                <w:bCs/>
                <w:sz w:val="28"/>
                <w:szCs w:val="28"/>
              </w:rPr>
              <w:t>.</w:t>
            </w:r>
          </w:p>
          <w:p w14:paraId="343F00F5" w14:textId="77777777" w:rsidR="00B867BB" w:rsidRPr="002851BB" w:rsidRDefault="00B867BB" w:rsidP="00B867BB">
            <w:pPr>
              <w:pStyle w:val="a6"/>
              <w:jc w:val="both"/>
              <w:rPr>
                <w:sz w:val="28"/>
                <w:szCs w:val="28"/>
              </w:rPr>
            </w:pPr>
            <w:r w:rsidRPr="002851BB">
              <w:rPr>
                <w:b/>
                <w:sz w:val="28"/>
                <w:szCs w:val="28"/>
              </w:rPr>
              <w:t>Провести тренування поетапно</w:t>
            </w:r>
            <w:r w:rsidRPr="002851BB">
              <w:rPr>
                <w:sz w:val="28"/>
                <w:szCs w:val="28"/>
              </w:rPr>
              <w:t xml:space="preserve"> (по елементах);</w:t>
            </w:r>
          </w:p>
          <w:p w14:paraId="701490C4" w14:textId="0C4F7A2D" w:rsidR="00B867BB" w:rsidRPr="002851BB" w:rsidRDefault="00B867BB" w:rsidP="00B867BB">
            <w:pPr>
              <w:ind w:firstLine="678"/>
              <w:jc w:val="both"/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Провести тренування різними способами:</w:t>
            </w:r>
          </w:p>
          <w:p w14:paraId="6002A045" w14:textId="4E3BD14A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«ланцюг»;</w:t>
            </w:r>
          </w:p>
          <w:p w14:paraId="5FCB54A6" w14:textId="07A1BE28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«клин»;</w:t>
            </w:r>
          </w:p>
          <w:p w14:paraId="167B5F7D" w14:textId="6031BA4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«шаховий»;</w:t>
            </w:r>
          </w:p>
          <w:p w14:paraId="5828C73D" w14:textId="73CEFD8E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>способом</w:t>
            </w:r>
            <w:r w:rsidR="002851BB" w:rsidRPr="002851B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851BB">
              <w:rPr>
                <w:color w:val="000000" w:themeColor="text1"/>
                <w:sz w:val="28"/>
                <w:szCs w:val="28"/>
              </w:rPr>
              <w:t>«колона»;</w:t>
            </w:r>
          </w:p>
          <w:p w14:paraId="57E3E660" w14:textId="0AF5AF7C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>способом</w:t>
            </w:r>
            <w:r w:rsidR="002851BB" w:rsidRPr="002851B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851BB">
              <w:rPr>
                <w:color w:val="000000" w:themeColor="text1"/>
                <w:sz w:val="28"/>
                <w:szCs w:val="28"/>
              </w:rPr>
              <w:t>«ромб».</w:t>
            </w:r>
          </w:p>
          <w:p w14:paraId="160B0991" w14:textId="77777777" w:rsidR="00B867BB" w:rsidRPr="002851BB" w:rsidRDefault="00B867BB" w:rsidP="00B867BB">
            <w:pPr>
              <w:ind w:firstLine="678"/>
              <w:jc w:val="both"/>
              <w:rPr>
                <w:sz w:val="28"/>
                <w:szCs w:val="28"/>
              </w:rPr>
            </w:pPr>
            <w:r w:rsidRPr="002851BB">
              <w:rPr>
                <w:b/>
                <w:sz w:val="28"/>
                <w:szCs w:val="28"/>
              </w:rPr>
              <w:t>Провести тренування на результат</w:t>
            </w:r>
            <w:r w:rsidRPr="002851BB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407ABA45" w14:textId="77777777" w:rsidR="00B867BB" w:rsidRPr="002851BB" w:rsidRDefault="00B867BB" w:rsidP="00B867BB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Провести:</w:t>
            </w:r>
          </w:p>
          <w:p w14:paraId="3F48C48E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 xml:space="preserve">тренування у виконанні вправи декілька разів. </w:t>
            </w:r>
          </w:p>
          <w:p w14:paraId="45CEC04A" w14:textId="2F1E58C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«ланцюг»;</w:t>
            </w:r>
          </w:p>
          <w:p w14:paraId="27B3A615" w14:textId="2678AA2D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«клин»;</w:t>
            </w:r>
          </w:p>
          <w:p w14:paraId="31F74D3F" w14:textId="75E2C492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 xml:space="preserve">способом </w:t>
            </w:r>
            <w:r w:rsidRPr="002851BB">
              <w:rPr>
                <w:bCs/>
                <w:color w:val="000000" w:themeColor="text1"/>
                <w:sz w:val="28"/>
                <w:szCs w:val="28"/>
              </w:rPr>
              <w:t>«шаховий»;</w:t>
            </w:r>
          </w:p>
          <w:p w14:paraId="775B26A7" w14:textId="56896411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>способом</w:t>
            </w:r>
            <w:r w:rsidR="002851BB" w:rsidRPr="002851B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851BB">
              <w:rPr>
                <w:color w:val="000000" w:themeColor="text1"/>
                <w:sz w:val="28"/>
                <w:szCs w:val="28"/>
              </w:rPr>
              <w:t>«колона»;</w:t>
            </w:r>
          </w:p>
          <w:p w14:paraId="7803D351" w14:textId="37C482DF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color w:val="000000" w:themeColor="text1"/>
                <w:sz w:val="28"/>
                <w:szCs w:val="28"/>
              </w:rPr>
              <w:t xml:space="preserve">пересування </w:t>
            </w:r>
            <w:r w:rsidR="002851BB" w:rsidRPr="002851BB">
              <w:rPr>
                <w:bCs/>
                <w:color w:val="000000" w:themeColor="text1"/>
                <w:sz w:val="28"/>
                <w:szCs w:val="28"/>
              </w:rPr>
              <w:t>способом</w:t>
            </w:r>
            <w:r w:rsidR="002851BB" w:rsidRPr="002851B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851BB">
              <w:rPr>
                <w:color w:val="000000" w:themeColor="text1"/>
                <w:sz w:val="28"/>
                <w:szCs w:val="28"/>
              </w:rPr>
              <w:t>«ромб».</w:t>
            </w:r>
          </w:p>
          <w:p w14:paraId="65A94D1B" w14:textId="77777777" w:rsidR="00B867BB" w:rsidRPr="002851BB" w:rsidRDefault="00B867BB" w:rsidP="00B867BB">
            <w:pPr>
              <w:pStyle w:val="a6"/>
              <w:jc w:val="both"/>
              <w:rPr>
                <w:sz w:val="28"/>
                <w:szCs w:val="28"/>
              </w:rPr>
            </w:pPr>
            <w:r w:rsidRPr="002851BB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2851BB">
              <w:rPr>
                <w:sz w:val="28"/>
                <w:szCs w:val="28"/>
              </w:rPr>
              <w:t xml:space="preserve"> </w:t>
            </w:r>
          </w:p>
          <w:p w14:paraId="2AFFF6A0" w14:textId="77777777" w:rsidR="00B867BB" w:rsidRPr="002851BB" w:rsidRDefault="00B867BB" w:rsidP="00B867BB">
            <w:pPr>
              <w:pStyle w:val="a6"/>
              <w:jc w:val="both"/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Перевірити:</w:t>
            </w:r>
          </w:p>
          <w:p w14:paraId="38A52E98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2851BB">
              <w:rPr>
                <w:bCs/>
                <w:color w:val="000000" w:themeColor="text1"/>
                <w:sz w:val="28"/>
                <w:szCs w:val="28"/>
              </w:rPr>
              <w:t>правильність виконання вправи.</w:t>
            </w:r>
          </w:p>
          <w:p w14:paraId="33F94839" w14:textId="0CDCDDC2" w:rsidR="00B867BB" w:rsidRPr="002851BB" w:rsidRDefault="00B867BB" w:rsidP="00B867BB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</w:rPr>
            </w:pPr>
            <w:r w:rsidRPr="002851BB">
              <w:rPr>
                <w:i/>
                <w:iCs/>
                <w:sz w:val="28"/>
                <w:szCs w:val="28"/>
              </w:rPr>
              <w:t>Група виконує вправу до тих пір, доки вона не буде виконана “правильно”.</w:t>
            </w:r>
          </w:p>
          <w:p w14:paraId="7D5485B9" w14:textId="77777777" w:rsidR="00B867BB" w:rsidRPr="002851BB" w:rsidRDefault="00B867BB" w:rsidP="00B867BB">
            <w:pPr>
              <w:pStyle w:val="a6"/>
              <w:jc w:val="both"/>
              <w:rPr>
                <w:sz w:val="28"/>
                <w:szCs w:val="28"/>
              </w:rPr>
            </w:pPr>
            <w:r w:rsidRPr="002851BB">
              <w:rPr>
                <w:b/>
                <w:sz w:val="28"/>
                <w:szCs w:val="28"/>
              </w:rPr>
              <w:t>Підведення підсумків.</w:t>
            </w:r>
            <w:r w:rsidRPr="002851BB">
              <w:rPr>
                <w:sz w:val="28"/>
                <w:szCs w:val="28"/>
              </w:rPr>
              <w:t xml:space="preserve"> </w:t>
            </w:r>
          </w:p>
          <w:p w14:paraId="2E9B144D" w14:textId="77777777" w:rsidR="00B867BB" w:rsidRPr="002851BB" w:rsidRDefault="00B867BB" w:rsidP="00B867BB">
            <w:pPr>
              <w:ind w:firstLine="678"/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Вказати:</w:t>
            </w:r>
          </w:p>
          <w:p w14:paraId="0E669ED3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1E7B7C2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позитивні рішення, дії та ін.;</w:t>
            </w:r>
          </w:p>
          <w:p w14:paraId="01813C50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5F36A54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довести оцінки о/с (оцінку підрозділу);</w:t>
            </w:r>
          </w:p>
          <w:p w14:paraId="76430B3B" w14:textId="77777777" w:rsidR="00B867BB" w:rsidRPr="002851BB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3CC4B7BA" w14:textId="0512BF43" w:rsidR="00B867BB" w:rsidRPr="00F24D71" w:rsidRDefault="00B867BB" w:rsidP="00B867B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851BB">
              <w:rPr>
                <w:sz w:val="28"/>
                <w:szCs w:val="28"/>
              </w:rPr>
              <w:t>Поставити завдання на висування до наступного навчального</w:t>
            </w:r>
            <w:r>
              <w:rPr>
                <w:sz w:val="28"/>
                <w:szCs w:val="28"/>
              </w:rPr>
              <w:t xml:space="preserve">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12C417F" w14:textId="77777777" w:rsidR="002851BB" w:rsidRDefault="002851BB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3DD2FC4" w14:textId="77777777" w:rsidR="00A3282A" w:rsidRDefault="00A3282A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024FAD" w14:textId="77777777" w:rsidR="00A3282A" w:rsidRDefault="00A3282A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78D12A2" w14:textId="77777777" w:rsidR="002851BB" w:rsidRDefault="002851BB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B867BB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701A60E3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3F2C46">
        <w:rPr>
          <w:rFonts w:eastAsia="Calibri"/>
          <w:sz w:val="28"/>
          <w:szCs w:val="28"/>
          <w:lang w:val="ru-RU" w:eastAsia="en-US"/>
        </w:rPr>
        <w:t>5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EF6B30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EF6B30">
        <w:rPr>
          <w:rFonts w:eastAsia="Calibri"/>
          <w:sz w:val="28"/>
          <w:szCs w:val="28"/>
          <w:lang w:val="ru-RU" w:eastAsia="en-US"/>
        </w:rPr>
        <w:t>/</w:t>
      </w:r>
      <w:r w:rsidR="001A4C13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78ED06D" w14:textId="77777777" w:rsidR="003F2C46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</w:t>
      </w:r>
      <w:r w:rsidR="0004460C">
        <w:rPr>
          <w:rFonts w:eastAsia="Calibri"/>
          <w:sz w:val="28"/>
          <w:szCs w:val="28"/>
          <w:u w:val="single"/>
        </w:rPr>
        <w:t>ідготовки (БЗВП)</w:t>
      </w:r>
    </w:p>
    <w:p w14:paraId="67210BD7" w14:textId="77777777" w:rsidR="003F2C46" w:rsidRPr="00C86ECB" w:rsidRDefault="003F2C46" w:rsidP="00C86ECB">
      <w:pPr>
        <w:spacing w:line="259" w:lineRule="auto"/>
        <w:jc w:val="both"/>
        <w:rPr>
          <w:rFonts w:eastAsia="Calibri"/>
          <w:sz w:val="28"/>
          <w:szCs w:val="28"/>
        </w:rPr>
      </w:pPr>
    </w:p>
    <w:p w14:paraId="36E0F451" w14:textId="77777777" w:rsidR="00C86ECB" w:rsidRPr="00C86ECB" w:rsidRDefault="00C86ECB" w:rsidP="00C86ECB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86ECB">
        <w:rPr>
          <w:rFonts w:eastAsia="Calibri"/>
          <w:b/>
          <w:bCs/>
          <w:sz w:val="28"/>
          <w:szCs w:val="28"/>
        </w:rPr>
        <w:t>Бойовий порядок "ланцюг"</w:t>
      </w:r>
      <w:r w:rsidRPr="00C86ECB">
        <w:rPr>
          <w:rFonts w:eastAsia="Calibri"/>
          <w:sz w:val="28"/>
          <w:szCs w:val="28"/>
        </w:rPr>
        <w:t xml:space="preserve"> — це форма бойового шикування, яка використовується підрозділами (зазвичай на рівні взводу або відділення) для ведення бою в пішому порядку. Вона має низку особливостей, що забезпечують ефективність дій на полі бою.</w:t>
      </w:r>
    </w:p>
    <w:p w14:paraId="6F098F6E" w14:textId="751E0374" w:rsidR="00C86ECB" w:rsidRPr="00C86ECB" w:rsidRDefault="00C86ECB" w:rsidP="00C86ECB">
      <w:pPr>
        <w:spacing w:line="276" w:lineRule="auto"/>
        <w:ind w:firstLine="360"/>
        <w:jc w:val="both"/>
        <w:rPr>
          <w:rFonts w:eastAsia="Calibri"/>
          <w:i/>
          <w:iCs/>
          <w:sz w:val="28"/>
          <w:szCs w:val="28"/>
        </w:rPr>
      </w:pPr>
      <w:r w:rsidRPr="00C86ECB">
        <w:rPr>
          <w:rFonts w:eastAsia="Calibri"/>
          <w:i/>
          <w:iCs/>
          <w:sz w:val="28"/>
          <w:szCs w:val="28"/>
        </w:rPr>
        <w:t>Основні характеристики бойового порядку "ланцюг":</w:t>
      </w:r>
    </w:p>
    <w:p w14:paraId="5CD05E27" w14:textId="77777777" w:rsidR="00C86ECB" w:rsidRPr="00C86ECB" w:rsidRDefault="00C86ECB" w:rsidP="00C86ECB">
      <w:pPr>
        <w:numPr>
          <w:ilvl w:val="0"/>
          <w:numId w:val="30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86ECB">
        <w:rPr>
          <w:rFonts w:eastAsia="Calibri"/>
          <w:sz w:val="28"/>
          <w:szCs w:val="28"/>
        </w:rPr>
        <w:t>Розташування особового складу: солдати розгортаються в одну лінію з інтервалами між ними — зазвичай 6–8 метрів (або 8–12 кроків).</w:t>
      </w:r>
    </w:p>
    <w:p w14:paraId="40B8ED49" w14:textId="77777777" w:rsidR="00C86ECB" w:rsidRPr="00C86ECB" w:rsidRDefault="00C86ECB" w:rsidP="00C86ECB">
      <w:pPr>
        <w:numPr>
          <w:ilvl w:val="0"/>
          <w:numId w:val="30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86ECB">
        <w:rPr>
          <w:rFonts w:eastAsia="Calibri"/>
          <w:sz w:val="28"/>
          <w:szCs w:val="28"/>
        </w:rPr>
        <w:t>Призначення: забезпечує мінімальну уразливість від вогню противника, максимальне охоплення фронту, а також зручність ведення вогню.</w:t>
      </w:r>
    </w:p>
    <w:p w14:paraId="1173F1AC" w14:textId="77777777" w:rsidR="00C86ECB" w:rsidRPr="00C86ECB" w:rsidRDefault="00C86ECB" w:rsidP="00C86ECB">
      <w:pPr>
        <w:numPr>
          <w:ilvl w:val="0"/>
          <w:numId w:val="30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86ECB">
        <w:rPr>
          <w:rFonts w:eastAsia="Calibri"/>
          <w:sz w:val="28"/>
          <w:szCs w:val="28"/>
        </w:rPr>
        <w:t>Застосування: використовується при наступі, обороні, в засідках, а також у бойових діях в умовах обмеженої видимості (ліс, місто, ніч).</w:t>
      </w:r>
    </w:p>
    <w:p w14:paraId="409CE5D2" w14:textId="77777777" w:rsidR="00C86ECB" w:rsidRPr="00C86ECB" w:rsidRDefault="00C86ECB" w:rsidP="00C86ECB">
      <w:pPr>
        <w:spacing w:line="276" w:lineRule="auto"/>
        <w:ind w:left="360" w:firstLine="348"/>
        <w:jc w:val="both"/>
        <w:rPr>
          <w:sz w:val="28"/>
          <w:szCs w:val="28"/>
        </w:rPr>
      </w:pPr>
      <w:r w:rsidRPr="00C86ECB">
        <w:rPr>
          <w:i/>
          <w:iCs/>
          <w:sz w:val="28"/>
          <w:szCs w:val="28"/>
        </w:rPr>
        <w:t>Взаємодія з технікою:</w:t>
      </w:r>
      <w:r w:rsidRPr="00C86ECB">
        <w:rPr>
          <w:sz w:val="28"/>
          <w:szCs w:val="28"/>
        </w:rPr>
        <w:t xml:space="preserve"> бойова машина піхоти (БМП) або бронетранспортер (БТР) може діяти </w:t>
      </w:r>
      <w:r w:rsidRPr="00C86ECB">
        <w:rPr>
          <w:rStyle w:val="a8"/>
          <w:b w:val="0"/>
          <w:bCs w:val="0"/>
          <w:sz w:val="28"/>
          <w:szCs w:val="28"/>
        </w:rPr>
        <w:t>в центрі ланцюга</w:t>
      </w:r>
      <w:r w:rsidRPr="00C86ECB">
        <w:rPr>
          <w:b/>
          <w:bCs/>
          <w:sz w:val="28"/>
          <w:szCs w:val="28"/>
        </w:rPr>
        <w:t xml:space="preserve">, </w:t>
      </w:r>
      <w:r w:rsidRPr="00C86ECB">
        <w:rPr>
          <w:rStyle w:val="a8"/>
          <w:b w:val="0"/>
          <w:bCs w:val="0"/>
          <w:sz w:val="28"/>
          <w:szCs w:val="28"/>
        </w:rPr>
        <w:t>на фланзі</w:t>
      </w:r>
      <w:r w:rsidRPr="00C86ECB">
        <w:rPr>
          <w:b/>
          <w:bCs/>
          <w:sz w:val="28"/>
          <w:szCs w:val="28"/>
        </w:rPr>
        <w:t xml:space="preserve">, </w:t>
      </w:r>
      <w:r w:rsidRPr="00C86ECB">
        <w:rPr>
          <w:sz w:val="28"/>
          <w:szCs w:val="28"/>
        </w:rPr>
        <w:t xml:space="preserve">або </w:t>
      </w:r>
      <w:r w:rsidRPr="00C86ECB">
        <w:rPr>
          <w:rStyle w:val="a8"/>
          <w:b w:val="0"/>
          <w:bCs w:val="0"/>
          <w:sz w:val="28"/>
          <w:szCs w:val="28"/>
        </w:rPr>
        <w:t>позаду бойового порядку</w:t>
      </w:r>
      <w:r w:rsidRPr="00C86ECB">
        <w:rPr>
          <w:sz w:val="28"/>
          <w:szCs w:val="28"/>
        </w:rPr>
        <w:t xml:space="preserve"> на відстані до 50 м, забезпечуючи вогневу підтримку.</w:t>
      </w:r>
    </w:p>
    <w:p w14:paraId="7CB80F8B" w14:textId="2ED87212" w:rsidR="00C86ECB" w:rsidRPr="00C86ECB" w:rsidRDefault="00C86ECB" w:rsidP="00C86ECB">
      <w:pPr>
        <w:spacing w:line="276" w:lineRule="auto"/>
        <w:ind w:left="360" w:firstLine="348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Переваги бойового порядку "ланцюг":</w:t>
      </w:r>
    </w:p>
    <w:p w14:paraId="3C39339E" w14:textId="77777777" w:rsidR="00C86ECB" w:rsidRPr="00C86ECB" w:rsidRDefault="00C86ECB" w:rsidP="00C86ECB">
      <w:pPr>
        <w:numPr>
          <w:ilvl w:val="0"/>
          <w:numId w:val="30"/>
        </w:numPr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Зменшує втрати від артилерійського та стрілецького вогню.</w:t>
      </w:r>
    </w:p>
    <w:p w14:paraId="797E126E" w14:textId="77777777" w:rsidR="00C86ECB" w:rsidRPr="00C86ECB" w:rsidRDefault="00C86ECB" w:rsidP="00C86ECB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Дає змогу швидко маневрувати та змінювати напрямок атаки.</w:t>
      </w:r>
    </w:p>
    <w:p w14:paraId="280B1965" w14:textId="71C0A987" w:rsidR="00C86ECB" w:rsidRDefault="00C86ECB" w:rsidP="00C86ECB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Забезпечує ефективне використання особистої зброї.</w:t>
      </w:r>
    </w:p>
    <w:p w14:paraId="7985E9E9" w14:textId="77777777" w:rsidR="00C86ECB" w:rsidRPr="00C86ECB" w:rsidRDefault="00C86ECB" w:rsidP="00C23A0A">
      <w:pPr>
        <w:spacing w:line="276" w:lineRule="auto"/>
        <w:jc w:val="both"/>
        <w:rPr>
          <w:sz w:val="28"/>
          <w:szCs w:val="28"/>
        </w:rPr>
      </w:pPr>
      <w:r w:rsidRPr="00C86ECB">
        <w:rPr>
          <w:b/>
          <w:bCs/>
          <w:sz w:val="28"/>
          <w:szCs w:val="28"/>
        </w:rPr>
        <w:t>Бойовий порядок "клин"</w:t>
      </w:r>
      <w:r w:rsidRPr="00C86ECB">
        <w:rPr>
          <w:sz w:val="28"/>
          <w:szCs w:val="28"/>
        </w:rPr>
        <w:t xml:space="preserve"> — це форма бойового шикування, яка використовується для атаки при ймовірному зіткненні з противником. Вона має характерну V-подібну структуру, що дозволяє максимально ефективно вести вогонь і контролювати простір перед собою.</w:t>
      </w:r>
    </w:p>
    <w:p w14:paraId="216B959E" w14:textId="3B76B3E7" w:rsidR="00C86ECB" w:rsidRPr="00C86ECB" w:rsidRDefault="00C86ECB" w:rsidP="00C23A0A">
      <w:pPr>
        <w:spacing w:line="276" w:lineRule="auto"/>
        <w:ind w:firstLine="708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Особливості бойового порядку "клин":</w:t>
      </w:r>
    </w:p>
    <w:p w14:paraId="37579F8C" w14:textId="77777777" w:rsidR="00C86ECB" w:rsidRPr="00C86ECB" w:rsidRDefault="00C86ECB" w:rsidP="00C86ECB">
      <w:pPr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Форма шикування: солдати розташовуються зі зсувом ліворуч і праворуч від передового — утворюється форма, схожа на стрілку або "клин".</w:t>
      </w:r>
    </w:p>
    <w:p w14:paraId="37908CD6" w14:textId="77777777" w:rsidR="00C86ECB" w:rsidRPr="00C86ECB" w:rsidRDefault="00C86ECB" w:rsidP="00C23A0A">
      <w:pPr>
        <w:spacing w:line="276" w:lineRule="auto"/>
        <w:ind w:firstLine="708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Сектори вогню:</w:t>
      </w:r>
    </w:p>
    <w:p w14:paraId="3F77B274" w14:textId="77777777" w:rsidR="00C86ECB" w:rsidRPr="00C86ECB" w:rsidRDefault="00C86ECB" w:rsidP="00C86ECB">
      <w:pPr>
        <w:numPr>
          <w:ilvl w:val="1"/>
          <w:numId w:val="32"/>
        </w:numPr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Передовий боєць контролює сектор 120° прямо.</w:t>
      </w:r>
    </w:p>
    <w:p w14:paraId="6E05D545" w14:textId="77777777" w:rsidR="00C86ECB" w:rsidRPr="00C86ECB" w:rsidRDefault="00C86ECB" w:rsidP="00C86ECB">
      <w:pPr>
        <w:numPr>
          <w:ilvl w:val="1"/>
          <w:numId w:val="32"/>
        </w:numPr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Бійці зліва і справа — по 90° на фланги.</w:t>
      </w:r>
    </w:p>
    <w:p w14:paraId="70D39CB1" w14:textId="77777777" w:rsidR="00C86ECB" w:rsidRPr="00C23A0A" w:rsidRDefault="00C86ECB" w:rsidP="00C86ECB">
      <w:pPr>
        <w:numPr>
          <w:ilvl w:val="1"/>
          <w:numId w:val="32"/>
        </w:numPr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Наступні — аналогічно, з шаховим перекриттям секторів.</w:t>
      </w:r>
    </w:p>
    <w:p w14:paraId="6CF0FC72" w14:textId="48594DE0" w:rsidR="00C86ECB" w:rsidRPr="00C86ECB" w:rsidRDefault="00C86ECB" w:rsidP="00C23A0A">
      <w:pPr>
        <w:spacing w:line="276" w:lineRule="auto"/>
        <w:ind w:firstLine="708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Контроль тилу: не передбачений у самому клині — його забезпечують групи супроводу, які також можуть діяти клином.</w:t>
      </w:r>
    </w:p>
    <w:p w14:paraId="74119819" w14:textId="66478054" w:rsidR="00C86ECB" w:rsidRPr="00C86ECB" w:rsidRDefault="00C86ECB" w:rsidP="00C23A0A">
      <w:pPr>
        <w:spacing w:line="276" w:lineRule="auto"/>
        <w:ind w:firstLine="708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Переваги:</w:t>
      </w:r>
    </w:p>
    <w:p w14:paraId="6204EC7E" w14:textId="77777777" w:rsidR="00C86ECB" w:rsidRPr="00C86ECB" w:rsidRDefault="00C86ECB" w:rsidP="00C86ECB">
      <w:pPr>
        <w:numPr>
          <w:ilvl w:val="1"/>
          <w:numId w:val="32"/>
        </w:numPr>
        <w:tabs>
          <w:tab w:val="num" w:pos="720"/>
        </w:tabs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Всі бійці можуть одночасно вести вогонь по противнику попереду.</w:t>
      </w:r>
    </w:p>
    <w:p w14:paraId="71F18FE3" w14:textId="77777777" w:rsidR="00C86ECB" w:rsidRPr="00C86ECB" w:rsidRDefault="00C86ECB" w:rsidP="00C86ECB">
      <w:pPr>
        <w:numPr>
          <w:ilvl w:val="1"/>
          <w:numId w:val="32"/>
        </w:numPr>
        <w:tabs>
          <w:tab w:val="num" w:pos="720"/>
        </w:tabs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Забезпечується широкий візуальний контроль простору.</w:t>
      </w:r>
    </w:p>
    <w:p w14:paraId="72E8290E" w14:textId="1C119EA3" w:rsidR="00C86ECB" w:rsidRPr="00C86ECB" w:rsidRDefault="00C86ECB" w:rsidP="00C86ECB">
      <w:pPr>
        <w:numPr>
          <w:ilvl w:val="1"/>
          <w:numId w:val="32"/>
        </w:numPr>
        <w:tabs>
          <w:tab w:val="num" w:pos="720"/>
        </w:tabs>
        <w:spacing w:line="276" w:lineRule="auto"/>
        <w:jc w:val="both"/>
        <w:rPr>
          <w:sz w:val="28"/>
          <w:szCs w:val="28"/>
        </w:rPr>
      </w:pPr>
      <w:r w:rsidRPr="00C86ECB">
        <w:rPr>
          <w:sz w:val="28"/>
          <w:szCs w:val="28"/>
        </w:rPr>
        <w:t>Важче атакувати із засідки завдяки взаємодії між клинами.</w:t>
      </w:r>
    </w:p>
    <w:p w14:paraId="21E4E3EF" w14:textId="77777777" w:rsidR="00C86ECB" w:rsidRPr="00C86ECB" w:rsidRDefault="00C86ECB" w:rsidP="00C86ECB">
      <w:pPr>
        <w:spacing w:line="276" w:lineRule="auto"/>
        <w:jc w:val="both"/>
        <w:rPr>
          <w:sz w:val="28"/>
          <w:szCs w:val="28"/>
        </w:rPr>
      </w:pPr>
    </w:p>
    <w:p w14:paraId="71EB9362" w14:textId="77777777" w:rsidR="00C23A0A" w:rsidRPr="00C23A0A" w:rsidRDefault="00C23A0A" w:rsidP="00C23A0A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b/>
          <w:bCs/>
          <w:sz w:val="28"/>
          <w:szCs w:val="28"/>
        </w:rPr>
        <w:lastRenderedPageBreak/>
        <w:t>Шаховий бойовий порядок</w:t>
      </w:r>
      <w:r w:rsidRPr="00C23A0A">
        <w:rPr>
          <w:rFonts w:eastAsia="Calibri"/>
          <w:sz w:val="28"/>
          <w:szCs w:val="28"/>
        </w:rPr>
        <w:t xml:space="preserve"> — це один із способів бойового шикування підрозділу, який використовується для підвищення живучості та ефективності в бою, особливо під час пересування або в умовах загрози засідки.</w:t>
      </w:r>
    </w:p>
    <w:p w14:paraId="7581FB87" w14:textId="4EAC8E63" w:rsidR="00C23A0A" w:rsidRPr="00C23A0A" w:rsidRDefault="00C23A0A" w:rsidP="00C23A0A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Основні характеристики шахового порядку:</w:t>
      </w:r>
    </w:p>
    <w:p w14:paraId="169B5DA9" w14:textId="7BB78B6A" w:rsidR="00C23A0A" w:rsidRPr="00C23A0A" w:rsidRDefault="00C23A0A" w:rsidP="00C23A0A">
      <w:pPr>
        <w:numPr>
          <w:ilvl w:val="0"/>
          <w:numId w:val="3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Розташування військовослужбовців у шаховому порядку означає, що вони не йдуть один за одним, а з невеликим зсувом — зиґзаґом або по діагоналі.</w:t>
      </w:r>
    </w:p>
    <w:p w14:paraId="6164DA5C" w14:textId="77777777" w:rsidR="00C23A0A" w:rsidRPr="00C23A0A" w:rsidRDefault="00C23A0A" w:rsidP="00C23A0A">
      <w:pPr>
        <w:numPr>
          <w:ilvl w:val="0"/>
          <w:numId w:val="3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Відстань між бійцями зазвичай становить 6–8 метрів, що зменшує ризик масових втрат при артилерійському обстрілі.</w:t>
      </w:r>
    </w:p>
    <w:p w14:paraId="7519DD93" w14:textId="77777777" w:rsidR="00C23A0A" w:rsidRPr="00C23A0A" w:rsidRDefault="00C23A0A" w:rsidP="00C23A0A">
      <w:pPr>
        <w:numPr>
          <w:ilvl w:val="0"/>
          <w:numId w:val="3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Сектори обстрілу розподіляються так, щоб кожен боєць контролював свою ділянку — вперед, ліворуч, праворуч або назад, забезпечуючи кругову оборону.</w:t>
      </w:r>
    </w:p>
    <w:p w14:paraId="73AC8962" w14:textId="77777777" w:rsidR="00C23A0A" w:rsidRPr="00C23A0A" w:rsidRDefault="00C23A0A" w:rsidP="00C23A0A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Переваги:</w:t>
      </w:r>
    </w:p>
    <w:p w14:paraId="3D1F6F7C" w14:textId="77777777" w:rsidR="00C23A0A" w:rsidRPr="00C23A0A" w:rsidRDefault="00C23A0A" w:rsidP="00C23A0A">
      <w:pPr>
        <w:numPr>
          <w:ilvl w:val="0"/>
          <w:numId w:val="3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Зменшення уразливості від вогню противника.</w:t>
      </w:r>
    </w:p>
    <w:p w14:paraId="7A04BDB0" w14:textId="77777777" w:rsidR="00C23A0A" w:rsidRPr="00C23A0A" w:rsidRDefault="00C23A0A" w:rsidP="00C23A0A">
      <w:pPr>
        <w:numPr>
          <w:ilvl w:val="0"/>
          <w:numId w:val="3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Покращення огляду місцевості та взаємного прикриття.</w:t>
      </w:r>
    </w:p>
    <w:p w14:paraId="22EDFA62" w14:textId="77777777" w:rsidR="00C23A0A" w:rsidRPr="00C23A0A" w:rsidRDefault="00C23A0A" w:rsidP="00C23A0A">
      <w:pPr>
        <w:numPr>
          <w:ilvl w:val="0"/>
          <w:numId w:val="3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Підвищення ефективності ведення бою в умовах пересіченої місцевості.</w:t>
      </w:r>
    </w:p>
    <w:p w14:paraId="1EAB3561" w14:textId="2BC24A4E" w:rsidR="00C23A0A" w:rsidRPr="00C23A0A" w:rsidRDefault="00C23A0A" w:rsidP="00C23A0A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Недоліки:</w:t>
      </w:r>
    </w:p>
    <w:p w14:paraId="292B916C" w14:textId="77777777" w:rsidR="00C23A0A" w:rsidRPr="00C23A0A" w:rsidRDefault="00C23A0A" w:rsidP="00C23A0A">
      <w:pPr>
        <w:numPr>
          <w:ilvl w:val="0"/>
          <w:numId w:val="36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Ускладнене управління підрозділом.</w:t>
      </w:r>
    </w:p>
    <w:p w14:paraId="0776A525" w14:textId="77777777" w:rsidR="00C23A0A" w:rsidRPr="00C23A0A" w:rsidRDefault="00C23A0A" w:rsidP="00C23A0A">
      <w:pPr>
        <w:numPr>
          <w:ilvl w:val="0"/>
          <w:numId w:val="36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Можливі труднощі з комунікацією між бійцями.</w:t>
      </w:r>
    </w:p>
    <w:p w14:paraId="6DAA25CD" w14:textId="77777777" w:rsidR="00C23A0A" w:rsidRDefault="00C23A0A" w:rsidP="00C23A0A">
      <w:p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Цей порядок часто застосовується в лісистій місцевості, під час патрулювання або пересування в зоні бойових дій, де існує ризик засідки.</w:t>
      </w:r>
    </w:p>
    <w:p w14:paraId="1912A8A1" w14:textId="77777777" w:rsidR="00C23A0A" w:rsidRDefault="00C23A0A" w:rsidP="00C23A0A">
      <w:pPr>
        <w:spacing w:line="276" w:lineRule="auto"/>
        <w:jc w:val="both"/>
        <w:rPr>
          <w:rFonts w:eastAsia="Calibri"/>
          <w:sz w:val="28"/>
          <w:szCs w:val="28"/>
        </w:rPr>
      </w:pPr>
    </w:p>
    <w:p w14:paraId="214E3E06" w14:textId="77777777" w:rsidR="00C23A0A" w:rsidRPr="00C23A0A" w:rsidRDefault="00C23A0A" w:rsidP="00C23A0A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b/>
          <w:bCs/>
          <w:sz w:val="28"/>
          <w:szCs w:val="28"/>
        </w:rPr>
        <w:t>Бойовий порядок «колона»</w:t>
      </w:r>
      <w:r w:rsidRPr="00C23A0A">
        <w:rPr>
          <w:rFonts w:eastAsia="Calibri"/>
          <w:sz w:val="28"/>
          <w:szCs w:val="28"/>
        </w:rPr>
        <w:t xml:space="preserve"> — це один із базових способів шикування підрозділу для пересування, особливо в умовах обмеженої видимості, вузьких маршрутів або при необхідності прихованого руху.</w:t>
      </w:r>
    </w:p>
    <w:p w14:paraId="51AE3D7A" w14:textId="3E6F8EEF" w:rsidR="00C23A0A" w:rsidRPr="00C23A0A" w:rsidRDefault="00C23A0A" w:rsidP="00C23A0A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Основні особливості:</w:t>
      </w:r>
    </w:p>
    <w:p w14:paraId="24794E3C" w14:textId="77777777" w:rsidR="00C23A0A" w:rsidRPr="00C23A0A" w:rsidRDefault="00C23A0A" w:rsidP="00C23A0A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b/>
          <w:bCs/>
          <w:sz w:val="28"/>
          <w:szCs w:val="28"/>
        </w:rPr>
        <w:t>Розташування бійців</w:t>
      </w:r>
      <w:r w:rsidRPr="00C23A0A">
        <w:rPr>
          <w:rFonts w:eastAsia="Calibri"/>
          <w:sz w:val="28"/>
          <w:szCs w:val="28"/>
        </w:rPr>
        <w:t>: один за одним, слід у слід, з інтервалом 6–8 метрів між військовослужбовцями (раніше вважалося 2–3 м, але бойовий досвід України показав потребу в більшій дистанції).</w:t>
      </w:r>
    </w:p>
    <w:p w14:paraId="5CBB1043" w14:textId="77777777" w:rsidR="00C23A0A" w:rsidRPr="00C23A0A" w:rsidRDefault="00C23A0A" w:rsidP="00C23A0A">
      <w:pPr>
        <w:spacing w:line="276" w:lineRule="auto"/>
        <w:ind w:left="360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b/>
          <w:bCs/>
          <w:sz w:val="28"/>
          <w:szCs w:val="28"/>
        </w:rPr>
        <w:t>Сектори обстрілу</w:t>
      </w:r>
      <w:r w:rsidRPr="00C23A0A">
        <w:rPr>
          <w:rFonts w:eastAsia="Calibri"/>
          <w:sz w:val="28"/>
          <w:szCs w:val="28"/>
        </w:rPr>
        <w:t>:</w:t>
      </w:r>
    </w:p>
    <w:p w14:paraId="0F6BCA96" w14:textId="77777777" w:rsidR="00C23A0A" w:rsidRPr="00C23A0A" w:rsidRDefault="00C23A0A" w:rsidP="00C23A0A">
      <w:pPr>
        <w:numPr>
          <w:ilvl w:val="1"/>
          <w:numId w:val="37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Перший боєць — сектор 120° вперед.</w:t>
      </w:r>
    </w:p>
    <w:p w14:paraId="354793B7" w14:textId="77777777" w:rsidR="00C23A0A" w:rsidRPr="00C23A0A" w:rsidRDefault="00C23A0A" w:rsidP="00C23A0A">
      <w:pPr>
        <w:numPr>
          <w:ilvl w:val="1"/>
          <w:numId w:val="37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Другий — 90° вліво.</w:t>
      </w:r>
    </w:p>
    <w:p w14:paraId="15FAA84D" w14:textId="77777777" w:rsidR="00C23A0A" w:rsidRPr="00C23A0A" w:rsidRDefault="00C23A0A" w:rsidP="00C23A0A">
      <w:pPr>
        <w:numPr>
          <w:ilvl w:val="1"/>
          <w:numId w:val="37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Третій — 90° вправо.</w:t>
      </w:r>
    </w:p>
    <w:p w14:paraId="4C175D20" w14:textId="77777777" w:rsidR="00C23A0A" w:rsidRDefault="00C23A0A" w:rsidP="00C23A0A">
      <w:pPr>
        <w:numPr>
          <w:ilvl w:val="1"/>
          <w:numId w:val="37"/>
        </w:numPr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Останній — 120° назад.</w:t>
      </w:r>
    </w:p>
    <w:p w14:paraId="23033B0B" w14:textId="504CE6F3" w:rsidR="00C23A0A" w:rsidRPr="00C23A0A" w:rsidRDefault="00C23A0A" w:rsidP="00C23A0A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b/>
          <w:bCs/>
          <w:sz w:val="28"/>
          <w:szCs w:val="28"/>
        </w:rPr>
        <w:t>Комунікація</w:t>
      </w:r>
      <w:r w:rsidRPr="00C23A0A">
        <w:rPr>
          <w:rFonts w:eastAsia="Calibri"/>
          <w:sz w:val="28"/>
          <w:szCs w:val="28"/>
        </w:rPr>
        <w:t>: передача сигналів і команд здійснюється по ланцюжку — від бійця до бійця.</w:t>
      </w:r>
    </w:p>
    <w:p w14:paraId="4DFCEBB0" w14:textId="772517BA" w:rsidR="00C23A0A" w:rsidRPr="00C23A0A" w:rsidRDefault="00C23A0A" w:rsidP="00C23A0A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Переваги:</w:t>
      </w:r>
    </w:p>
    <w:p w14:paraId="7AEA9ED8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Простота управління та координації.</w:t>
      </w:r>
    </w:p>
    <w:p w14:paraId="15DCB17E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Висока прихованість і мінна безпека.</w:t>
      </w:r>
    </w:p>
    <w:p w14:paraId="4E91ED57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Легкість у підтриманні цілісності строю.</w:t>
      </w:r>
    </w:p>
    <w:p w14:paraId="4F4AEFC8" w14:textId="559D01E7" w:rsidR="00C23A0A" w:rsidRPr="00C23A0A" w:rsidRDefault="00C23A0A" w:rsidP="00C23A0A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Недоліки:</w:t>
      </w:r>
    </w:p>
    <w:p w14:paraId="08DDA8F2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Вразливість до засідок з флангів.</w:t>
      </w:r>
    </w:p>
    <w:p w14:paraId="3AA704DC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t>Обмежена можливість ведення вогню вперед усіма бійцями.</w:t>
      </w:r>
    </w:p>
    <w:p w14:paraId="3472478F" w14:textId="77777777" w:rsidR="00C23A0A" w:rsidRPr="00C23A0A" w:rsidRDefault="00C23A0A" w:rsidP="00C23A0A">
      <w:pPr>
        <w:numPr>
          <w:ilvl w:val="1"/>
          <w:numId w:val="37"/>
        </w:numPr>
        <w:tabs>
          <w:tab w:val="num" w:pos="720"/>
        </w:tabs>
        <w:spacing w:line="276" w:lineRule="auto"/>
        <w:jc w:val="both"/>
        <w:rPr>
          <w:rFonts w:eastAsia="Calibri"/>
          <w:sz w:val="28"/>
          <w:szCs w:val="28"/>
        </w:rPr>
      </w:pPr>
      <w:r w:rsidRPr="00C23A0A">
        <w:rPr>
          <w:rFonts w:eastAsia="Calibri"/>
          <w:sz w:val="28"/>
          <w:szCs w:val="28"/>
        </w:rPr>
        <w:lastRenderedPageBreak/>
        <w:t>Потреба в бокових дозорних для додаткового прикриття.</w:t>
      </w:r>
    </w:p>
    <w:p w14:paraId="6F14BEC4" w14:textId="77777777" w:rsidR="00C23A0A" w:rsidRPr="00150734" w:rsidRDefault="00C23A0A" w:rsidP="00150734">
      <w:pPr>
        <w:spacing w:line="276" w:lineRule="auto"/>
        <w:jc w:val="both"/>
        <w:rPr>
          <w:rFonts w:eastAsia="Calibri"/>
          <w:sz w:val="28"/>
          <w:szCs w:val="28"/>
        </w:rPr>
      </w:pPr>
    </w:p>
    <w:p w14:paraId="6C87985A" w14:textId="77777777" w:rsidR="00150734" w:rsidRDefault="00150734" w:rsidP="00150734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b/>
          <w:bCs/>
          <w:sz w:val="28"/>
          <w:szCs w:val="28"/>
        </w:rPr>
        <w:t>Бойовий порядок «ромб»</w:t>
      </w:r>
      <w:r w:rsidRPr="00150734">
        <w:rPr>
          <w:rFonts w:eastAsia="Calibri"/>
          <w:sz w:val="28"/>
          <w:szCs w:val="28"/>
        </w:rPr>
        <w:t xml:space="preserve"> — це тактичне шикування, яке забезпечує швидке реагування, кругову оборону та гнучкість у бою. Його часто застосовують у лісистій місцевості, під час розвідки або в умовах загрози засідки.</w:t>
      </w:r>
    </w:p>
    <w:p w14:paraId="52A1CC6B" w14:textId="3CDFB09F" w:rsidR="00150734" w:rsidRPr="00150734" w:rsidRDefault="00150734" w:rsidP="00150734">
      <w:pPr>
        <w:spacing w:line="276" w:lineRule="auto"/>
        <w:ind w:firstLine="284"/>
        <w:jc w:val="both"/>
        <w:rPr>
          <w:rFonts w:eastAsia="Calibri"/>
          <w:i/>
          <w:iCs/>
          <w:sz w:val="28"/>
          <w:szCs w:val="28"/>
        </w:rPr>
      </w:pPr>
      <w:r w:rsidRPr="00150734">
        <w:rPr>
          <w:rFonts w:eastAsia="Calibri"/>
          <w:i/>
          <w:iCs/>
          <w:sz w:val="28"/>
          <w:szCs w:val="28"/>
        </w:rPr>
        <w:t>Основні характеристики:</w:t>
      </w:r>
    </w:p>
    <w:p w14:paraId="242C0D8C" w14:textId="77777777" w:rsidR="00150734" w:rsidRPr="00150734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- Розташування бійців: чотири або п’ять військовослужбовців формують ромбовидну фігуру:</w:t>
      </w:r>
    </w:p>
    <w:p w14:paraId="4910842F" w14:textId="77777777" w:rsidR="00150734" w:rsidRPr="00150734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- Передовий — на вістрі.</w:t>
      </w:r>
    </w:p>
    <w:p w14:paraId="19ABCE20" w14:textId="77777777" w:rsidR="00150734" w:rsidRPr="00150734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- Двоє — по флангах (ліворуч і праворуч).</w:t>
      </w:r>
    </w:p>
    <w:p w14:paraId="6F0F6D4D" w14:textId="77777777" w:rsidR="00150734" w:rsidRPr="00150734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- Замикаючий — позаду.</w:t>
      </w:r>
    </w:p>
    <w:p w14:paraId="60C40FC1" w14:textId="77777777" w:rsidR="00150734" w:rsidRPr="00150734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- Якщо п’ятеро — командир займає центр ромба.</w:t>
      </w:r>
    </w:p>
    <w:p w14:paraId="0629F405" w14:textId="1146B615" w:rsidR="00150734" w:rsidRPr="00150734" w:rsidRDefault="00150734" w:rsidP="00150734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Сектори обстрілу: кожен боєць контролює свою ділянку — вперед, фланги, тил.</w:t>
      </w:r>
    </w:p>
    <w:p w14:paraId="12832049" w14:textId="77777777" w:rsidR="00150734" w:rsidRPr="00150734" w:rsidRDefault="00150734" w:rsidP="00150734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Швидке перешикування: легко трансформується в «клин» для атаки або в «колону» для пересування.</w:t>
      </w:r>
    </w:p>
    <w:p w14:paraId="4B7A5A66" w14:textId="0AE594B2" w:rsidR="00150734" w:rsidRPr="00150734" w:rsidRDefault="00150734" w:rsidP="00150734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Переваги:</w:t>
      </w:r>
    </w:p>
    <w:p w14:paraId="2FEAD8A4" w14:textId="77777777" w:rsidR="00150734" w:rsidRPr="00150734" w:rsidRDefault="00150734" w:rsidP="00150734">
      <w:pPr>
        <w:numPr>
          <w:ilvl w:val="0"/>
          <w:numId w:val="41"/>
        </w:num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Кругова оборона — всі напрямки прикриті.</w:t>
      </w:r>
    </w:p>
    <w:p w14:paraId="5F85E065" w14:textId="77777777" w:rsidR="00150734" w:rsidRPr="00150734" w:rsidRDefault="00150734" w:rsidP="00150734">
      <w:pPr>
        <w:numPr>
          <w:ilvl w:val="0"/>
          <w:numId w:val="41"/>
        </w:num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Гнучкість — швидка зміна напрямку руху.</w:t>
      </w:r>
    </w:p>
    <w:p w14:paraId="2DFE7436" w14:textId="77777777" w:rsidR="00150734" w:rsidRPr="00150734" w:rsidRDefault="00150734" w:rsidP="00150734">
      <w:pPr>
        <w:numPr>
          <w:ilvl w:val="0"/>
          <w:numId w:val="41"/>
        </w:num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Компактність — зручно для невеликих груп (розвідка, штурм).</w:t>
      </w:r>
    </w:p>
    <w:p w14:paraId="15BCF637" w14:textId="4B6FB05E" w:rsidR="00150734" w:rsidRPr="00150734" w:rsidRDefault="00150734" w:rsidP="00150734">
      <w:pPr>
        <w:spacing w:line="276" w:lineRule="auto"/>
        <w:ind w:firstLine="360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Недоліки:</w:t>
      </w:r>
    </w:p>
    <w:p w14:paraId="0D3E511C" w14:textId="77777777" w:rsidR="00150734" w:rsidRPr="00150734" w:rsidRDefault="00150734" w:rsidP="00150734">
      <w:pPr>
        <w:numPr>
          <w:ilvl w:val="0"/>
          <w:numId w:val="42"/>
        </w:num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Обмежена вогнева міць вперед — не всі бійці можуть вести вогонь одночасно.</w:t>
      </w:r>
    </w:p>
    <w:p w14:paraId="2ABA4A55" w14:textId="77777777" w:rsidR="00150734" w:rsidRPr="00150734" w:rsidRDefault="00150734" w:rsidP="00150734">
      <w:pPr>
        <w:numPr>
          <w:ilvl w:val="0"/>
          <w:numId w:val="42"/>
        </w:numPr>
        <w:spacing w:line="276" w:lineRule="auto"/>
        <w:jc w:val="both"/>
        <w:rPr>
          <w:rFonts w:eastAsia="Calibri"/>
          <w:sz w:val="28"/>
          <w:szCs w:val="28"/>
        </w:rPr>
      </w:pPr>
      <w:r w:rsidRPr="00150734">
        <w:rPr>
          <w:rFonts w:eastAsia="Calibri"/>
          <w:sz w:val="28"/>
          <w:szCs w:val="28"/>
        </w:rPr>
        <w:t>Складність управління — особливо при великій кількості бійців.</w:t>
      </w:r>
    </w:p>
    <w:p w14:paraId="6F0BE631" w14:textId="77777777" w:rsidR="00150734" w:rsidRPr="00C23A0A" w:rsidRDefault="00150734" w:rsidP="00150734">
      <w:pPr>
        <w:spacing w:line="276" w:lineRule="auto"/>
        <w:jc w:val="both"/>
        <w:rPr>
          <w:rFonts w:eastAsia="Calibri"/>
          <w:sz w:val="28"/>
          <w:szCs w:val="28"/>
        </w:rPr>
      </w:pPr>
    </w:p>
    <w:p w14:paraId="18F5C8F8" w14:textId="77777777" w:rsidR="00C23A0A" w:rsidRPr="00C23A0A" w:rsidRDefault="00C23A0A" w:rsidP="00C23A0A">
      <w:pPr>
        <w:spacing w:line="276" w:lineRule="auto"/>
        <w:jc w:val="both"/>
        <w:rPr>
          <w:rFonts w:eastAsia="Calibri"/>
          <w:sz w:val="28"/>
          <w:szCs w:val="28"/>
        </w:rPr>
      </w:pPr>
    </w:p>
    <w:p w14:paraId="44036214" w14:textId="77777777" w:rsidR="003F2C46" w:rsidRPr="00C23A0A" w:rsidRDefault="003F2C46" w:rsidP="00C86ECB">
      <w:pPr>
        <w:spacing w:line="276" w:lineRule="auto"/>
        <w:jc w:val="center"/>
        <w:rPr>
          <w:rFonts w:eastAsia="Calibri"/>
          <w:sz w:val="28"/>
          <w:szCs w:val="28"/>
          <w:u w:val="single"/>
        </w:rPr>
      </w:pPr>
    </w:p>
    <w:p w14:paraId="4D8C2A2C" w14:textId="38724CF1" w:rsidR="003F2C46" w:rsidRDefault="003F2C46" w:rsidP="003F2C46">
      <w:pPr>
        <w:spacing w:line="259" w:lineRule="auto"/>
        <w:ind w:left="-426" w:right="425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b/>
          <w:noProof/>
          <w:color w:val="000000"/>
          <w:sz w:val="28"/>
          <w:szCs w:val="28"/>
          <w:lang w:eastAsia="en-US"/>
        </w:rPr>
        <w:lastRenderedPageBreak/>
        <w:drawing>
          <wp:inline distT="0" distB="0" distL="0" distR="0" wp14:anchorId="13FE854E" wp14:editId="1611F755">
            <wp:extent cx="6771640" cy="958651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401" cy="9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DCA36" w14:textId="77777777" w:rsidR="003F2C46" w:rsidRDefault="003F2C4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711138F" w14:textId="4C98A8C1" w:rsidR="00232C2F" w:rsidRDefault="0004460C" w:rsidP="003F2C46">
      <w:pPr>
        <w:spacing w:line="259" w:lineRule="auto"/>
        <w:ind w:left="-709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b/>
          <w:noProof/>
          <w:color w:val="000000"/>
          <w:sz w:val="28"/>
          <w:szCs w:val="28"/>
          <w:lang w:eastAsia="en-US"/>
        </w:rPr>
        <w:lastRenderedPageBreak/>
        <w:drawing>
          <wp:inline distT="0" distB="0" distL="0" distR="0" wp14:anchorId="417C158A" wp14:editId="5274A5AE">
            <wp:extent cx="6919595" cy="964474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021" cy="96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6B80B" w14:textId="5B0E427E" w:rsidR="000E0A51" w:rsidRPr="003F2C46" w:rsidRDefault="000E0A51" w:rsidP="003F2C46">
      <w:pPr>
        <w:spacing w:after="14" w:line="268" w:lineRule="auto"/>
        <w:ind w:left="-567" w:right="93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noProof/>
          <w:color w:val="000000"/>
          <w:sz w:val="28"/>
          <w:szCs w:val="28"/>
          <w:lang w:eastAsia="en-US"/>
        </w:rPr>
        <w:lastRenderedPageBreak/>
        <w:drawing>
          <wp:inline distT="0" distB="0" distL="0" distR="0" wp14:anchorId="4F8E799D" wp14:editId="6DAA0378">
            <wp:extent cx="6920419" cy="979714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352" cy="982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A51" w:rsidRPr="003F2C46" w:rsidSect="003F2C46">
      <w:pgSz w:w="11906" w:h="16838" w:code="9"/>
      <w:pgMar w:top="709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3C41278"/>
    <w:multiLevelType w:val="multilevel"/>
    <w:tmpl w:val="94B4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A1491"/>
    <w:multiLevelType w:val="multilevel"/>
    <w:tmpl w:val="4C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322822"/>
    <w:multiLevelType w:val="multilevel"/>
    <w:tmpl w:val="B758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6591456"/>
    <w:multiLevelType w:val="multilevel"/>
    <w:tmpl w:val="D836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1037B4"/>
    <w:multiLevelType w:val="multilevel"/>
    <w:tmpl w:val="5752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3E49C8"/>
    <w:multiLevelType w:val="multilevel"/>
    <w:tmpl w:val="5E18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4D6054"/>
    <w:multiLevelType w:val="multilevel"/>
    <w:tmpl w:val="6406C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780CA4"/>
    <w:multiLevelType w:val="multilevel"/>
    <w:tmpl w:val="1DB6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4" w15:restartNumberingAfterBreak="0">
    <w:nsid w:val="2A9C5D96"/>
    <w:multiLevelType w:val="multilevel"/>
    <w:tmpl w:val="160C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4401A"/>
    <w:multiLevelType w:val="multilevel"/>
    <w:tmpl w:val="E328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A219A"/>
    <w:multiLevelType w:val="multilevel"/>
    <w:tmpl w:val="717C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70CEC"/>
    <w:multiLevelType w:val="multilevel"/>
    <w:tmpl w:val="F3FA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B66EF"/>
    <w:multiLevelType w:val="multilevel"/>
    <w:tmpl w:val="5736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270773">
    <w:abstractNumId w:val="32"/>
  </w:num>
  <w:num w:numId="2" w16cid:durableId="22368115">
    <w:abstractNumId w:val="6"/>
  </w:num>
  <w:num w:numId="3" w16cid:durableId="1004011796">
    <w:abstractNumId w:val="25"/>
  </w:num>
  <w:num w:numId="4" w16cid:durableId="533812399">
    <w:abstractNumId w:val="17"/>
  </w:num>
  <w:num w:numId="5" w16cid:durableId="1896549555">
    <w:abstractNumId w:val="16"/>
  </w:num>
  <w:num w:numId="6" w16cid:durableId="490219015">
    <w:abstractNumId w:val="15"/>
  </w:num>
  <w:num w:numId="7" w16cid:durableId="1014377884">
    <w:abstractNumId w:val="18"/>
  </w:num>
  <w:num w:numId="8" w16cid:durableId="770663709">
    <w:abstractNumId w:val="29"/>
  </w:num>
  <w:num w:numId="9" w16cid:durableId="1201623351">
    <w:abstractNumId w:val="24"/>
  </w:num>
  <w:num w:numId="10" w16cid:durableId="1107234658">
    <w:abstractNumId w:val="28"/>
  </w:num>
  <w:num w:numId="11" w16cid:durableId="687491179">
    <w:abstractNumId w:val="0"/>
  </w:num>
  <w:num w:numId="12" w16cid:durableId="663776669">
    <w:abstractNumId w:val="19"/>
  </w:num>
  <w:num w:numId="13" w16cid:durableId="2066752773">
    <w:abstractNumId w:val="3"/>
  </w:num>
  <w:num w:numId="14" w16cid:durableId="2013869974">
    <w:abstractNumId w:val="26"/>
  </w:num>
  <w:num w:numId="15" w16cid:durableId="502816482">
    <w:abstractNumId w:val="13"/>
  </w:num>
  <w:num w:numId="16" w16cid:durableId="569581388">
    <w:abstractNumId w:val="31"/>
  </w:num>
  <w:num w:numId="17" w16cid:durableId="1282034870">
    <w:abstractNumId w:val="18"/>
  </w:num>
  <w:num w:numId="18" w16cid:durableId="2092387830">
    <w:abstractNumId w:val="13"/>
  </w:num>
  <w:num w:numId="19" w16cid:durableId="1569339780">
    <w:abstractNumId w:val="22"/>
  </w:num>
  <w:num w:numId="20" w16cid:durableId="49888819">
    <w:abstractNumId w:val="17"/>
  </w:num>
  <w:num w:numId="21" w16cid:durableId="2095585439">
    <w:abstractNumId w:val="6"/>
  </w:num>
  <w:num w:numId="22" w16cid:durableId="546376388">
    <w:abstractNumId w:val="16"/>
  </w:num>
  <w:num w:numId="23" w16cid:durableId="1692299561">
    <w:abstractNumId w:val="18"/>
  </w:num>
  <w:num w:numId="24" w16cid:durableId="1920867330">
    <w:abstractNumId w:val="24"/>
  </w:num>
  <w:num w:numId="25" w16cid:durableId="868227180">
    <w:abstractNumId w:val="29"/>
  </w:num>
  <w:num w:numId="26" w16cid:durableId="33163179">
    <w:abstractNumId w:val="30"/>
  </w:num>
  <w:num w:numId="27" w16cid:durableId="1456093311">
    <w:abstractNumId w:val="8"/>
  </w:num>
  <w:num w:numId="28" w16cid:durableId="538854520">
    <w:abstractNumId w:val="21"/>
  </w:num>
  <w:num w:numId="29" w16cid:durableId="1845240128">
    <w:abstractNumId w:val="5"/>
  </w:num>
  <w:num w:numId="30" w16cid:durableId="1730227862">
    <w:abstractNumId w:val="33"/>
  </w:num>
  <w:num w:numId="31" w16cid:durableId="1519347590">
    <w:abstractNumId w:val="12"/>
  </w:num>
  <w:num w:numId="32" w16cid:durableId="1206023595">
    <w:abstractNumId w:val="27"/>
  </w:num>
  <w:num w:numId="33" w16cid:durableId="2137946824">
    <w:abstractNumId w:val="7"/>
  </w:num>
  <w:num w:numId="34" w16cid:durableId="1404837419">
    <w:abstractNumId w:val="20"/>
  </w:num>
  <w:num w:numId="35" w16cid:durableId="2067213858">
    <w:abstractNumId w:val="10"/>
  </w:num>
  <w:num w:numId="36" w16cid:durableId="1037510558">
    <w:abstractNumId w:val="2"/>
  </w:num>
  <w:num w:numId="37" w16cid:durableId="254628306">
    <w:abstractNumId w:val="14"/>
  </w:num>
  <w:num w:numId="38" w16cid:durableId="73936603">
    <w:abstractNumId w:val="23"/>
  </w:num>
  <w:num w:numId="39" w16cid:durableId="1506894751">
    <w:abstractNumId w:val="1"/>
  </w:num>
  <w:num w:numId="40" w16cid:durableId="1314069127">
    <w:abstractNumId w:val="11"/>
  </w:num>
  <w:num w:numId="41" w16cid:durableId="1975141549">
    <w:abstractNumId w:val="4"/>
  </w:num>
  <w:num w:numId="42" w16cid:durableId="20425090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AC4"/>
    <w:rsid w:val="0004460C"/>
    <w:rsid w:val="00046FFD"/>
    <w:rsid w:val="000623C3"/>
    <w:rsid w:val="000669B0"/>
    <w:rsid w:val="000718E4"/>
    <w:rsid w:val="00082FE9"/>
    <w:rsid w:val="000A0808"/>
    <w:rsid w:val="000C0633"/>
    <w:rsid w:val="000E0A51"/>
    <w:rsid w:val="00126D5A"/>
    <w:rsid w:val="00126F4B"/>
    <w:rsid w:val="0013590A"/>
    <w:rsid w:val="00150734"/>
    <w:rsid w:val="00165BE0"/>
    <w:rsid w:val="0017049D"/>
    <w:rsid w:val="00194AB7"/>
    <w:rsid w:val="001A23AC"/>
    <w:rsid w:val="001A4C13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851BB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C46"/>
    <w:rsid w:val="003F2D56"/>
    <w:rsid w:val="00403144"/>
    <w:rsid w:val="00403C1C"/>
    <w:rsid w:val="004151EE"/>
    <w:rsid w:val="0043421D"/>
    <w:rsid w:val="0043726E"/>
    <w:rsid w:val="004373BA"/>
    <w:rsid w:val="00457789"/>
    <w:rsid w:val="004A610C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9490C"/>
    <w:rsid w:val="005B1E24"/>
    <w:rsid w:val="005C0F2F"/>
    <w:rsid w:val="005D4AED"/>
    <w:rsid w:val="005D7C1F"/>
    <w:rsid w:val="00603B6E"/>
    <w:rsid w:val="00612B96"/>
    <w:rsid w:val="00623070"/>
    <w:rsid w:val="00630E5F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05137"/>
    <w:rsid w:val="008349D8"/>
    <w:rsid w:val="008459DA"/>
    <w:rsid w:val="00886FBE"/>
    <w:rsid w:val="00890B1A"/>
    <w:rsid w:val="00893B50"/>
    <w:rsid w:val="00895802"/>
    <w:rsid w:val="008A3212"/>
    <w:rsid w:val="008B1238"/>
    <w:rsid w:val="008F6AD3"/>
    <w:rsid w:val="00923E96"/>
    <w:rsid w:val="009861FF"/>
    <w:rsid w:val="009878BB"/>
    <w:rsid w:val="00991CE7"/>
    <w:rsid w:val="009C498D"/>
    <w:rsid w:val="009F247A"/>
    <w:rsid w:val="00A24B69"/>
    <w:rsid w:val="00A3282A"/>
    <w:rsid w:val="00A34DC3"/>
    <w:rsid w:val="00A97F01"/>
    <w:rsid w:val="00AC1F0B"/>
    <w:rsid w:val="00AD6837"/>
    <w:rsid w:val="00B16614"/>
    <w:rsid w:val="00B175E8"/>
    <w:rsid w:val="00B260FA"/>
    <w:rsid w:val="00B32A41"/>
    <w:rsid w:val="00B355A9"/>
    <w:rsid w:val="00B35AD3"/>
    <w:rsid w:val="00B50F73"/>
    <w:rsid w:val="00B5244F"/>
    <w:rsid w:val="00B670EE"/>
    <w:rsid w:val="00B73389"/>
    <w:rsid w:val="00B76909"/>
    <w:rsid w:val="00B867BB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23A0A"/>
    <w:rsid w:val="00C56497"/>
    <w:rsid w:val="00C56DFD"/>
    <w:rsid w:val="00C76167"/>
    <w:rsid w:val="00C828ED"/>
    <w:rsid w:val="00C8371C"/>
    <w:rsid w:val="00C86ECB"/>
    <w:rsid w:val="00C936C5"/>
    <w:rsid w:val="00C96B6D"/>
    <w:rsid w:val="00CC121D"/>
    <w:rsid w:val="00CC3802"/>
    <w:rsid w:val="00CC5573"/>
    <w:rsid w:val="00CF3333"/>
    <w:rsid w:val="00CF5EF3"/>
    <w:rsid w:val="00D17D94"/>
    <w:rsid w:val="00D30B86"/>
    <w:rsid w:val="00D511D3"/>
    <w:rsid w:val="00D770A3"/>
    <w:rsid w:val="00DA159D"/>
    <w:rsid w:val="00DC1B9F"/>
    <w:rsid w:val="00DE0CD5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EF6B30"/>
    <w:rsid w:val="00F16CA2"/>
    <w:rsid w:val="00F24D71"/>
    <w:rsid w:val="00F26D08"/>
    <w:rsid w:val="00F570F6"/>
    <w:rsid w:val="00F62DFD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3B6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1</Pages>
  <Words>5817</Words>
  <Characters>3316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51</cp:revision>
  <cp:lastPrinted>2024-05-28T11:59:00Z</cp:lastPrinted>
  <dcterms:created xsi:type="dcterms:W3CDTF">2024-05-28T12:14:00Z</dcterms:created>
  <dcterms:modified xsi:type="dcterms:W3CDTF">2026-02-22T09:42:00Z</dcterms:modified>
</cp:coreProperties>
</file>