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772AD" w14:textId="77777777" w:rsidR="00653B09" w:rsidRPr="00811323" w:rsidRDefault="00653B09" w:rsidP="00653B09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42771ABC" w14:textId="77777777" w:rsidR="00653B09" w:rsidRPr="00811323" w:rsidRDefault="00653B09" w:rsidP="00653B09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6E496780" w14:textId="77777777" w:rsidR="00653B09" w:rsidRPr="00811323" w:rsidRDefault="00653B09" w:rsidP="00653B09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49D748E9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>ОПЕРАЦІЙНА КАРТКА №</w:t>
      </w:r>
      <w:r w:rsidR="00DE6572">
        <w:rPr>
          <w:rFonts w:eastAsia="Calibri"/>
          <w:sz w:val="28"/>
          <w:szCs w:val="28"/>
          <w:lang w:val="ru-RU" w:eastAsia="en-US"/>
        </w:rPr>
        <w:t>4</w:t>
      </w:r>
      <w:r w:rsidRPr="00AC318E">
        <w:rPr>
          <w:rFonts w:eastAsia="Calibri"/>
          <w:sz w:val="28"/>
          <w:szCs w:val="28"/>
          <w:lang w:val="ru-RU" w:eastAsia="en-US"/>
        </w:rPr>
        <w:t>/</w:t>
      </w:r>
      <w:r w:rsidR="00DE6572">
        <w:rPr>
          <w:rFonts w:eastAsia="Calibri"/>
          <w:sz w:val="28"/>
          <w:szCs w:val="28"/>
          <w:lang w:val="ru-RU" w:eastAsia="en-US"/>
        </w:rPr>
        <w:t>2</w:t>
      </w:r>
      <w:r w:rsidR="00261E0B">
        <w:rPr>
          <w:rFonts w:eastAsia="Calibri"/>
          <w:sz w:val="28"/>
          <w:szCs w:val="28"/>
          <w:lang w:val="ru-RU" w:eastAsia="en-US"/>
        </w:rPr>
        <w:t>/</w:t>
      </w:r>
      <w:r w:rsidR="00600BA3">
        <w:rPr>
          <w:rFonts w:eastAsia="Calibri"/>
          <w:sz w:val="28"/>
          <w:szCs w:val="28"/>
          <w:lang w:val="ru-RU" w:eastAsia="en-US"/>
        </w:rPr>
        <w:t>3</w:t>
      </w:r>
      <w:r w:rsidR="00261E0B">
        <w:rPr>
          <w:rFonts w:eastAsia="Calibri"/>
          <w:sz w:val="28"/>
          <w:szCs w:val="28"/>
          <w:lang w:val="ru-RU" w:eastAsia="en-US"/>
        </w:rPr>
        <w:t>/</w:t>
      </w:r>
      <w:r w:rsidR="00232C2F">
        <w:rPr>
          <w:rFonts w:eastAsia="Calibri"/>
          <w:sz w:val="28"/>
          <w:szCs w:val="28"/>
          <w:lang w:val="ru-RU" w:eastAsia="en-US"/>
        </w:rPr>
        <w:t>1</w:t>
      </w:r>
      <w:r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6666746" w14:textId="77777777" w:rsidR="00540A75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rFonts w:eastAsia="Calibri"/>
          <w:sz w:val="28"/>
          <w:szCs w:val="28"/>
          <w:u w:val="single"/>
          <w:lang w:eastAsia="en-US"/>
        </w:rPr>
        <w:t>для проведення заняття з тактичної</w:t>
      </w:r>
      <w:r w:rsidRPr="00F762D3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F762D3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762D3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373D9295">
                <wp:simplePos x="0" y="0"/>
                <wp:positionH relativeFrom="margin">
                  <wp:posOffset>32385</wp:posOffset>
                </wp:positionH>
                <wp:positionV relativeFrom="paragraph">
                  <wp:posOffset>50800</wp:posOffset>
                </wp:positionV>
                <wp:extent cx="6429375" cy="994410"/>
                <wp:effectExtent l="19050" t="19050" r="28575" b="1524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9944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7490F61" w14:textId="1D611047" w:rsidR="00540A75" w:rsidRPr="003B1B36" w:rsidRDefault="00600BA3" w:rsidP="00600BA3">
                            <w:pPr>
                              <w:jc w:val="both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DE0A14">
                              <w:rPr>
                                <w:rFonts w:eastAsiaTheme="minorHAnsi" w:cstheme="minorBidi"/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Тренування у діях при зустрічі з противником на ближніх дистанціях (прямий контакт, здійснення маневру, відхід на визначний пункт збору)</w:t>
                            </w:r>
                            <w:r w:rsidR="00FD23C7">
                              <w:rPr>
                                <w:rFonts w:eastAsiaTheme="minorHAnsi" w:cstheme="minorBidi"/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2.55pt;margin-top:4pt;width:506.25pt;height:78.3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7490F61" w14:textId="1D611047" w:rsidR="00540A75" w:rsidRPr="003B1B36" w:rsidRDefault="00600BA3" w:rsidP="00600BA3">
                      <w:pPr>
                        <w:jc w:val="both"/>
                        <w:rPr>
                          <w:b/>
                          <w:bCs/>
                          <w:color w:val="000000" w:themeColor="text1"/>
                          <w:sz w:val="20"/>
                          <w:szCs w:val="20"/>
                          <w:lang w:eastAsia="uk-UA"/>
                        </w:rPr>
                      </w:pPr>
                      <w:r w:rsidRPr="00DE0A14">
                        <w:rPr>
                          <w:rFonts w:eastAsiaTheme="minorHAnsi" w:cstheme="minorBidi"/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>Тренування у діях при зустрічі з противником на ближніх дистанціях (прямий контакт, здійснення маневру, відхід на визначний пункт збору)</w:t>
                      </w:r>
                      <w:r w:rsidR="00FD23C7">
                        <w:rPr>
                          <w:rFonts w:eastAsiaTheme="minorHAnsi" w:cstheme="minorBidi"/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4D4A8786" w14:textId="77777777" w:rsidR="00FF6DF0" w:rsidRDefault="00FF6DF0" w:rsidP="00540A75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0" w:name="_Hlk181614264"/>
    </w:p>
    <w:p w14:paraId="050C66F2" w14:textId="77777777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</w:p>
    <w:p w14:paraId="52253EB2" w14:textId="247E3D08" w:rsidR="0017049D" w:rsidRPr="007D26DF" w:rsidRDefault="00540A75" w:rsidP="0017049D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6E093F" w:rsidRPr="007D26DF">
        <w:rPr>
          <w:bCs/>
          <w:color w:val="000000" w:themeColor="text1"/>
          <w:sz w:val="28"/>
          <w:szCs w:val="28"/>
          <w:lang w:eastAsia="uk-UA"/>
        </w:rPr>
        <w:t>ознайомити</w:t>
      </w:r>
      <w:r w:rsidR="006E093F">
        <w:rPr>
          <w:bCs/>
          <w:color w:val="000000" w:themeColor="text1"/>
          <w:sz w:val="28"/>
          <w:szCs w:val="28"/>
          <w:lang w:eastAsia="uk-UA"/>
        </w:rPr>
        <w:t xml:space="preserve"> та навчити військовослужбовців</w:t>
      </w:r>
      <w:r w:rsidR="006E093F" w:rsidRPr="007D26DF">
        <w:rPr>
          <w:bCs/>
          <w:color w:val="000000" w:themeColor="text1"/>
          <w:sz w:val="28"/>
          <w:szCs w:val="28"/>
          <w:lang w:eastAsia="uk-UA"/>
        </w:rPr>
        <w:t xml:space="preserve"> </w:t>
      </w:r>
      <w:r w:rsidR="00600BA3">
        <w:rPr>
          <w:rFonts w:eastAsiaTheme="minorHAnsi" w:cstheme="minorBidi"/>
          <w:bCs/>
          <w:color w:val="000000"/>
          <w:sz w:val="28"/>
          <w:szCs w:val="28"/>
          <w:lang w:eastAsia="uk-UA"/>
        </w:rPr>
        <w:t>діям</w:t>
      </w:r>
      <w:r w:rsidR="00600BA3" w:rsidRPr="00DE0A14">
        <w:rPr>
          <w:rFonts w:eastAsiaTheme="minorHAnsi" w:cstheme="minorBidi"/>
          <w:bCs/>
          <w:color w:val="000000"/>
          <w:sz w:val="28"/>
          <w:szCs w:val="28"/>
          <w:lang w:eastAsia="uk-UA"/>
        </w:rPr>
        <w:t xml:space="preserve"> при зустрічі з противником на ближніх дистанціях (прямий контакт, здійснення маневру, відхід на визначний пункт збору)</w:t>
      </w:r>
      <w:r w:rsidR="00600BA3">
        <w:rPr>
          <w:rFonts w:eastAsiaTheme="minorHAnsi" w:cstheme="minorBidi"/>
          <w:bCs/>
          <w:color w:val="000000"/>
          <w:sz w:val="28"/>
          <w:szCs w:val="28"/>
          <w:lang w:eastAsia="uk-UA"/>
        </w:rPr>
        <w:t xml:space="preserve">. </w:t>
      </w:r>
    </w:p>
    <w:p w14:paraId="3A81C7B5" w14:textId="77777777" w:rsidR="00540A75" w:rsidRPr="00232C2F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462CD020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DE6572">
        <w:rPr>
          <w:sz w:val="28"/>
          <w:szCs w:val="28"/>
        </w:rPr>
        <w:t>45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494F83D" w14:textId="73421231" w:rsidR="006E093F" w:rsidRPr="00644334" w:rsidRDefault="00540A75" w:rsidP="006E093F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6E093F" w:rsidRPr="00F74F28">
        <w:rPr>
          <w:color w:val="000000" w:themeColor="text1"/>
          <w:sz w:val="28"/>
          <w:szCs w:val="28"/>
        </w:rPr>
        <w:t xml:space="preserve">штатна зброя, спорядження, засоби захисту на кожного військовослужбовця, </w:t>
      </w:r>
      <w:proofErr w:type="spellStart"/>
      <w:r w:rsidR="006E093F" w:rsidRPr="00F74F28">
        <w:rPr>
          <w:color w:val="000000" w:themeColor="text1"/>
          <w:sz w:val="28"/>
          <w:szCs w:val="28"/>
        </w:rPr>
        <w:t>фліпчарт</w:t>
      </w:r>
      <w:proofErr w:type="spellEnd"/>
      <w:r w:rsidR="006E093F" w:rsidRPr="00F74F28">
        <w:rPr>
          <w:color w:val="000000" w:themeColor="text1"/>
          <w:sz w:val="28"/>
          <w:szCs w:val="28"/>
        </w:rPr>
        <w:t>,</w:t>
      </w:r>
      <w:r w:rsidR="006E093F">
        <w:rPr>
          <w:color w:val="000000" w:themeColor="text1"/>
          <w:sz w:val="28"/>
          <w:szCs w:val="28"/>
        </w:rPr>
        <w:t xml:space="preserve"> прапорці,</w:t>
      </w:r>
      <w:r w:rsidR="00DE6572">
        <w:rPr>
          <w:color w:val="000000" w:themeColor="text1"/>
          <w:sz w:val="28"/>
          <w:szCs w:val="28"/>
        </w:rPr>
        <w:t xml:space="preserve"> засоби імітації,</w:t>
      </w:r>
      <w:r w:rsidR="006E093F" w:rsidRPr="00F74F28">
        <w:rPr>
          <w:color w:val="000000" w:themeColor="text1"/>
          <w:sz w:val="28"/>
          <w:szCs w:val="28"/>
        </w:rPr>
        <w:t xml:space="preserve"> комплект ротної НМТБ для проведення занять з тактичної підготовки.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011F5072" w14:textId="77777777" w:rsidR="00600BA3" w:rsidRDefault="00540A75" w:rsidP="00600BA3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600BA3" w:rsidRPr="005C0F2F">
        <w:rPr>
          <w:bCs/>
          <w:color w:val="000000" w:themeColor="text1"/>
          <w:sz w:val="28"/>
          <w:szCs w:val="28"/>
        </w:rPr>
        <w:t>Заняття проводиться на місцевості (у полі) у складі навчального взводу (групи)</w:t>
      </w:r>
      <w:r w:rsidR="00600BA3">
        <w:rPr>
          <w:bCs/>
          <w:color w:val="000000" w:themeColor="text1"/>
          <w:sz w:val="28"/>
          <w:szCs w:val="28"/>
        </w:rPr>
        <w:t>. Військовослужбовцям демонструю</w:t>
      </w:r>
      <w:r w:rsidR="00600BA3" w:rsidRPr="005C0F2F">
        <w:rPr>
          <w:bCs/>
          <w:color w:val="000000" w:themeColor="text1"/>
          <w:sz w:val="28"/>
          <w:szCs w:val="28"/>
        </w:rPr>
        <w:t xml:space="preserve">ться </w:t>
      </w:r>
      <w:r w:rsidR="00600BA3">
        <w:rPr>
          <w:rFonts w:eastAsiaTheme="minorHAnsi" w:cstheme="minorBidi"/>
          <w:bCs/>
          <w:color w:val="000000"/>
          <w:sz w:val="28"/>
          <w:szCs w:val="28"/>
          <w:lang w:eastAsia="uk-UA"/>
        </w:rPr>
        <w:t>дії</w:t>
      </w:r>
      <w:r w:rsidR="00600BA3" w:rsidRPr="00DE0A14">
        <w:rPr>
          <w:rFonts w:eastAsiaTheme="minorHAnsi" w:cstheme="minorBidi"/>
          <w:bCs/>
          <w:color w:val="000000"/>
          <w:sz w:val="28"/>
          <w:szCs w:val="28"/>
          <w:lang w:eastAsia="uk-UA"/>
        </w:rPr>
        <w:t xml:space="preserve"> при зустрічі з противником на ближніх дистанціях</w:t>
      </w:r>
      <w:r w:rsidR="00600BA3">
        <w:rPr>
          <w:rFonts w:eastAsiaTheme="minorHAnsi" w:cstheme="minorBidi"/>
          <w:bCs/>
          <w:color w:val="000000"/>
          <w:sz w:val="28"/>
          <w:szCs w:val="28"/>
          <w:lang w:eastAsia="uk-UA"/>
        </w:rPr>
        <w:t>.</w:t>
      </w:r>
      <w:r w:rsidR="00600BA3" w:rsidRPr="00DE0A14">
        <w:rPr>
          <w:rFonts w:eastAsiaTheme="minorHAnsi" w:cstheme="minorBidi"/>
          <w:bCs/>
          <w:color w:val="000000"/>
          <w:sz w:val="28"/>
          <w:szCs w:val="28"/>
          <w:lang w:eastAsia="uk-UA"/>
        </w:rPr>
        <w:t xml:space="preserve"> </w:t>
      </w:r>
      <w:r w:rsidR="00600BA3" w:rsidRPr="005C0F2F">
        <w:rPr>
          <w:bCs/>
          <w:color w:val="000000" w:themeColor="text1"/>
          <w:sz w:val="28"/>
          <w:szCs w:val="28"/>
        </w:rPr>
        <w:t xml:space="preserve">Військовослужбовці </w:t>
      </w:r>
      <w:r w:rsidR="00600BA3">
        <w:rPr>
          <w:bCs/>
          <w:color w:val="000000" w:themeColor="text1"/>
          <w:sz w:val="28"/>
          <w:szCs w:val="28"/>
        </w:rPr>
        <w:t xml:space="preserve">відпрацьовують вправи спочатку в повільному темпі, далі з прискоренням. </w:t>
      </w:r>
    </w:p>
    <w:p w14:paraId="7AD99678" w14:textId="022FDC33" w:rsidR="00FC602D" w:rsidRPr="00FC602D" w:rsidRDefault="00FC602D" w:rsidP="00600BA3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0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678EB350" w:rsidR="00311AE7" w:rsidRDefault="00311AE7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5FDF3507" w14:textId="11023F83" w:rsidR="00311AE7" w:rsidRDefault="00311AE7" w:rsidP="00D511D3">
      <w:pPr>
        <w:rPr>
          <w:b/>
          <w:szCs w:val="28"/>
        </w:rPr>
      </w:pPr>
    </w:p>
    <w:p w14:paraId="1E4B42A2" w14:textId="4848039D" w:rsidR="00311AE7" w:rsidRDefault="00311AE7" w:rsidP="00D511D3">
      <w:pPr>
        <w:rPr>
          <w:b/>
          <w:szCs w:val="28"/>
        </w:rPr>
      </w:pPr>
    </w:p>
    <w:p w14:paraId="0DBF71CF" w14:textId="047DC887" w:rsidR="00311AE7" w:rsidRDefault="00311AE7" w:rsidP="00D511D3">
      <w:pPr>
        <w:rPr>
          <w:b/>
          <w:szCs w:val="28"/>
        </w:rPr>
      </w:pPr>
    </w:p>
    <w:p w14:paraId="68828A9A" w14:textId="730C328C" w:rsidR="00311AE7" w:rsidRDefault="00311AE7" w:rsidP="00D511D3">
      <w:pPr>
        <w:rPr>
          <w:b/>
          <w:szCs w:val="28"/>
        </w:rPr>
      </w:pPr>
    </w:p>
    <w:p w14:paraId="35FC27AF" w14:textId="5682420E" w:rsidR="00311AE7" w:rsidRDefault="00311AE7" w:rsidP="00D511D3">
      <w:pPr>
        <w:rPr>
          <w:b/>
          <w:szCs w:val="28"/>
        </w:rPr>
      </w:pPr>
    </w:p>
    <w:p w14:paraId="2590B5A6" w14:textId="6C0302A7" w:rsidR="00232C2F" w:rsidRDefault="00232C2F" w:rsidP="00623070">
      <w:pPr>
        <w:rPr>
          <w:b/>
          <w:szCs w:val="28"/>
        </w:rPr>
      </w:pPr>
    </w:p>
    <w:p w14:paraId="4A89AEAA" w14:textId="77777777" w:rsidR="009861FF" w:rsidRDefault="009861FF" w:rsidP="00623070">
      <w:pPr>
        <w:rPr>
          <w:b/>
          <w:szCs w:val="28"/>
        </w:rPr>
      </w:pPr>
    </w:p>
    <w:p w14:paraId="76D628AC" w14:textId="1BBDCACE" w:rsidR="00FA2430" w:rsidRDefault="00FA2430" w:rsidP="00600BA3">
      <w:pPr>
        <w:rPr>
          <w:b/>
          <w:szCs w:val="28"/>
        </w:rPr>
      </w:pPr>
    </w:p>
    <w:p w14:paraId="5B19EF37" w14:textId="77777777" w:rsidR="00600BA3" w:rsidRDefault="00600BA3" w:rsidP="00600BA3">
      <w:pPr>
        <w:rPr>
          <w:b/>
          <w:szCs w:val="28"/>
        </w:rPr>
      </w:pPr>
    </w:p>
    <w:p w14:paraId="1D119287" w14:textId="77777777" w:rsidR="00DC2E9E" w:rsidRDefault="00DC2E9E" w:rsidP="0017049D">
      <w:pPr>
        <w:jc w:val="center"/>
        <w:rPr>
          <w:b/>
          <w:szCs w:val="28"/>
        </w:rPr>
      </w:pPr>
    </w:p>
    <w:p w14:paraId="27F37169" w14:textId="77777777" w:rsidR="00DE6572" w:rsidRDefault="00DE6572" w:rsidP="0017049D">
      <w:pPr>
        <w:jc w:val="center"/>
        <w:rPr>
          <w:b/>
          <w:szCs w:val="28"/>
        </w:rPr>
      </w:pPr>
    </w:p>
    <w:p w14:paraId="7700A92D" w14:textId="48C0CFDF" w:rsidR="0017049D" w:rsidRDefault="0017049D" w:rsidP="0017049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6F671457" w14:textId="4155E50B" w:rsidR="0017049D" w:rsidRDefault="0017049D" w:rsidP="0017049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17049D" w14:paraId="4A2643EF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0842FAF" w14:textId="77777777" w:rsidR="0017049D" w:rsidRDefault="0017049D" w:rsidP="00803F0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17049D" w14:paraId="61C93CBA" w14:textId="77777777" w:rsidTr="00803F04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90F3A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2B99F106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BC03B8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 xml:space="preserve">у, </w:t>
            </w:r>
            <w:proofErr w:type="spellStart"/>
            <w:r>
              <w:rPr>
                <w:sz w:val="28"/>
                <w:szCs w:val="28"/>
                <w:lang w:val="ru-RU"/>
              </w:rPr>
              <w:t>навчального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питання</w:t>
            </w:r>
            <w:proofErr w:type="spellEnd"/>
            <w:r>
              <w:rPr>
                <w:sz w:val="28"/>
                <w:szCs w:val="28"/>
              </w:rPr>
              <w:t>);</w:t>
            </w:r>
          </w:p>
          <w:p w14:paraId="28B9C89F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7A52564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43C4A574" w14:textId="77777777" w:rsidR="0017049D" w:rsidRDefault="0017049D" w:rsidP="00803F04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6A0C2DE0" w14:textId="77777777" w:rsidR="0017049D" w:rsidRDefault="0017049D" w:rsidP="00803F04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1128B8D9" w14:textId="28163428" w:rsidR="00166703" w:rsidRDefault="00166703" w:rsidP="00803F04">
            <w:pPr>
              <w:ind w:right="250" w:firstLine="678"/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  <w:t>дії</w:t>
            </w:r>
            <w:r w:rsidRPr="00DE0A14"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  <w:t xml:space="preserve"> при зустрічі з противником на ближніх дистанціях </w:t>
            </w:r>
          </w:p>
          <w:p w14:paraId="382B23A3" w14:textId="21D8B1C6" w:rsidR="0017049D" w:rsidRDefault="0017049D" w:rsidP="00803F04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proofErr w:type="spellStart"/>
            <w:r>
              <w:rPr>
                <w:b/>
                <w:sz w:val="28"/>
                <w:szCs w:val="28"/>
                <w:lang w:val="ru-RU"/>
              </w:rPr>
              <w:t>Чіткий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показ.</w:t>
            </w:r>
          </w:p>
          <w:p w14:paraId="6A02F702" w14:textId="77777777" w:rsidR="0017049D" w:rsidRDefault="0017049D" w:rsidP="00803F04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330CCB3C" w14:textId="76FB0580" w:rsidR="00166703" w:rsidRDefault="00166703" w:rsidP="00623070">
            <w:pPr>
              <w:pStyle w:val="a6"/>
              <w:jc w:val="both"/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  <w:t>дії</w:t>
            </w:r>
            <w:r w:rsidRPr="00DE0A14"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  <w:t xml:space="preserve"> при зустрічі з противником на ближніх дистанціях </w:t>
            </w:r>
          </w:p>
          <w:p w14:paraId="1C557A25" w14:textId="17E7CF6A" w:rsidR="0017049D" w:rsidRPr="00623070" w:rsidRDefault="0017049D" w:rsidP="00623070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23070">
              <w:rPr>
                <w:b/>
                <w:sz w:val="28"/>
                <w:szCs w:val="28"/>
                <w:lang w:val="ru-RU"/>
              </w:rPr>
              <w:t>поетапно</w:t>
            </w:r>
            <w:proofErr w:type="spellEnd"/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163BAED1" w14:textId="77777777" w:rsidR="0017049D" w:rsidRDefault="0017049D" w:rsidP="00803F04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3B909166" w14:textId="2A1419A6" w:rsidR="00EF1E8F" w:rsidRPr="00EF1E8F" w:rsidRDefault="00166703" w:rsidP="00EF1E8F">
            <w:pPr>
              <w:pStyle w:val="a6"/>
              <w:numPr>
                <w:ilvl w:val="0"/>
                <w:numId w:val="12"/>
              </w:numPr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  <w:t>прямий контакт</w:t>
            </w:r>
            <w:r w:rsidRPr="00DE0A14"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  <w:t xml:space="preserve"> з противником на ближніх дистанціях</w:t>
            </w:r>
            <w:r w:rsidR="006E093F">
              <w:rPr>
                <w:bCs/>
                <w:color w:val="000000" w:themeColor="text1"/>
                <w:sz w:val="28"/>
                <w:szCs w:val="28"/>
              </w:rPr>
              <w:t>;</w:t>
            </w:r>
          </w:p>
          <w:p w14:paraId="06BC9EA9" w14:textId="77777777" w:rsidR="00166703" w:rsidRPr="00166703" w:rsidRDefault="00166703" w:rsidP="00E44FC9">
            <w:pPr>
              <w:pStyle w:val="a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здійснення маневру при контакті з противником;</w:t>
            </w:r>
          </w:p>
          <w:p w14:paraId="0D4DFEB3" w14:textId="7910569F" w:rsidR="00E44FC9" w:rsidRPr="00E44FC9" w:rsidRDefault="00166703" w:rsidP="00E44FC9">
            <w:pPr>
              <w:pStyle w:val="a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0DE0A14"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  <w:t>відхід</w:t>
            </w:r>
            <w:r>
              <w:rPr>
                <w:bCs/>
                <w:color w:val="000000" w:themeColor="text1"/>
                <w:sz w:val="28"/>
                <w:szCs w:val="28"/>
              </w:rPr>
              <w:t xml:space="preserve"> при контакті з противником</w:t>
            </w:r>
            <w:r w:rsidRPr="00DE0A14"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  <w:t xml:space="preserve"> на визначний пункт збору</w:t>
            </w:r>
            <w:r>
              <w:rPr>
                <w:rFonts w:eastAsiaTheme="minorHAnsi" w:cstheme="minorBidi"/>
                <w:bCs/>
                <w:color w:val="000000"/>
                <w:sz w:val="28"/>
                <w:szCs w:val="28"/>
                <w:lang w:eastAsia="uk-UA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14:paraId="5AAADEC2" w14:textId="7BA1E7FE" w:rsidR="0017049D" w:rsidRDefault="0017049D" w:rsidP="00E44FC9">
            <w:pPr>
              <w:pStyle w:val="a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ровести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в </w:t>
            </w:r>
            <w:r>
              <w:rPr>
                <w:sz w:val="28"/>
                <w:szCs w:val="28"/>
              </w:rPr>
              <w:t>цілому.</w:t>
            </w:r>
          </w:p>
          <w:p w14:paraId="6830A917" w14:textId="77777777" w:rsidR="0017049D" w:rsidRDefault="0017049D" w:rsidP="00803F04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2DD3D7C9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proofErr w:type="spellStart"/>
            <w:r>
              <w:rPr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sz w:val="28"/>
                <w:szCs w:val="28"/>
              </w:rPr>
              <w:t xml:space="preserve"> декілька разів. </w:t>
            </w:r>
          </w:p>
          <w:p w14:paraId="3309FA3C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20D19CD3" w14:textId="77777777" w:rsidR="0017049D" w:rsidRPr="00E76DA1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247A1A01" w14:textId="27FD96C8" w:rsidR="0017049D" w:rsidRDefault="0017049D" w:rsidP="0017049D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виконання</w:t>
            </w:r>
            <w:proofErr w:type="spellEnd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F1E8F">
              <w:rPr>
                <w:bCs/>
                <w:color w:val="000000" w:themeColor="text1"/>
                <w:sz w:val="28"/>
                <w:szCs w:val="28"/>
                <w:lang w:val="ru-RU"/>
              </w:rPr>
              <w:t>вправи</w:t>
            </w:r>
            <w:proofErr w:type="spellEnd"/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>.</w:t>
            </w:r>
          </w:p>
          <w:p w14:paraId="7B44598C" w14:textId="296233FC" w:rsidR="0017049D" w:rsidRDefault="00E44FC9" w:rsidP="00803F04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Військовослужбовці</w:t>
            </w:r>
            <w:proofErr w:type="spellEnd"/>
            <w:r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28"/>
                <w:szCs w:val="28"/>
                <w:lang w:val="ru-RU"/>
              </w:rPr>
              <w:t>виконують</w:t>
            </w:r>
            <w:proofErr w:type="spellEnd"/>
            <w:r w:rsidR="0017049D">
              <w:rPr>
                <w:i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="0017049D">
              <w:rPr>
                <w:i/>
                <w:iCs/>
                <w:sz w:val="28"/>
                <w:szCs w:val="28"/>
                <w:lang w:val="ru-RU"/>
              </w:rPr>
              <w:t>вправу</w:t>
            </w:r>
            <w:proofErr w:type="spellEnd"/>
            <w:r w:rsidR="0017049D">
              <w:rPr>
                <w:i/>
                <w:iCs/>
                <w:sz w:val="28"/>
                <w:szCs w:val="28"/>
                <w:lang w:val="ru-RU"/>
              </w:rPr>
              <w:t xml:space="preserve"> до тих </w:t>
            </w:r>
            <w:proofErr w:type="spellStart"/>
            <w:r w:rsidR="0017049D">
              <w:rPr>
                <w:i/>
                <w:iCs/>
                <w:sz w:val="28"/>
                <w:szCs w:val="28"/>
                <w:lang w:val="ru-RU"/>
              </w:rPr>
              <w:t>пір</w:t>
            </w:r>
            <w:proofErr w:type="spellEnd"/>
            <w:r w:rsidR="0017049D">
              <w:rPr>
                <w:i/>
                <w:iCs/>
                <w:sz w:val="28"/>
                <w:szCs w:val="28"/>
                <w:lang w:val="ru-RU"/>
              </w:rPr>
              <w:t xml:space="preserve">, доки вона не буде </w:t>
            </w:r>
            <w:proofErr w:type="spellStart"/>
            <w:r w:rsidR="0017049D">
              <w:rPr>
                <w:i/>
                <w:iCs/>
                <w:sz w:val="28"/>
                <w:szCs w:val="28"/>
                <w:lang w:val="ru-RU"/>
              </w:rPr>
              <w:t>виконана</w:t>
            </w:r>
            <w:proofErr w:type="spellEnd"/>
            <w:r w:rsidR="0017049D">
              <w:rPr>
                <w:i/>
                <w:iCs/>
                <w:sz w:val="28"/>
                <w:szCs w:val="28"/>
                <w:lang w:val="ru-RU"/>
              </w:rPr>
              <w:t xml:space="preserve"> “правильно”.</w:t>
            </w:r>
          </w:p>
          <w:p w14:paraId="082C511D" w14:textId="77777777" w:rsidR="0017049D" w:rsidRDefault="0017049D" w:rsidP="00803F04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ведення</w:t>
            </w:r>
            <w:proofErr w:type="spellEnd"/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val="ru-RU"/>
              </w:rPr>
              <w:t>підсумків</w:t>
            </w:r>
            <w:proofErr w:type="spellEnd"/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273085C0" w14:textId="77777777" w:rsidR="0017049D" w:rsidRDefault="0017049D" w:rsidP="00803F04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0B87E3C8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773A18A4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0AD03322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70465406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55125E9E" w14:textId="77777777" w:rsidR="0017049D" w:rsidRDefault="0017049D" w:rsidP="0017049D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  <w:lang w:val="ru-RU"/>
              </w:rPr>
              <w:t>дати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завдання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 w:val="28"/>
                <w:szCs w:val="28"/>
                <w:lang w:val="ru-RU"/>
              </w:rPr>
              <w:t>самостійну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підготовку</w:t>
            </w:r>
            <w:proofErr w:type="spellEnd"/>
            <w:r>
              <w:rPr>
                <w:sz w:val="28"/>
                <w:szCs w:val="28"/>
                <w:lang w:val="ru-RU"/>
              </w:rPr>
              <w:t>.</w:t>
            </w:r>
          </w:p>
          <w:p w14:paraId="3CC4B7BA" w14:textId="77777777" w:rsidR="0017049D" w:rsidRDefault="0017049D" w:rsidP="00803F04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3B010D5B" w14:textId="77777777" w:rsidR="00923E96" w:rsidRDefault="00923E96" w:rsidP="00D511D3">
      <w:pPr>
        <w:rPr>
          <w:b/>
          <w:szCs w:val="28"/>
        </w:rPr>
      </w:pPr>
    </w:p>
    <w:p w14:paraId="4AEEC442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C6EDC2A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10BCB9" w14:textId="77777777" w:rsidR="00923E96" w:rsidRDefault="00923E96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E75CABB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42D930C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87F36A6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112E001C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6143B16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727A8435" w14:textId="77777777" w:rsidR="006E093F" w:rsidRDefault="006E093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5D39216" w14:textId="02D81CD5" w:rsidR="00E44FC9" w:rsidRDefault="00E44FC9" w:rsidP="00166703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AFB47A5" w14:textId="377104D8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lastRenderedPageBreak/>
        <w:t xml:space="preserve">ДОВІДКОВИЙ МАТЕРІАЛ </w:t>
      </w:r>
    </w:p>
    <w:p w14:paraId="74F85CE8" w14:textId="5C774222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DE6572">
        <w:rPr>
          <w:rFonts w:eastAsia="Calibri"/>
          <w:sz w:val="28"/>
          <w:szCs w:val="28"/>
          <w:lang w:val="ru-RU" w:eastAsia="en-US"/>
        </w:rPr>
        <w:t>4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DE6572">
        <w:rPr>
          <w:rFonts w:eastAsia="Calibri"/>
          <w:sz w:val="28"/>
          <w:szCs w:val="28"/>
          <w:lang w:val="ru-RU" w:eastAsia="en-US"/>
        </w:rPr>
        <w:t>2</w:t>
      </w:r>
      <w:r w:rsidR="00261E0B">
        <w:rPr>
          <w:rFonts w:eastAsia="Calibri"/>
          <w:sz w:val="28"/>
          <w:szCs w:val="28"/>
          <w:lang w:val="ru-RU" w:eastAsia="en-US"/>
        </w:rPr>
        <w:t>/</w:t>
      </w:r>
      <w:r w:rsidR="00107E4E">
        <w:rPr>
          <w:rFonts w:eastAsia="Calibri"/>
          <w:sz w:val="28"/>
          <w:szCs w:val="28"/>
          <w:lang w:val="ru-RU" w:eastAsia="en-US"/>
        </w:rPr>
        <w:t>3</w:t>
      </w:r>
      <w:r w:rsidR="00261E0B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7711138F" w14:textId="6D8AC1BA" w:rsidR="00232C2F" w:rsidRDefault="00232C2F" w:rsidP="00232C2F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EF1E8F">
        <w:rPr>
          <w:rFonts w:eastAsia="Calibri"/>
          <w:sz w:val="28"/>
          <w:szCs w:val="28"/>
          <w:u w:val="single"/>
        </w:rPr>
        <w:t>для проведення заняття з тактичної підготовки (БЗВП)</w:t>
      </w:r>
    </w:p>
    <w:p w14:paraId="4C6903ED" w14:textId="77777777" w:rsidR="009861FF" w:rsidRDefault="009861FF" w:rsidP="009861FF">
      <w:pPr>
        <w:spacing w:after="14" w:line="268" w:lineRule="auto"/>
        <w:ind w:right="93" w:firstLine="709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</w:p>
    <w:p w14:paraId="45788D08" w14:textId="41BB3749" w:rsidR="00166703" w:rsidRPr="006B0D8A" w:rsidRDefault="00166703" w:rsidP="00107E4E">
      <w:pPr>
        <w:ind w:firstLine="740"/>
        <w:jc w:val="center"/>
        <w:rPr>
          <w:b/>
          <w:bCs/>
          <w:i/>
          <w:iCs/>
          <w:sz w:val="28"/>
          <w:szCs w:val="28"/>
          <w:lang w:eastAsia="uk-UA"/>
        </w:rPr>
      </w:pPr>
      <w:r w:rsidRPr="006B0D8A">
        <w:rPr>
          <w:b/>
          <w:bCs/>
          <w:i/>
          <w:iCs/>
          <w:sz w:val="28"/>
          <w:szCs w:val="28"/>
          <w:lang w:eastAsia="uk-UA"/>
        </w:rPr>
        <w:t>При раптовій зустрічі з групою противника на близькій дистанції.</w:t>
      </w:r>
    </w:p>
    <w:p w14:paraId="3CC73650" w14:textId="77777777" w:rsidR="00166703" w:rsidRPr="006B0D8A" w:rsidRDefault="00166703" w:rsidP="00166703">
      <w:pPr>
        <w:ind w:firstLine="709"/>
        <w:rPr>
          <w:sz w:val="16"/>
          <w:szCs w:val="16"/>
          <w:lang w:eastAsia="uk-UA"/>
        </w:rPr>
      </w:pPr>
    </w:p>
    <w:p w14:paraId="417B5CB3" w14:textId="77777777" w:rsidR="00166703" w:rsidRPr="006B0D8A" w:rsidRDefault="00166703" w:rsidP="00107E4E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>Назад бігти не можна – розстріляють в спину. Природною, натренованої подумки реакцією має стати наступне:</w:t>
      </w:r>
    </w:p>
    <w:p w14:paraId="34A01D5D" w14:textId="77777777" w:rsidR="00166703" w:rsidRPr="006B0D8A" w:rsidRDefault="00166703" w:rsidP="00107E4E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 xml:space="preserve">негайно відкрити вогонь у бік противника з того, що у вас є, при цьому стріляти як можна частіше і швидше; </w:t>
      </w:r>
    </w:p>
    <w:p w14:paraId="7D93468F" w14:textId="77777777" w:rsidR="00166703" w:rsidRPr="006B0D8A" w:rsidRDefault="00166703" w:rsidP="00107E4E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 xml:space="preserve">одночасно переміщайтеся вперед до супротивника і вправо від нього (вліво від вас); При цьому члени групи противника змушені будуть повертатися для стрільби зліва на право, направляючи зброю в спини один одному, представляючи собою відмінну групову мішень; </w:t>
      </w:r>
    </w:p>
    <w:p w14:paraId="1606CA9F" w14:textId="77777777" w:rsidR="00166703" w:rsidRPr="006B0D8A" w:rsidRDefault="00166703" w:rsidP="00107E4E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 xml:space="preserve">наблизившись до противника, на ходу розстрілюйте “на </w:t>
      </w:r>
      <w:proofErr w:type="spellStart"/>
      <w:r w:rsidRPr="006B0D8A">
        <w:rPr>
          <w:sz w:val="28"/>
          <w:szCs w:val="28"/>
          <w:lang w:eastAsia="uk-UA"/>
        </w:rPr>
        <w:t>вскидку</w:t>
      </w:r>
      <w:proofErr w:type="spellEnd"/>
      <w:r w:rsidRPr="006B0D8A">
        <w:rPr>
          <w:sz w:val="28"/>
          <w:szCs w:val="28"/>
          <w:lang w:eastAsia="uk-UA"/>
        </w:rPr>
        <w:t>” ціль. При цьому стріляйте низько. Рикошет краще, ніж не потрапити зовсім;</w:t>
      </w:r>
    </w:p>
    <w:p w14:paraId="1D97F42E" w14:textId="77777777" w:rsidR="00166703" w:rsidRPr="006B0D8A" w:rsidRDefault="00166703" w:rsidP="00107E4E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 xml:space="preserve">дійте як можна швидше; </w:t>
      </w:r>
    </w:p>
    <w:p w14:paraId="697F47F3" w14:textId="77777777" w:rsidR="00166703" w:rsidRPr="006B0D8A" w:rsidRDefault="00166703" w:rsidP="00107E4E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 xml:space="preserve">перші секунди не шкодуйте патронів, поки стріляєте, боковим зором намітьте собі щілину, де можна буде сховатися і перезарядитися; </w:t>
      </w:r>
    </w:p>
    <w:p w14:paraId="52F81ACE" w14:textId="77777777" w:rsidR="00166703" w:rsidRPr="006B0D8A" w:rsidRDefault="00166703" w:rsidP="00107E4E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>залишайте ініціативу за собою.</w:t>
      </w:r>
    </w:p>
    <w:p w14:paraId="13292F66" w14:textId="77777777" w:rsidR="00166703" w:rsidRPr="006B0D8A" w:rsidRDefault="00166703" w:rsidP="00166703">
      <w:pPr>
        <w:ind w:firstLine="708"/>
        <w:rPr>
          <w:rFonts w:eastAsia="Calibri"/>
          <w:b/>
          <w:i/>
          <w:sz w:val="28"/>
          <w:szCs w:val="28"/>
          <w:lang w:eastAsia="en-US"/>
        </w:rPr>
      </w:pPr>
    </w:p>
    <w:p w14:paraId="2E0C1860" w14:textId="77777777" w:rsidR="00166703" w:rsidRPr="006B0D8A" w:rsidRDefault="00166703" w:rsidP="00107E4E">
      <w:pPr>
        <w:ind w:firstLine="708"/>
        <w:jc w:val="center"/>
        <w:rPr>
          <w:b/>
          <w:bCs/>
          <w:i/>
          <w:iCs/>
          <w:sz w:val="28"/>
          <w:szCs w:val="28"/>
          <w:lang w:eastAsia="uk-UA"/>
        </w:rPr>
      </w:pPr>
      <w:bookmarkStart w:id="1" w:name="_Hlk136940762"/>
      <w:r w:rsidRPr="006B0D8A">
        <w:rPr>
          <w:b/>
          <w:bCs/>
          <w:i/>
          <w:iCs/>
          <w:sz w:val="28"/>
          <w:szCs w:val="28"/>
          <w:lang w:eastAsia="uk-UA"/>
        </w:rPr>
        <w:t>При потраплянні під раптовий вогонь противника</w:t>
      </w:r>
      <w:bookmarkEnd w:id="1"/>
      <w:r w:rsidRPr="006B0D8A">
        <w:rPr>
          <w:b/>
          <w:bCs/>
          <w:i/>
          <w:iCs/>
          <w:sz w:val="28"/>
          <w:szCs w:val="28"/>
          <w:lang w:eastAsia="uk-UA"/>
        </w:rPr>
        <w:t>:</w:t>
      </w:r>
    </w:p>
    <w:p w14:paraId="210FD6D2" w14:textId="77777777" w:rsidR="00166703" w:rsidRPr="006B0D8A" w:rsidRDefault="00166703" w:rsidP="00107E4E">
      <w:pPr>
        <w:ind w:firstLine="709"/>
        <w:jc w:val="both"/>
        <w:rPr>
          <w:bCs/>
          <w:i/>
          <w:sz w:val="28"/>
          <w:lang w:eastAsia="en-US"/>
        </w:rPr>
      </w:pPr>
      <w:r w:rsidRPr="006B0D8A">
        <w:rPr>
          <w:rFonts w:eastAsia="Calibri"/>
          <w:i/>
          <w:sz w:val="28"/>
          <w:szCs w:val="28"/>
          <w:lang w:eastAsia="en-US"/>
        </w:rPr>
        <w:t>Варіант</w:t>
      </w:r>
      <w:r>
        <w:rPr>
          <w:rFonts w:eastAsia="Calibri"/>
          <w:i/>
          <w:sz w:val="28"/>
          <w:szCs w:val="28"/>
          <w:lang w:eastAsia="en-US"/>
        </w:rPr>
        <w:t>.</w:t>
      </w:r>
    </w:p>
    <w:p w14:paraId="77B0F5C0" w14:textId="77777777" w:rsidR="00166703" w:rsidRPr="006B0D8A" w:rsidRDefault="00166703" w:rsidP="00107E4E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 xml:space="preserve">треба рухатися. Стояти не можна. Рухайтеся від укриття до укриття. Зорієнтуйтеся; </w:t>
      </w:r>
    </w:p>
    <w:p w14:paraId="5AD0C12E" w14:textId="77777777" w:rsidR="00166703" w:rsidRPr="006B0D8A" w:rsidRDefault="00166703" w:rsidP="00107E4E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>не давайте супротивникові пристрілятися, переміщайтеся вліво, змушуючи супротивника розгортатися для стрільби вправо;</w:t>
      </w:r>
    </w:p>
    <w:p w14:paraId="158FFA6C" w14:textId="77777777" w:rsidR="00166703" w:rsidRPr="006B0D8A" w:rsidRDefault="00166703" w:rsidP="00107E4E">
      <w:pPr>
        <w:ind w:firstLine="709"/>
        <w:jc w:val="both"/>
        <w:rPr>
          <w:sz w:val="28"/>
          <w:szCs w:val="28"/>
          <w:lang w:eastAsia="uk-UA"/>
        </w:rPr>
      </w:pPr>
      <w:proofErr w:type="spellStart"/>
      <w:r w:rsidRPr="006B0D8A">
        <w:rPr>
          <w:sz w:val="28"/>
          <w:szCs w:val="28"/>
          <w:lang w:eastAsia="uk-UA"/>
        </w:rPr>
        <w:t>поставте</w:t>
      </w:r>
      <w:proofErr w:type="spellEnd"/>
      <w:r w:rsidRPr="006B0D8A">
        <w:rPr>
          <w:sz w:val="28"/>
          <w:szCs w:val="28"/>
          <w:lang w:eastAsia="uk-UA"/>
        </w:rPr>
        <w:t xml:space="preserve"> його проти сонця, бігайте і стріляйте, кидайте гранати, не давайте супротивникові стріляти прицільно і взагалі підняти голову;</w:t>
      </w:r>
    </w:p>
    <w:p w14:paraId="4F86CC9D" w14:textId="77777777" w:rsidR="00166703" w:rsidRPr="006B0D8A" w:rsidRDefault="00166703" w:rsidP="00107E4E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>нав’язуйте йому свої умови. Якщо опинилися беззбройним, від прямого вогню йдіть різко вліво від себе, пригнувшись, змійкою до найближчого укриття;</w:t>
      </w:r>
    </w:p>
    <w:p w14:paraId="0164728A" w14:textId="734B00BB" w:rsidR="00166703" w:rsidRDefault="00166703" w:rsidP="00107E4E">
      <w:pPr>
        <w:ind w:firstLine="709"/>
        <w:jc w:val="both"/>
        <w:rPr>
          <w:sz w:val="28"/>
          <w:szCs w:val="28"/>
          <w:lang w:eastAsia="uk-UA"/>
        </w:rPr>
      </w:pPr>
      <w:r w:rsidRPr="006B0D8A">
        <w:rPr>
          <w:sz w:val="28"/>
          <w:szCs w:val="28"/>
          <w:lang w:eastAsia="uk-UA"/>
        </w:rPr>
        <w:t>якщо вас кілька, не збивайтеся в купу. Не уявляйте собою групову мішень і маневруйте, підтримуючи і прикриваючи один одного вогнем.</w:t>
      </w:r>
    </w:p>
    <w:p w14:paraId="1F680670" w14:textId="5D5D8EBD" w:rsidR="00DE6572" w:rsidRDefault="00DE6572" w:rsidP="00107E4E">
      <w:pPr>
        <w:ind w:firstLine="709"/>
        <w:jc w:val="both"/>
        <w:rPr>
          <w:sz w:val="28"/>
          <w:szCs w:val="28"/>
          <w:lang w:eastAsia="uk-UA"/>
        </w:rPr>
      </w:pPr>
    </w:p>
    <w:p w14:paraId="6939D9CD" w14:textId="1F9BE58A" w:rsidR="00216865" w:rsidRPr="00216865" w:rsidRDefault="00216865" w:rsidP="00107E4E">
      <w:pPr>
        <w:ind w:firstLine="709"/>
        <w:jc w:val="both"/>
        <w:rPr>
          <w:b/>
          <w:i/>
          <w:sz w:val="28"/>
          <w:szCs w:val="28"/>
          <w:lang w:eastAsia="uk-UA"/>
        </w:rPr>
      </w:pPr>
      <w:r w:rsidRPr="00216865">
        <w:rPr>
          <w:b/>
          <w:i/>
          <w:sz w:val="28"/>
          <w:szCs w:val="28"/>
          <w:lang w:eastAsia="uk-UA"/>
        </w:rPr>
        <w:t>Дії підрозділу під час потрапляння в засідку:</w:t>
      </w:r>
    </w:p>
    <w:p w14:paraId="66515D22" w14:textId="77777777" w:rsidR="00DE6572" w:rsidRPr="00052CFF" w:rsidRDefault="00DE6572" w:rsidP="00DE6572">
      <w:pPr>
        <w:ind w:firstLine="709"/>
        <w:jc w:val="both"/>
        <w:rPr>
          <w:color w:val="000000" w:themeColor="text1"/>
          <w:sz w:val="28"/>
        </w:rPr>
      </w:pPr>
      <w:r w:rsidRPr="00052CFF">
        <w:rPr>
          <w:i/>
          <w:iCs/>
          <w:color w:val="000000" w:themeColor="text1"/>
          <w:sz w:val="28"/>
        </w:rPr>
        <w:t>Противник відкрив вогонь з відстані кидка гранати (35 м).</w:t>
      </w:r>
      <w:r w:rsidRPr="00052CFF">
        <w:rPr>
          <w:color w:val="000000" w:themeColor="text1"/>
          <w:sz w:val="28"/>
        </w:rPr>
        <w:t xml:space="preserve"> У цьому випадку частина взводу перебуває під сильним, концентрованим вогнем противника з близької відстані. Без додаткової команди ця частина взводу відповідає вогнем зброї, з максимальним темпом ведення вогню, в напрямку засади, кидає димові та уламкові гранати та атакує позиції засади. Частина взводу поза зоною ураження відкриває вогонь у напрямку позиції засади, прикриває атаку.</w:t>
      </w:r>
    </w:p>
    <w:p w14:paraId="4742BCCA" w14:textId="1178F599" w:rsidR="00DE6572" w:rsidRPr="00DE6572" w:rsidRDefault="00DE6572" w:rsidP="00DE6572">
      <w:pPr>
        <w:ind w:firstLine="709"/>
        <w:jc w:val="both"/>
        <w:rPr>
          <w:color w:val="000000" w:themeColor="text1"/>
          <w:sz w:val="28"/>
        </w:rPr>
      </w:pPr>
      <w:r w:rsidRPr="00052CFF">
        <w:rPr>
          <w:color w:val="000000" w:themeColor="text1"/>
          <w:sz w:val="28"/>
        </w:rPr>
        <w:t xml:space="preserve">Коли противник </w:t>
      </w:r>
      <w:r w:rsidRPr="00052CFF">
        <w:rPr>
          <w:i/>
          <w:iCs/>
          <w:color w:val="000000" w:themeColor="text1"/>
          <w:sz w:val="28"/>
        </w:rPr>
        <w:t>відкрив вогонь з відстані, яка перевищує кидок гранати (більш як 35 м)</w:t>
      </w:r>
      <w:r w:rsidRPr="00052CFF">
        <w:rPr>
          <w:color w:val="000000" w:themeColor="text1"/>
          <w:sz w:val="28"/>
        </w:rPr>
        <w:t xml:space="preserve">, та частина взводу, яка потрапила в зону ураження залягає, ставить димову завісу гранатами і відповідає вогнем у напрямку засади. Друга частина взводу атакує засаду з флангу. </w:t>
      </w:r>
    </w:p>
    <w:p w14:paraId="058AC0E6" w14:textId="68729DDC" w:rsidR="00166703" w:rsidRDefault="00166703" w:rsidP="00166703">
      <w:pPr>
        <w:ind w:firstLine="709"/>
        <w:rPr>
          <w:rFonts w:eastAsia="Calibri"/>
          <w:b/>
          <w:i/>
          <w:sz w:val="28"/>
          <w:szCs w:val="28"/>
          <w:lang w:eastAsia="en-US"/>
        </w:rPr>
      </w:pPr>
    </w:p>
    <w:p w14:paraId="101EF25E" w14:textId="0E44B3C7" w:rsidR="00DE6572" w:rsidRDefault="00DE6572" w:rsidP="00166703">
      <w:pPr>
        <w:ind w:firstLine="709"/>
        <w:rPr>
          <w:rFonts w:eastAsia="Calibri"/>
          <w:b/>
          <w:i/>
          <w:sz w:val="28"/>
          <w:szCs w:val="28"/>
          <w:lang w:eastAsia="en-US"/>
        </w:rPr>
      </w:pPr>
    </w:p>
    <w:p w14:paraId="5D525E34" w14:textId="3AC1B4A0" w:rsidR="00DE6572" w:rsidRPr="006B0D8A" w:rsidRDefault="00DE6572" w:rsidP="00216865">
      <w:pPr>
        <w:rPr>
          <w:rFonts w:eastAsia="Calibri"/>
          <w:b/>
          <w:i/>
          <w:sz w:val="28"/>
          <w:szCs w:val="28"/>
          <w:lang w:eastAsia="en-US"/>
        </w:rPr>
      </w:pPr>
    </w:p>
    <w:p w14:paraId="3716E3D7" w14:textId="77777777" w:rsidR="00166703" w:rsidRPr="00DE6572" w:rsidRDefault="00166703" w:rsidP="00166703">
      <w:pPr>
        <w:ind w:firstLine="709"/>
        <w:rPr>
          <w:rFonts w:eastAsia="Calibri"/>
          <w:b/>
          <w:sz w:val="28"/>
          <w:szCs w:val="28"/>
          <w:lang w:eastAsia="en-US"/>
        </w:rPr>
      </w:pPr>
      <w:r w:rsidRPr="00DE6572">
        <w:rPr>
          <w:rFonts w:eastAsia="Calibri"/>
          <w:b/>
          <w:sz w:val="28"/>
          <w:szCs w:val="28"/>
          <w:lang w:eastAsia="en-US"/>
        </w:rPr>
        <w:lastRenderedPageBreak/>
        <w:t>Варіант виконання вправи.</w:t>
      </w:r>
    </w:p>
    <w:p w14:paraId="042F7B7F" w14:textId="77777777" w:rsidR="00166703" w:rsidRPr="006B0D8A" w:rsidRDefault="00166703" w:rsidP="00107E4E">
      <w:pPr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>
        <w:rPr>
          <w:rFonts w:eastAsia="Calibri"/>
          <w:iCs/>
          <w:sz w:val="28"/>
          <w:szCs w:val="28"/>
          <w:lang w:eastAsia="en-US"/>
        </w:rPr>
        <w:t>По елементах з</w:t>
      </w:r>
      <w:r w:rsidRPr="006B0D8A">
        <w:rPr>
          <w:rFonts w:eastAsia="Calibri"/>
          <w:iCs/>
          <w:sz w:val="28"/>
          <w:szCs w:val="28"/>
          <w:lang w:eastAsia="en-US"/>
        </w:rPr>
        <w:t>а командою керівника командира: “Противник по фронту (зліва, справа, на 2 години)</w:t>
      </w:r>
      <w:r>
        <w:rPr>
          <w:rFonts w:eastAsia="Calibri"/>
          <w:iCs/>
          <w:sz w:val="28"/>
          <w:szCs w:val="28"/>
          <w:lang w:eastAsia="en-US"/>
        </w:rPr>
        <w:t>!</w:t>
      </w:r>
      <w:r w:rsidRPr="006B0D8A">
        <w:rPr>
          <w:rFonts w:eastAsia="Calibri"/>
          <w:iCs/>
          <w:sz w:val="28"/>
          <w:szCs w:val="28"/>
          <w:lang w:eastAsia="en-US"/>
        </w:rPr>
        <w:t>”</w:t>
      </w:r>
      <w:r>
        <w:rPr>
          <w:rFonts w:eastAsia="Calibri"/>
          <w:iCs/>
          <w:sz w:val="28"/>
          <w:szCs w:val="28"/>
          <w:lang w:eastAsia="en-US"/>
        </w:rPr>
        <w:t xml:space="preserve"> </w:t>
      </w:r>
      <w:r w:rsidRPr="006B0D8A">
        <w:rPr>
          <w:rFonts w:eastAsia="Calibri"/>
          <w:iCs/>
          <w:sz w:val="28"/>
          <w:szCs w:val="28"/>
          <w:lang w:eastAsia="en-US"/>
        </w:rPr>
        <w:t>військовослужбовець повинен:</w:t>
      </w:r>
    </w:p>
    <w:p w14:paraId="2CA156D5" w14:textId="3C32D456" w:rsidR="00166703" w:rsidRPr="006B0D8A" w:rsidRDefault="00166703" w:rsidP="00107E4E">
      <w:pPr>
        <w:pStyle w:val="a6"/>
        <w:widowControl w:val="0"/>
        <w:numPr>
          <w:ilvl w:val="0"/>
          <w:numId w:val="30"/>
        </w:numPr>
        <w:autoSpaceDE w:val="0"/>
        <w:autoSpaceDN w:val="0"/>
        <w:adjustRightInd w:val="0"/>
        <w:jc w:val="both"/>
        <w:rPr>
          <w:rFonts w:eastAsia="Calibri"/>
          <w:iCs/>
          <w:sz w:val="28"/>
          <w:szCs w:val="28"/>
          <w:lang w:eastAsia="en-US"/>
        </w:rPr>
      </w:pPr>
      <w:r w:rsidRPr="006B0D8A">
        <w:rPr>
          <w:rFonts w:eastAsia="Calibri"/>
          <w:iCs/>
          <w:sz w:val="28"/>
          <w:szCs w:val="28"/>
          <w:lang w:eastAsia="en-US"/>
        </w:rPr>
        <w:t xml:space="preserve">Здійснити 3-5 </w:t>
      </w:r>
      <w:r w:rsidR="00DD7CAD">
        <w:rPr>
          <w:rFonts w:eastAsia="Calibri"/>
          <w:iCs/>
          <w:sz w:val="28"/>
          <w:szCs w:val="28"/>
          <w:lang w:eastAsia="en-US"/>
        </w:rPr>
        <w:t>п</w:t>
      </w:r>
      <w:r w:rsidRPr="006B0D8A">
        <w:rPr>
          <w:rFonts w:eastAsia="Calibri"/>
          <w:iCs/>
          <w:sz w:val="28"/>
          <w:szCs w:val="28"/>
          <w:lang w:eastAsia="en-US"/>
        </w:rPr>
        <w:t>острілів в сторону противника;</w:t>
      </w:r>
    </w:p>
    <w:p w14:paraId="448CFCD9" w14:textId="77777777" w:rsidR="00166703" w:rsidRPr="006B0D8A" w:rsidRDefault="00166703" w:rsidP="00107E4E">
      <w:pPr>
        <w:pStyle w:val="a6"/>
        <w:widowControl w:val="0"/>
        <w:numPr>
          <w:ilvl w:val="0"/>
          <w:numId w:val="30"/>
        </w:numPr>
        <w:autoSpaceDE w:val="0"/>
        <w:autoSpaceDN w:val="0"/>
        <w:adjustRightInd w:val="0"/>
        <w:jc w:val="both"/>
        <w:rPr>
          <w:rFonts w:eastAsia="Calibri"/>
          <w:iCs/>
          <w:sz w:val="28"/>
          <w:szCs w:val="28"/>
          <w:lang w:eastAsia="en-US"/>
        </w:rPr>
      </w:pPr>
      <w:r w:rsidRPr="006B0D8A">
        <w:rPr>
          <w:rFonts w:eastAsia="Calibri"/>
          <w:iCs/>
          <w:sz w:val="28"/>
          <w:szCs w:val="28"/>
          <w:lang w:eastAsia="en-US"/>
        </w:rPr>
        <w:t>Переміститися в укриття. За відсутності прийняти положення для стрільби лежачи та переміститись вправо-вліво;</w:t>
      </w:r>
    </w:p>
    <w:p w14:paraId="6FCCF801" w14:textId="7BF9EA24" w:rsidR="00166703" w:rsidRDefault="00166703" w:rsidP="00107E4E">
      <w:pPr>
        <w:pStyle w:val="a6"/>
        <w:widowControl w:val="0"/>
        <w:numPr>
          <w:ilvl w:val="0"/>
          <w:numId w:val="30"/>
        </w:numPr>
        <w:autoSpaceDE w:val="0"/>
        <w:autoSpaceDN w:val="0"/>
        <w:adjustRightInd w:val="0"/>
        <w:jc w:val="both"/>
        <w:rPr>
          <w:rFonts w:eastAsia="Calibri"/>
          <w:iCs/>
          <w:sz w:val="28"/>
          <w:szCs w:val="28"/>
          <w:lang w:eastAsia="en-US"/>
        </w:rPr>
      </w:pPr>
      <w:r w:rsidRPr="006B0D8A">
        <w:rPr>
          <w:rFonts w:eastAsia="Calibri"/>
          <w:iCs/>
          <w:sz w:val="28"/>
          <w:szCs w:val="28"/>
          <w:lang w:eastAsia="en-US"/>
        </w:rPr>
        <w:t>Вести прицільний вог</w:t>
      </w:r>
      <w:r w:rsidR="00DD7CAD">
        <w:rPr>
          <w:rFonts w:eastAsia="Calibri"/>
          <w:iCs/>
          <w:sz w:val="28"/>
          <w:szCs w:val="28"/>
          <w:lang w:eastAsia="en-US"/>
        </w:rPr>
        <w:t>онь за цілевказівкою командира (керівника)</w:t>
      </w:r>
      <w:r w:rsidRPr="006B0D8A">
        <w:rPr>
          <w:rFonts w:eastAsia="Calibri"/>
          <w:iCs/>
          <w:sz w:val="28"/>
          <w:szCs w:val="28"/>
          <w:lang w:eastAsia="en-US"/>
        </w:rPr>
        <w:t>.</w:t>
      </w:r>
    </w:p>
    <w:p w14:paraId="39B47569" w14:textId="04E40351" w:rsidR="00DD7CAD" w:rsidRDefault="00DD7CAD" w:rsidP="00107E4E">
      <w:pPr>
        <w:pStyle w:val="a6"/>
        <w:widowControl w:val="0"/>
        <w:numPr>
          <w:ilvl w:val="0"/>
          <w:numId w:val="30"/>
        </w:numPr>
        <w:autoSpaceDE w:val="0"/>
        <w:autoSpaceDN w:val="0"/>
        <w:adjustRightInd w:val="0"/>
        <w:jc w:val="both"/>
        <w:rPr>
          <w:rFonts w:eastAsia="Calibri"/>
          <w:iCs/>
          <w:sz w:val="28"/>
          <w:szCs w:val="28"/>
          <w:lang w:eastAsia="en-US"/>
        </w:rPr>
      </w:pPr>
      <w:r>
        <w:rPr>
          <w:rFonts w:eastAsia="Calibri"/>
          <w:iCs/>
          <w:sz w:val="28"/>
          <w:szCs w:val="28"/>
          <w:lang w:eastAsia="en-US"/>
        </w:rPr>
        <w:t xml:space="preserve">За командою командира (керівника) здійснити перекат вправо (вліво), або здійснити відхід </w:t>
      </w:r>
      <w:r w:rsidRPr="00DE0A14">
        <w:rPr>
          <w:rFonts w:eastAsiaTheme="minorHAnsi" w:cstheme="minorBidi"/>
          <w:bCs/>
          <w:color w:val="000000"/>
          <w:sz w:val="28"/>
          <w:szCs w:val="28"/>
          <w:lang w:eastAsia="uk-UA"/>
        </w:rPr>
        <w:t>на визначний пункт збору</w:t>
      </w:r>
      <w:r>
        <w:rPr>
          <w:rFonts w:eastAsiaTheme="minorHAnsi" w:cstheme="minorBidi"/>
          <w:bCs/>
          <w:color w:val="000000"/>
          <w:sz w:val="28"/>
          <w:szCs w:val="28"/>
          <w:lang w:eastAsia="uk-UA"/>
        </w:rPr>
        <w:t>.</w:t>
      </w:r>
    </w:p>
    <w:p w14:paraId="25534323" w14:textId="77777777" w:rsidR="00166703" w:rsidRDefault="00166703" w:rsidP="00107E4E">
      <w:pPr>
        <w:ind w:firstLine="740"/>
        <w:jc w:val="both"/>
        <w:rPr>
          <w:rFonts w:eastAsia="Calibri"/>
          <w:iCs/>
          <w:sz w:val="28"/>
          <w:szCs w:val="28"/>
          <w:lang w:eastAsia="en-US"/>
        </w:rPr>
      </w:pPr>
      <w:r>
        <w:rPr>
          <w:rFonts w:eastAsia="Calibri"/>
          <w:iCs/>
          <w:sz w:val="28"/>
          <w:szCs w:val="28"/>
          <w:lang w:eastAsia="en-US"/>
        </w:rPr>
        <w:t>Після відпрацювання вправи</w:t>
      </w:r>
      <w:r w:rsidRPr="006B0D8A">
        <w:rPr>
          <w:rFonts w:eastAsia="Calibri"/>
          <w:iCs/>
          <w:sz w:val="28"/>
          <w:szCs w:val="28"/>
          <w:lang w:eastAsia="en-US"/>
        </w:rPr>
        <w:t xml:space="preserve"> </w:t>
      </w:r>
      <w:r>
        <w:rPr>
          <w:rFonts w:eastAsia="Calibri"/>
          <w:iCs/>
          <w:sz w:val="28"/>
          <w:szCs w:val="28"/>
          <w:lang w:eastAsia="en-US"/>
        </w:rPr>
        <w:t>з</w:t>
      </w:r>
      <w:r w:rsidRPr="006B0D8A">
        <w:rPr>
          <w:rFonts w:eastAsia="Calibri"/>
          <w:iCs/>
          <w:sz w:val="28"/>
          <w:szCs w:val="28"/>
          <w:lang w:eastAsia="en-US"/>
        </w:rPr>
        <w:t>а командою керівника командира: “</w:t>
      </w:r>
      <w:r>
        <w:rPr>
          <w:rFonts w:eastAsia="Calibri"/>
          <w:iCs/>
          <w:sz w:val="28"/>
          <w:szCs w:val="28"/>
          <w:lang w:eastAsia="en-US"/>
        </w:rPr>
        <w:t xml:space="preserve">Відбій (контакт </w:t>
      </w:r>
      <w:proofErr w:type="spellStart"/>
      <w:r>
        <w:rPr>
          <w:rFonts w:eastAsia="Calibri"/>
          <w:iCs/>
          <w:sz w:val="28"/>
          <w:szCs w:val="28"/>
          <w:lang w:eastAsia="en-US"/>
        </w:rPr>
        <w:t>погашен</w:t>
      </w:r>
      <w:proofErr w:type="spellEnd"/>
      <w:r>
        <w:rPr>
          <w:rFonts w:eastAsia="Calibri"/>
          <w:iCs/>
          <w:sz w:val="28"/>
          <w:szCs w:val="28"/>
          <w:lang w:eastAsia="en-US"/>
        </w:rPr>
        <w:t>, стоп)!</w:t>
      </w:r>
      <w:r w:rsidRPr="006B0D8A">
        <w:rPr>
          <w:rFonts w:eastAsia="Calibri"/>
          <w:iCs/>
          <w:sz w:val="28"/>
          <w:szCs w:val="28"/>
          <w:lang w:eastAsia="en-US"/>
        </w:rPr>
        <w:t>”</w:t>
      </w:r>
      <w:r>
        <w:rPr>
          <w:rFonts w:eastAsia="Calibri"/>
          <w:iCs/>
          <w:sz w:val="28"/>
          <w:szCs w:val="28"/>
          <w:lang w:eastAsia="en-US"/>
        </w:rPr>
        <w:t xml:space="preserve"> військовослужбовець перевіряє зброю, спорядження. </w:t>
      </w:r>
    </w:p>
    <w:p w14:paraId="06436A76" w14:textId="5242F42C" w:rsidR="00166703" w:rsidRPr="006B0D8A" w:rsidRDefault="00166703" w:rsidP="00107E4E">
      <w:pPr>
        <w:ind w:firstLine="740"/>
        <w:jc w:val="both"/>
        <w:rPr>
          <w:rFonts w:eastAsia="Calibri"/>
          <w:iCs/>
          <w:sz w:val="28"/>
          <w:szCs w:val="28"/>
          <w:lang w:eastAsia="en-US"/>
        </w:rPr>
      </w:pPr>
      <w:r>
        <w:rPr>
          <w:rFonts w:eastAsia="Calibri"/>
          <w:iCs/>
          <w:sz w:val="28"/>
          <w:szCs w:val="28"/>
          <w:lang w:eastAsia="en-US"/>
        </w:rPr>
        <w:t>Далі о/с відпрацьовує вправу в</w:t>
      </w:r>
      <w:r w:rsidR="00107E4E">
        <w:rPr>
          <w:rFonts w:eastAsia="Calibri"/>
          <w:iCs/>
          <w:sz w:val="28"/>
          <w:szCs w:val="28"/>
          <w:lang w:eastAsia="en-US"/>
        </w:rPr>
        <w:t xml:space="preserve"> </w:t>
      </w:r>
      <w:r>
        <w:rPr>
          <w:rFonts w:eastAsia="Calibri"/>
          <w:iCs/>
          <w:sz w:val="28"/>
          <w:szCs w:val="28"/>
          <w:lang w:eastAsia="en-US"/>
        </w:rPr>
        <w:t>цілому і на швидкість.</w:t>
      </w:r>
    </w:p>
    <w:p w14:paraId="3E04291B" w14:textId="7E6240EA" w:rsidR="00E941D5" w:rsidRDefault="00E941D5" w:rsidP="0033798C">
      <w:pPr>
        <w:rPr>
          <w:b/>
        </w:rPr>
      </w:pPr>
    </w:p>
    <w:p w14:paraId="3A57178D" w14:textId="3A5FE68F" w:rsidR="00E941D5" w:rsidRDefault="00E941D5" w:rsidP="00E941D5"/>
    <w:sectPr w:rsidR="00E941D5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6" w15:restartNumberingAfterBreak="0">
    <w:nsid w:val="29573138"/>
    <w:multiLevelType w:val="hybridMultilevel"/>
    <w:tmpl w:val="6F14DF7C"/>
    <w:lvl w:ilvl="0" w:tplc="A78C4B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5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8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5212757">
    <w:abstractNumId w:val="21"/>
  </w:num>
  <w:num w:numId="2" w16cid:durableId="1764107080">
    <w:abstractNumId w:val="3"/>
  </w:num>
  <w:num w:numId="3" w16cid:durableId="436602636">
    <w:abstractNumId w:val="15"/>
  </w:num>
  <w:num w:numId="4" w16cid:durableId="1719738099">
    <w:abstractNumId w:val="9"/>
  </w:num>
  <w:num w:numId="5" w16cid:durableId="1184444845">
    <w:abstractNumId w:val="8"/>
  </w:num>
  <w:num w:numId="6" w16cid:durableId="2007438268">
    <w:abstractNumId w:val="7"/>
  </w:num>
  <w:num w:numId="7" w16cid:durableId="1929730240">
    <w:abstractNumId w:val="10"/>
  </w:num>
  <w:num w:numId="8" w16cid:durableId="1089694004">
    <w:abstractNumId w:val="18"/>
  </w:num>
  <w:num w:numId="9" w16cid:durableId="700403965">
    <w:abstractNumId w:val="14"/>
  </w:num>
  <w:num w:numId="10" w16cid:durableId="955139536">
    <w:abstractNumId w:val="17"/>
  </w:num>
  <w:num w:numId="11" w16cid:durableId="1642929996">
    <w:abstractNumId w:val="0"/>
  </w:num>
  <w:num w:numId="12" w16cid:durableId="200870743">
    <w:abstractNumId w:val="11"/>
  </w:num>
  <w:num w:numId="13" w16cid:durableId="1464737581">
    <w:abstractNumId w:val="1"/>
  </w:num>
  <w:num w:numId="14" w16cid:durableId="308630875">
    <w:abstractNumId w:val="16"/>
  </w:num>
  <w:num w:numId="15" w16cid:durableId="389229952">
    <w:abstractNumId w:val="5"/>
  </w:num>
  <w:num w:numId="16" w16cid:durableId="2087921410">
    <w:abstractNumId w:val="20"/>
  </w:num>
  <w:num w:numId="17" w16cid:durableId="1644042752">
    <w:abstractNumId w:val="10"/>
  </w:num>
  <w:num w:numId="18" w16cid:durableId="1545289591">
    <w:abstractNumId w:val="5"/>
  </w:num>
  <w:num w:numId="19" w16cid:durableId="1753625048">
    <w:abstractNumId w:val="13"/>
  </w:num>
  <w:num w:numId="20" w16cid:durableId="199976647">
    <w:abstractNumId w:val="9"/>
  </w:num>
  <w:num w:numId="21" w16cid:durableId="1105227074">
    <w:abstractNumId w:val="3"/>
  </w:num>
  <w:num w:numId="22" w16cid:durableId="1166245855">
    <w:abstractNumId w:val="8"/>
  </w:num>
  <w:num w:numId="23" w16cid:durableId="2041122287">
    <w:abstractNumId w:val="10"/>
  </w:num>
  <w:num w:numId="24" w16cid:durableId="1199467307">
    <w:abstractNumId w:val="14"/>
  </w:num>
  <w:num w:numId="25" w16cid:durableId="1087193816">
    <w:abstractNumId w:val="18"/>
  </w:num>
  <w:num w:numId="26" w16cid:durableId="1409842716">
    <w:abstractNumId w:val="19"/>
  </w:num>
  <w:num w:numId="27" w16cid:durableId="204485710">
    <w:abstractNumId w:val="4"/>
  </w:num>
  <w:num w:numId="28" w16cid:durableId="1621763544">
    <w:abstractNumId w:val="12"/>
  </w:num>
  <w:num w:numId="29" w16cid:durableId="1453481057">
    <w:abstractNumId w:val="2"/>
  </w:num>
  <w:num w:numId="30" w16cid:durableId="625343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46FFD"/>
    <w:rsid w:val="000623C3"/>
    <w:rsid w:val="000669B0"/>
    <w:rsid w:val="000718E4"/>
    <w:rsid w:val="00082FE9"/>
    <w:rsid w:val="000A0808"/>
    <w:rsid w:val="000C0633"/>
    <w:rsid w:val="00107E4E"/>
    <w:rsid w:val="00126D5A"/>
    <w:rsid w:val="0013590A"/>
    <w:rsid w:val="00166703"/>
    <w:rsid w:val="0017049D"/>
    <w:rsid w:val="00194AB7"/>
    <w:rsid w:val="001A23AC"/>
    <w:rsid w:val="001B38CF"/>
    <w:rsid w:val="001F0270"/>
    <w:rsid w:val="001F4C8E"/>
    <w:rsid w:val="00216865"/>
    <w:rsid w:val="00224CFC"/>
    <w:rsid w:val="00232C2F"/>
    <w:rsid w:val="00241201"/>
    <w:rsid w:val="00246266"/>
    <w:rsid w:val="00261E0B"/>
    <w:rsid w:val="00265379"/>
    <w:rsid w:val="0027123F"/>
    <w:rsid w:val="00282400"/>
    <w:rsid w:val="002977CD"/>
    <w:rsid w:val="00297EF8"/>
    <w:rsid w:val="002A35E6"/>
    <w:rsid w:val="002A44A2"/>
    <w:rsid w:val="002B3317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71DEB"/>
    <w:rsid w:val="003872C9"/>
    <w:rsid w:val="003B1B36"/>
    <w:rsid w:val="003D690B"/>
    <w:rsid w:val="003E1A65"/>
    <w:rsid w:val="003F2D56"/>
    <w:rsid w:val="00403C1C"/>
    <w:rsid w:val="00421111"/>
    <w:rsid w:val="0043421D"/>
    <w:rsid w:val="0043726E"/>
    <w:rsid w:val="00457789"/>
    <w:rsid w:val="004A610C"/>
    <w:rsid w:val="004B5B47"/>
    <w:rsid w:val="004B7C71"/>
    <w:rsid w:val="004E4D53"/>
    <w:rsid w:val="004E5BA1"/>
    <w:rsid w:val="00516317"/>
    <w:rsid w:val="00540A75"/>
    <w:rsid w:val="00541100"/>
    <w:rsid w:val="00541115"/>
    <w:rsid w:val="0054552A"/>
    <w:rsid w:val="00561812"/>
    <w:rsid w:val="00563708"/>
    <w:rsid w:val="00567173"/>
    <w:rsid w:val="00573562"/>
    <w:rsid w:val="0059181F"/>
    <w:rsid w:val="005B1E24"/>
    <w:rsid w:val="005C0F2F"/>
    <w:rsid w:val="005D4AED"/>
    <w:rsid w:val="005D7C1F"/>
    <w:rsid w:val="00600BA3"/>
    <w:rsid w:val="00612B96"/>
    <w:rsid w:val="00623070"/>
    <w:rsid w:val="00643AE6"/>
    <w:rsid w:val="00644334"/>
    <w:rsid w:val="00653B09"/>
    <w:rsid w:val="00663057"/>
    <w:rsid w:val="006E093F"/>
    <w:rsid w:val="006E1EE6"/>
    <w:rsid w:val="006E7765"/>
    <w:rsid w:val="006F2860"/>
    <w:rsid w:val="006F4C32"/>
    <w:rsid w:val="006F7113"/>
    <w:rsid w:val="00724F7C"/>
    <w:rsid w:val="007375D4"/>
    <w:rsid w:val="007503EA"/>
    <w:rsid w:val="00765E82"/>
    <w:rsid w:val="00776BAB"/>
    <w:rsid w:val="007B25A8"/>
    <w:rsid w:val="007C6944"/>
    <w:rsid w:val="007D26DF"/>
    <w:rsid w:val="008039BB"/>
    <w:rsid w:val="008349D8"/>
    <w:rsid w:val="008459DA"/>
    <w:rsid w:val="00890B1A"/>
    <w:rsid w:val="00893B50"/>
    <w:rsid w:val="00895802"/>
    <w:rsid w:val="008A3212"/>
    <w:rsid w:val="008E529A"/>
    <w:rsid w:val="008F6AD3"/>
    <w:rsid w:val="00923E96"/>
    <w:rsid w:val="009861FF"/>
    <w:rsid w:val="009878BB"/>
    <w:rsid w:val="00991CE7"/>
    <w:rsid w:val="009C498D"/>
    <w:rsid w:val="009F247A"/>
    <w:rsid w:val="00A24B69"/>
    <w:rsid w:val="00A34DC3"/>
    <w:rsid w:val="00AB351A"/>
    <w:rsid w:val="00AC1F0B"/>
    <w:rsid w:val="00AD6837"/>
    <w:rsid w:val="00B16614"/>
    <w:rsid w:val="00B175E8"/>
    <w:rsid w:val="00B260FA"/>
    <w:rsid w:val="00B32A41"/>
    <w:rsid w:val="00B50F73"/>
    <w:rsid w:val="00B5244F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56497"/>
    <w:rsid w:val="00C56DFD"/>
    <w:rsid w:val="00C76167"/>
    <w:rsid w:val="00C8371C"/>
    <w:rsid w:val="00C936C5"/>
    <w:rsid w:val="00C96B6D"/>
    <w:rsid w:val="00CC121D"/>
    <w:rsid w:val="00CC3802"/>
    <w:rsid w:val="00CC5573"/>
    <w:rsid w:val="00CF5EF3"/>
    <w:rsid w:val="00D17D94"/>
    <w:rsid w:val="00D30B86"/>
    <w:rsid w:val="00D511D3"/>
    <w:rsid w:val="00D770A3"/>
    <w:rsid w:val="00DA159D"/>
    <w:rsid w:val="00DC2E9E"/>
    <w:rsid w:val="00DD7CAD"/>
    <w:rsid w:val="00DE0A14"/>
    <w:rsid w:val="00DE0CD5"/>
    <w:rsid w:val="00DE6572"/>
    <w:rsid w:val="00E05A14"/>
    <w:rsid w:val="00E44FC9"/>
    <w:rsid w:val="00E937AB"/>
    <w:rsid w:val="00E941D5"/>
    <w:rsid w:val="00EA3496"/>
    <w:rsid w:val="00EA71A3"/>
    <w:rsid w:val="00EC0211"/>
    <w:rsid w:val="00EC221F"/>
    <w:rsid w:val="00EC2F7F"/>
    <w:rsid w:val="00ED34A0"/>
    <w:rsid w:val="00EE1994"/>
    <w:rsid w:val="00EF1E8F"/>
    <w:rsid w:val="00F62DFD"/>
    <w:rsid w:val="00F70F22"/>
    <w:rsid w:val="00FA2430"/>
    <w:rsid w:val="00FC602D"/>
    <w:rsid w:val="00FD23C7"/>
    <w:rsid w:val="00FD6998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qFormat/>
    <w:rsid w:val="00AB351A"/>
    <w:pPr>
      <w:widowControl w:val="0"/>
      <w:spacing w:line="259" w:lineRule="auto"/>
      <w:ind w:left="40" w:firstLine="700"/>
      <w:jc w:val="both"/>
    </w:pPr>
    <w:rPr>
      <w:sz w:val="28"/>
      <w:lang w:val="uk-UA"/>
    </w:rPr>
  </w:style>
  <w:style w:type="table" w:customStyle="1" w:styleId="11">
    <w:name w:val="Сетка таблицы светлая11"/>
    <w:basedOn w:val="a1"/>
    <w:uiPriority w:val="40"/>
    <w:rsid w:val="008E52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3344</Words>
  <Characters>1907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9</cp:revision>
  <cp:lastPrinted>2024-05-28T11:59:00Z</cp:lastPrinted>
  <dcterms:created xsi:type="dcterms:W3CDTF">2025-07-25T16:06:00Z</dcterms:created>
  <dcterms:modified xsi:type="dcterms:W3CDTF">2026-02-22T09:29:00Z</dcterms:modified>
</cp:coreProperties>
</file>