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E15FB" w14:textId="77777777" w:rsidR="00FF20A3" w:rsidRPr="000623C3" w:rsidRDefault="00FF20A3" w:rsidP="00FF20A3">
      <w:pPr>
        <w:ind w:left="6096"/>
        <w:jc w:val="both"/>
        <w:rPr>
          <w:rFonts w:eastAsia="Calibri"/>
          <w:sz w:val="28"/>
          <w:szCs w:val="28"/>
        </w:rPr>
      </w:pPr>
      <w:bookmarkStart w:id="0" w:name="_Hlk178667405"/>
      <w:bookmarkStart w:id="1" w:name="_Hlk167877044"/>
      <w:bookmarkEnd w:id="0"/>
      <w:r w:rsidRPr="000623C3">
        <w:rPr>
          <w:rFonts w:eastAsia="Calibri"/>
          <w:sz w:val="28"/>
          <w:szCs w:val="28"/>
        </w:rPr>
        <w:t xml:space="preserve">ЗАТВЕРДЖЕНО </w:t>
      </w:r>
    </w:p>
    <w:p w14:paraId="140E19F9" w14:textId="77777777" w:rsidR="00FF20A3" w:rsidRPr="000623C3" w:rsidRDefault="00FF20A3" w:rsidP="00FF20A3">
      <w:pPr>
        <w:ind w:left="6096"/>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7C072C7C" w14:textId="6F16028B" w:rsidR="00FF20A3" w:rsidRPr="000623C3" w:rsidRDefault="00BF623A" w:rsidP="00BF623A">
      <w:pPr>
        <w:ind w:left="6096"/>
        <w:jc w:val="both"/>
        <w:rPr>
          <w:rFonts w:eastAsia="Calibri"/>
          <w:sz w:val="28"/>
          <w:szCs w:val="28"/>
        </w:rPr>
      </w:pPr>
      <w:r w:rsidRPr="00BF623A">
        <w:rPr>
          <w:rFonts w:eastAsia="Calibri"/>
          <w:sz w:val="28"/>
          <w:szCs w:val="28"/>
        </w:rPr>
        <w:t>16.02.2026 №2</w:t>
      </w:r>
    </w:p>
    <w:p w14:paraId="3C20FEAC" w14:textId="2C881B2C" w:rsidR="00B175E8" w:rsidRPr="00B175E8" w:rsidRDefault="00B175E8" w:rsidP="00895802">
      <w:pPr>
        <w:spacing w:line="254" w:lineRule="auto"/>
        <w:ind w:left="6663"/>
        <w:jc w:val="both"/>
        <w:rPr>
          <w:rFonts w:eastAsia="Calibri"/>
          <w:lang w:eastAsia="en-US"/>
        </w:rPr>
      </w:pPr>
    </w:p>
    <w:p w14:paraId="58D6E25A" w14:textId="45096FE0" w:rsidR="00B175E8" w:rsidRDefault="00B175E8" w:rsidP="00B175E8">
      <w:pPr>
        <w:spacing w:line="254" w:lineRule="auto"/>
        <w:ind w:left="5103"/>
        <w:jc w:val="both"/>
        <w:rPr>
          <w:rFonts w:eastAsia="Calibri"/>
          <w:lang w:eastAsia="en-US"/>
        </w:rPr>
      </w:pPr>
    </w:p>
    <w:p w14:paraId="737E29CA" w14:textId="77777777" w:rsidR="007503EA" w:rsidRPr="00B175E8" w:rsidRDefault="007503EA" w:rsidP="00B175E8">
      <w:pPr>
        <w:spacing w:line="254" w:lineRule="auto"/>
        <w:ind w:left="5103"/>
        <w:jc w:val="both"/>
        <w:rPr>
          <w:rFonts w:eastAsia="Calibri"/>
          <w:lang w:eastAsia="en-US"/>
        </w:rPr>
      </w:pPr>
    </w:p>
    <w:p w14:paraId="663F9CCF" w14:textId="3DB8FFB3"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F42441">
        <w:rPr>
          <w:rFonts w:eastAsia="Calibri"/>
          <w:sz w:val="28"/>
          <w:szCs w:val="28"/>
          <w:lang w:val="ru-RU"/>
        </w:rPr>
        <w:t>1</w:t>
      </w:r>
      <w:r w:rsidR="00FF20A3">
        <w:rPr>
          <w:rFonts w:eastAsia="Calibri"/>
          <w:sz w:val="28"/>
          <w:szCs w:val="28"/>
          <w:lang w:val="ru-RU"/>
        </w:rPr>
        <w:t>0</w:t>
      </w:r>
      <w:r w:rsidR="00540A75">
        <w:rPr>
          <w:rFonts w:eastAsia="Calibri"/>
          <w:sz w:val="28"/>
          <w:szCs w:val="28"/>
          <w:lang w:val="ru-RU"/>
        </w:rPr>
        <w:t>/</w:t>
      </w:r>
      <w:r w:rsidR="00F16CA2">
        <w:rPr>
          <w:rFonts w:eastAsia="Calibri"/>
          <w:sz w:val="28"/>
          <w:szCs w:val="28"/>
          <w:lang w:val="ru-RU"/>
        </w:rPr>
        <w:t>1</w:t>
      </w:r>
      <w:r w:rsidR="00BF623A">
        <w:rPr>
          <w:rFonts w:eastAsia="Calibri"/>
          <w:sz w:val="28"/>
          <w:szCs w:val="28"/>
          <w:lang w:val="ru-RU"/>
        </w:rPr>
        <w:t>/</w:t>
      </w:r>
      <w:r w:rsidR="006D4B55">
        <w:rPr>
          <w:rFonts w:eastAsia="Calibri"/>
          <w:sz w:val="28"/>
          <w:szCs w:val="28"/>
          <w:lang w:val="ru-RU"/>
        </w:rPr>
        <w:t>2</w:t>
      </w:r>
      <w:r w:rsidR="00224CFC">
        <w:rPr>
          <w:rFonts w:eastAsia="Calibri"/>
          <w:sz w:val="28"/>
          <w:szCs w:val="28"/>
          <w:lang w:val="ru-RU"/>
        </w:rPr>
        <w:t>т</w:t>
      </w:r>
    </w:p>
    <w:p w14:paraId="316F9CF3" w14:textId="77777777" w:rsidR="007D26DF" w:rsidRDefault="007D26DF" w:rsidP="007D26DF">
      <w:pPr>
        <w:spacing w:line="259" w:lineRule="auto"/>
        <w:jc w:val="center"/>
        <w:rPr>
          <w:rFonts w:eastAsia="Calibri"/>
          <w:sz w:val="28"/>
          <w:szCs w:val="28"/>
          <w:u w:val="single"/>
        </w:rPr>
      </w:pPr>
      <w:r w:rsidRPr="007D26DF">
        <w:rPr>
          <w:rFonts w:eastAsia="Calibri"/>
          <w:sz w:val="28"/>
          <w:szCs w:val="28"/>
          <w:u w:val="single"/>
        </w:rPr>
        <w:t>для проведення заняття 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6DB62F64" w14:textId="77777777" w:rsidR="007D26DF" w:rsidRPr="007D26DF" w:rsidRDefault="007D26DF" w:rsidP="007D26DF">
      <w:pPr>
        <w:spacing w:line="259" w:lineRule="auto"/>
        <w:jc w:val="center"/>
        <w:rPr>
          <w:rFonts w:eastAsia="Calibri"/>
          <w:sz w:val="28"/>
          <w:szCs w:val="28"/>
          <w:u w:val="single"/>
          <w:lang w:val="ru-RU"/>
        </w:rPr>
      </w:pPr>
    </w:p>
    <w:p w14:paraId="3C3CB5D5" w14:textId="18B62418" w:rsidR="002977CD" w:rsidRPr="00D17D94" w:rsidRDefault="007D26DF" w:rsidP="00D17D94">
      <w:pPr>
        <w:autoSpaceDE w:val="0"/>
        <w:autoSpaceDN w:val="0"/>
        <w:adjustRightInd w:val="0"/>
        <w:jc w:val="both"/>
        <w:rPr>
          <w:color w:val="000000"/>
          <w:sz w:val="28"/>
          <w:lang w:eastAsia="uk-UA"/>
        </w:rPr>
      </w:pPr>
      <w:r>
        <w:rPr>
          <w:b/>
          <w:sz w:val="28"/>
          <w:szCs w:val="28"/>
          <w:lang w:eastAsia="uk-UA"/>
        </w:rPr>
        <w:t>Тема</w:t>
      </w:r>
      <w:r w:rsidR="002977CD">
        <w:rPr>
          <w:b/>
          <w:sz w:val="28"/>
          <w:szCs w:val="28"/>
          <w:lang w:eastAsia="uk-UA"/>
        </w:rPr>
        <w:t xml:space="preserve">. </w:t>
      </w:r>
      <w:bookmarkStart w:id="2" w:name="_Hlk181776243"/>
      <w:r w:rsidR="009F3E50" w:rsidRPr="009F3E50">
        <w:rPr>
          <w:bCs/>
          <w:color w:val="000000"/>
          <w:sz w:val="28"/>
          <w:szCs w:val="28"/>
        </w:rPr>
        <w:t>Дії солдата під час підготовки та ведення наступальних (штурмових) дій</w:t>
      </w:r>
      <w:r w:rsidR="00F42441" w:rsidRPr="009F3E50">
        <w:rPr>
          <w:bCs/>
          <w:color w:val="000000"/>
          <w:sz w:val="28"/>
          <w:lang w:eastAsia="uk-UA"/>
        </w:rPr>
        <w:t>.</w:t>
      </w:r>
    </w:p>
    <w:bookmarkEnd w:id="2"/>
    <w:p w14:paraId="6C3FA141" w14:textId="77777777" w:rsidR="002977CD" w:rsidRPr="00B35AD3" w:rsidRDefault="002977CD" w:rsidP="007503EA">
      <w:pPr>
        <w:spacing w:line="259" w:lineRule="auto"/>
        <w:jc w:val="center"/>
        <w:rPr>
          <w:rFonts w:eastAsia="Calibri"/>
          <w:sz w:val="28"/>
          <w:szCs w:val="28"/>
          <w:u w:val="single"/>
          <w:lang w:eastAsia="en-US"/>
        </w:rPr>
      </w:pPr>
    </w:p>
    <w:bookmarkEnd w:id="1"/>
    <w:p w14:paraId="729E25DB" w14:textId="59968D13" w:rsidR="000A0808" w:rsidRDefault="000A0808" w:rsidP="000A0808">
      <w:pPr>
        <w:jc w:val="both"/>
        <w:rPr>
          <w:b/>
          <w:bCs/>
          <w:color w:val="000000"/>
          <w:sz w:val="28"/>
          <w:szCs w:val="28"/>
          <w:lang w:eastAsia="uk-UA"/>
        </w:rPr>
      </w:pPr>
      <w:r w:rsidRPr="00604B91">
        <w:rPr>
          <w:b/>
          <w:bCs/>
          <w:color w:val="000000"/>
          <w:sz w:val="28"/>
          <w:szCs w:val="28"/>
          <w:lang w:eastAsia="uk-UA"/>
        </w:rPr>
        <w:t>Навчальн</w:t>
      </w:r>
      <w:r w:rsidR="00B5244F">
        <w:rPr>
          <w:b/>
          <w:bCs/>
          <w:color w:val="000000"/>
          <w:sz w:val="28"/>
          <w:szCs w:val="28"/>
          <w:lang w:eastAsia="uk-UA"/>
        </w:rPr>
        <w:t>і</w:t>
      </w:r>
      <w:r w:rsidRPr="00604B91">
        <w:rPr>
          <w:b/>
          <w:bCs/>
          <w:color w:val="000000"/>
          <w:sz w:val="28"/>
          <w:szCs w:val="28"/>
          <w:lang w:eastAsia="uk-UA"/>
        </w:rPr>
        <w:t xml:space="preserve"> питання</w:t>
      </w:r>
      <w:r>
        <w:rPr>
          <w:b/>
          <w:bCs/>
          <w:color w:val="000000"/>
          <w:sz w:val="28"/>
          <w:szCs w:val="28"/>
          <w:lang w:eastAsia="uk-UA"/>
        </w:rPr>
        <w:t>:</w:t>
      </w:r>
    </w:p>
    <w:p w14:paraId="3424AE86" w14:textId="32D69FF9" w:rsidR="007C1F5E" w:rsidRDefault="00F43D4D" w:rsidP="007C1F5E">
      <w:pPr>
        <w:ind w:firstLine="567"/>
        <w:jc w:val="both"/>
        <w:rPr>
          <w:bCs/>
          <w:color w:val="000000"/>
          <w:sz w:val="28"/>
          <w:lang w:eastAsia="uk-UA"/>
        </w:rPr>
      </w:pPr>
      <w:r>
        <w:rPr>
          <w:bCs/>
          <w:color w:val="000000"/>
          <w:sz w:val="28"/>
          <w:lang w:eastAsia="uk-UA"/>
        </w:rPr>
        <w:t xml:space="preserve">1. </w:t>
      </w:r>
      <w:r w:rsidRPr="00F43D4D">
        <w:rPr>
          <w:bCs/>
          <w:color w:val="000000"/>
          <w:sz w:val="28"/>
          <w:lang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6EC3F097" w14:textId="77777777" w:rsidR="00F43D4D" w:rsidRPr="007D26DF" w:rsidRDefault="00F43D4D" w:rsidP="007C1F5E">
      <w:pPr>
        <w:ind w:firstLine="567"/>
        <w:jc w:val="both"/>
        <w:rPr>
          <w:b/>
          <w:color w:val="000000" w:themeColor="text1"/>
          <w:sz w:val="28"/>
          <w:szCs w:val="28"/>
          <w:lang w:eastAsia="uk-UA"/>
        </w:rPr>
      </w:pPr>
    </w:p>
    <w:p w14:paraId="32D1133C" w14:textId="4734A1BA" w:rsidR="00241201" w:rsidRPr="00991060" w:rsidRDefault="00EA3496" w:rsidP="00241201">
      <w:pPr>
        <w:jc w:val="both"/>
        <w:rPr>
          <w:bCs/>
          <w:color w:val="000000" w:themeColor="text1"/>
          <w:sz w:val="28"/>
          <w:szCs w:val="28"/>
          <w:lang w:val="ru-RU" w:eastAsia="uk-UA"/>
        </w:rPr>
      </w:pPr>
      <w:r w:rsidRPr="007D26DF">
        <w:rPr>
          <w:b/>
          <w:color w:val="000000" w:themeColor="text1"/>
          <w:sz w:val="28"/>
          <w:szCs w:val="28"/>
          <w:lang w:eastAsia="uk-UA"/>
        </w:rPr>
        <w:t>Мета:</w:t>
      </w:r>
      <w:bookmarkStart w:id="3" w:name="_Hlk181776411"/>
      <w:bookmarkStart w:id="4" w:name="_Hlk181787802"/>
      <w:r w:rsidR="00F43D4D" w:rsidRPr="00F43D4D">
        <w:rPr>
          <w:color w:val="000000" w:themeColor="text1"/>
          <w:sz w:val="28"/>
          <w:szCs w:val="28"/>
          <w:lang w:eastAsia="uk-UA"/>
        </w:rPr>
        <w:t xml:space="preserve"> </w:t>
      </w:r>
      <w:r w:rsidR="00F43D4D">
        <w:rPr>
          <w:color w:val="000000" w:themeColor="text1"/>
          <w:sz w:val="28"/>
          <w:szCs w:val="28"/>
          <w:lang w:eastAsia="uk-UA"/>
        </w:rPr>
        <w:t>потренувати</w:t>
      </w:r>
      <w:r w:rsidR="00F43D4D" w:rsidRPr="00F43D4D">
        <w:rPr>
          <w:color w:val="000000" w:themeColor="text1"/>
          <w:sz w:val="28"/>
          <w:szCs w:val="28"/>
          <w:lang w:eastAsia="uk-UA"/>
        </w:rPr>
        <w:t xml:space="preserve"> ді</w:t>
      </w:r>
      <w:r w:rsidR="00F43D4D">
        <w:rPr>
          <w:color w:val="000000" w:themeColor="text1"/>
          <w:sz w:val="28"/>
          <w:szCs w:val="28"/>
          <w:lang w:eastAsia="uk-UA"/>
        </w:rPr>
        <w:t>ї військовослужбовців</w:t>
      </w:r>
      <w:r w:rsidR="00F43D4D" w:rsidRPr="00F43D4D">
        <w:rPr>
          <w:color w:val="000000" w:themeColor="text1"/>
          <w:sz w:val="28"/>
          <w:szCs w:val="28"/>
          <w:lang w:eastAsia="uk-UA"/>
        </w:rPr>
        <w:t xml:space="preserve"> штурмової групи щодо атаки переднього краю оборони противника (здійснення ривка до траншеї противника на відстані 20-25 метрів в пішому порядку)</w:t>
      </w:r>
      <w:r w:rsidR="00F43D4D">
        <w:rPr>
          <w:color w:val="000000" w:themeColor="text1"/>
          <w:sz w:val="28"/>
          <w:szCs w:val="28"/>
          <w:lang w:eastAsia="uk-UA"/>
        </w:rPr>
        <w:t xml:space="preserve"> після с</w:t>
      </w:r>
      <w:r w:rsidR="00F43D4D" w:rsidRPr="00F43D4D">
        <w:rPr>
          <w:color w:val="000000" w:themeColor="text1"/>
          <w:sz w:val="28"/>
          <w:szCs w:val="28"/>
          <w:lang w:eastAsia="uk-UA"/>
        </w:rPr>
        <w:t>пішування з бойової машини</w:t>
      </w:r>
      <w:r w:rsidR="00F43D4D">
        <w:rPr>
          <w:color w:val="000000" w:themeColor="text1"/>
          <w:sz w:val="28"/>
          <w:szCs w:val="28"/>
          <w:lang w:eastAsia="uk-UA"/>
        </w:rPr>
        <w:t>.</w:t>
      </w:r>
    </w:p>
    <w:bookmarkEnd w:id="3"/>
    <w:bookmarkEnd w:id="4"/>
    <w:p w14:paraId="5FEC6982" w14:textId="77777777" w:rsidR="00BE0E7A" w:rsidRPr="00991CE7" w:rsidRDefault="00BE0E7A" w:rsidP="00991CE7">
      <w:pPr>
        <w:jc w:val="both"/>
        <w:rPr>
          <w:rFonts w:eastAsia="Calibri"/>
          <w:snapToGrid w:val="0"/>
          <w:color w:val="000000"/>
          <w:sz w:val="28"/>
          <w:szCs w:val="28"/>
          <w:lang w:eastAsia="en-US"/>
        </w:rPr>
      </w:pPr>
    </w:p>
    <w:p w14:paraId="525223FE" w14:textId="6AC9D004" w:rsidR="0043421D" w:rsidRPr="0043421D" w:rsidRDefault="0043421D" w:rsidP="0043421D">
      <w:pPr>
        <w:rPr>
          <w:sz w:val="28"/>
          <w:szCs w:val="28"/>
        </w:rPr>
      </w:pPr>
      <w:r w:rsidRPr="0043421D">
        <w:rPr>
          <w:b/>
          <w:sz w:val="28"/>
          <w:szCs w:val="28"/>
        </w:rPr>
        <w:t>Час:</w:t>
      </w:r>
      <w:r w:rsidRPr="0043421D">
        <w:rPr>
          <w:sz w:val="28"/>
          <w:szCs w:val="28"/>
        </w:rPr>
        <w:t xml:space="preserve"> </w:t>
      </w:r>
      <w:r w:rsidR="00CD7C84">
        <w:rPr>
          <w:sz w:val="28"/>
          <w:szCs w:val="28"/>
        </w:rPr>
        <w:t>5</w:t>
      </w:r>
      <w:r w:rsidR="00FF20A3">
        <w:rPr>
          <w:sz w:val="28"/>
          <w:szCs w:val="28"/>
        </w:rPr>
        <w:t>6</w:t>
      </w:r>
      <w:r w:rsidRPr="0043421D">
        <w:rPr>
          <w:sz w:val="28"/>
          <w:szCs w:val="28"/>
        </w:rPr>
        <w:t xml:space="preserve"> хвилин</w:t>
      </w:r>
      <w:r w:rsidR="009F2659">
        <w:rPr>
          <w:sz w:val="28"/>
          <w:szCs w:val="28"/>
        </w:rPr>
        <w:t>.</w:t>
      </w:r>
    </w:p>
    <w:p w14:paraId="71D3E259" w14:textId="77777777" w:rsidR="0043421D" w:rsidRPr="0043421D" w:rsidRDefault="0043421D" w:rsidP="0043421D">
      <w:pPr>
        <w:rPr>
          <w:color w:val="000000" w:themeColor="text1"/>
          <w:sz w:val="28"/>
          <w:szCs w:val="28"/>
        </w:rPr>
      </w:pPr>
    </w:p>
    <w:p w14:paraId="689F587B" w14:textId="4CD84B61" w:rsidR="0043421D" w:rsidRPr="0043421D" w:rsidRDefault="0043421D" w:rsidP="0043421D">
      <w:pPr>
        <w:rPr>
          <w:sz w:val="28"/>
          <w:szCs w:val="28"/>
        </w:rPr>
      </w:pPr>
      <w:r w:rsidRPr="0043421D">
        <w:rPr>
          <w:b/>
          <w:sz w:val="28"/>
          <w:szCs w:val="28"/>
        </w:rPr>
        <w:t>Метод:</w:t>
      </w:r>
      <w:r w:rsidR="00567173">
        <w:rPr>
          <w:sz w:val="28"/>
          <w:szCs w:val="28"/>
        </w:rPr>
        <w:t xml:space="preserve"> </w:t>
      </w:r>
      <w:r w:rsidR="0098406E">
        <w:rPr>
          <w:sz w:val="28"/>
          <w:szCs w:val="28"/>
        </w:rPr>
        <w:t>практичн</w:t>
      </w:r>
      <w:r w:rsidR="00207977">
        <w:rPr>
          <w:sz w:val="28"/>
          <w:szCs w:val="28"/>
        </w:rPr>
        <w:t>е заняття</w:t>
      </w:r>
      <w:r w:rsidR="009F2659">
        <w:rPr>
          <w:sz w:val="28"/>
          <w:szCs w:val="28"/>
        </w:rPr>
        <w:t>.</w:t>
      </w:r>
    </w:p>
    <w:p w14:paraId="3A7F5013" w14:textId="77777777" w:rsidR="0098406E" w:rsidRPr="0043421D" w:rsidRDefault="0098406E" w:rsidP="004E5BA1">
      <w:pPr>
        <w:jc w:val="both"/>
        <w:rPr>
          <w:bCs/>
          <w:color w:val="000000" w:themeColor="text1"/>
          <w:sz w:val="28"/>
          <w:szCs w:val="28"/>
          <w:lang w:eastAsia="uk-UA"/>
        </w:rPr>
      </w:pPr>
    </w:p>
    <w:p w14:paraId="09B047B5" w14:textId="54F182E1" w:rsidR="00644334" w:rsidRPr="009F2659" w:rsidRDefault="0043421D" w:rsidP="00FF6DF0">
      <w:pPr>
        <w:tabs>
          <w:tab w:val="left" w:pos="426"/>
        </w:tabs>
        <w:jc w:val="both"/>
        <w:rPr>
          <w:color w:val="000000" w:themeColor="text1"/>
          <w:sz w:val="28"/>
          <w:szCs w:val="28"/>
        </w:rPr>
      </w:pPr>
      <w:bookmarkStart w:id="5" w:name="_Hlk181788635"/>
      <w:bookmarkStart w:id="6"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bookmarkStart w:id="7" w:name="_Hlk181776432"/>
      <w:r w:rsidR="00FF6DF0" w:rsidRPr="00F74F28">
        <w:rPr>
          <w:color w:val="000000" w:themeColor="text1"/>
          <w:sz w:val="28"/>
          <w:szCs w:val="28"/>
        </w:rPr>
        <w:t>штатна зброя, спорядження, засоби захисту на кожного військовослужбовця</w:t>
      </w:r>
      <w:bookmarkEnd w:id="7"/>
      <w:r w:rsidR="009F2659">
        <w:rPr>
          <w:color w:val="000000" w:themeColor="text1"/>
          <w:sz w:val="28"/>
          <w:szCs w:val="28"/>
        </w:rPr>
        <w:t>, засоби зв</w:t>
      </w:r>
      <w:r w:rsidR="009F2659" w:rsidRPr="00991060">
        <w:rPr>
          <w:color w:val="000000" w:themeColor="text1"/>
          <w:sz w:val="28"/>
          <w:szCs w:val="28"/>
        </w:rPr>
        <w:t>’</w:t>
      </w:r>
      <w:r w:rsidR="009F2659">
        <w:rPr>
          <w:color w:val="000000" w:themeColor="text1"/>
          <w:sz w:val="28"/>
          <w:szCs w:val="28"/>
        </w:rPr>
        <w:t>язку</w:t>
      </w:r>
      <w:r w:rsidR="00746EA8">
        <w:rPr>
          <w:color w:val="000000" w:themeColor="text1"/>
          <w:sz w:val="28"/>
          <w:szCs w:val="28"/>
        </w:rPr>
        <w:t xml:space="preserve">, ББМ типу </w:t>
      </w:r>
      <w:r w:rsidR="00746EA8" w:rsidRPr="00D00559">
        <w:rPr>
          <w:bCs/>
          <w:color w:val="000000"/>
          <w:sz w:val="28"/>
          <w:lang w:eastAsia="uk-UA"/>
        </w:rPr>
        <w:t>АФЛБ, БМП, БТР, танк</w:t>
      </w:r>
      <w:r w:rsidR="00F43D4D">
        <w:rPr>
          <w:bCs/>
          <w:color w:val="000000"/>
          <w:sz w:val="28"/>
          <w:lang w:eastAsia="uk-UA"/>
        </w:rPr>
        <w:t>, навчальні гранати.</w:t>
      </w:r>
    </w:p>
    <w:bookmarkEnd w:id="5"/>
    <w:p w14:paraId="744EDE95" w14:textId="77777777" w:rsidR="00567173" w:rsidRDefault="00567173" w:rsidP="0043421D">
      <w:pPr>
        <w:rPr>
          <w:color w:val="000000" w:themeColor="text1"/>
          <w:sz w:val="28"/>
          <w:szCs w:val="28"/>
        </w:rPr>
      </w:pPr>
    </w:p>
    <w:p w14:paraId="57C24A50" w14:textId="1DC20C77"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одичні рекомендації</w:t>
      </w:r>
      <w:r>
        <w:rPr>
          <w:b/>
          <w:sz w:val="28"/>
          <w:szCs w:val="28"/>
        </w:rPr>
        <w:t>:</w:t>
      </w:r>
    </w:p>
    <w:p w14:paraId="57D067F9" w14:textId="77777777" w:rsidR="00DE7EE7" w:rsidRPr="00882430" w:rsidRDefault="00DE7EE7" w:rsidP="00991060">
      <w:pPr>
        <w:tabs>
          <w:tab w:val="left" w:pos="0"/>
        </w:tabs>
        <w:suppressAutoHyphens/>
        <w:ind w:firstLine="709"/>
        <w:jc w:val="both"/>
        <w:rPr>
          <w:sz w:val="28"/>
          <w:szCs w:val="28"/>
        </w:rPr>
      </w:pPr>
      <w:bookmarkStart w:id="8" w:name="_Hlk181609373"/>
      <w:r w:rsidRPr="00882430">
        <w:rPr>
          <w:sz w:val="28"/>
          <w:szCs w:val="28"/>
        </w:rPr>
        <w:t xml:space="preserve">Заняття проводиться у складі навчального взводу (групи) </w:t>
      </w:r>
      <w:bookmarkEnd w:id="8"/>
      <w:r w:rsidRPr="00882430">
        <w:rPr>
          <w:color w:val="000000"/>
          <w:sz w:val="28"/>
          <w:szCs w:val="28"/>
          <w:lang w:eastAsia="en-US"/>
        </w:rPr>
        <w:t xml:space="preserve">методом практичного відпрацювання дій та вправ під керівництвом викладача (інструктора). </w:t>
      </w:r>
    </w:p>
    <w:p w14:paraId="333831E0" w14:textId="77777777" w:rsidR="000E29ED" w:rsidRDefault="000E29ED" w:rsidP="00567173">
      <w:pPr>
        <w:tabs>
          <w:tab w:val="left" w:pos="284"/>
        </w:tabs>
        <w:autoSpaceDE w:val="0"/>
        <w:autoSpaceDN w:val="0"/>
        <w:adjustRightInd w:val="0"/>
        <w:jc w:val="both"/>
        <w:rPr>
          <w:b/>
          <w:sz w:val="28"/>
          <w:szCs w:val="28"/>
        </w:rPr>
      </w:pP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Вступна частина:</w:t>
      </w:r>
    </w:p>
    <w:p w14:paraId="34C4DDF3" w14:textId="578F72B4" w:rsidR="00567173" w:rsidRDefault="00567173" w:rsidP="00EC0211">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1B696297" w14:textId="77777777" w:rsidR="00FF6DF0" w:rsidRDefault="00FF6DF0" w:rsidP="00FF6DF0">
      <w:pPr>
        <w:tabs>
          <w:tab w:val="left" w:pos="284"/>
        </w:tabs>
        <w:autoSpaceDE w:val="0"/>
        <w:autoSpaceDN w:val="0"/>
        <w:adjustRightInd w:val="0"/>
        <w:contextualSpacing/>
        <w:jc w:val="both"/>
        <w:rPr>
          <w:b/>
          <w:i/>
          <w:sz w:val="28"/>
          <w:szCs w:val="28"/>
        </w:rPr>
      </w:pPr>
    </w:p>
    <w:p w14:paraId="6F43FBC8" w14:textId="4C9B2FB8"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w:t>
      </w:r>
      <w:r w:rsidRPr="00075429">
        <w:rPr>
          <w:b/>
          <w:i/>
          <w:sz w:val="28"/>
          <w:szCs w:val="28"/>
        </w:rPr>
        <w:t>:</w:t>
      </w:r>
    </w:p>
    <w:p w14:paraId="34C25C88" w14:textId="1F648C93" w:rsidR="00F43D4D" w:rsidRDefault="00F43D4D" w:rsidP="00F43D4D">
      <w:pPr>
        <w:tabs>
          <w:tab w:val="left" w:pos="0"/>
        </w:tabs>
        <w:jc w:val="both"/>
        <w:rPr>
          <w:sz w:val="28"/>
          <w:szCs w:val="28"/>
        </w:rPr>
      </w:pPr>
      <w:bookmarkStart w:id="9" w:name="_Hlk181776449"/>
      <w:r>
        <w:rPr>
          <w:sz w:val="28"/>
          <w:szCs w:val="28"/>
        </w:rPr>
        <w:tab/>
        <w:t>З</w:t>
      </w:r>
      <w:r w:rsidRPr="007D26DF">
        <w:rPr>
          <w:sz w:val="28"/>
          <w:szCs w:val="28"/>
        </w:rPr>
        <w:t>аняття провод</w:t>
      </w:r>
      <w:r>
        <w:rPr>
          <w:sz w:val="28"/>
          <w:szCs w:val="28"/>
        </w:rPr>
        <w:t>и</w:t>
      </w:r>
      <w:r w:rsidRPr="007D26DF">
        <w:rPr>
          <w:sz w:val="28"/>
          <w:szCs w:val="28"/>
        </w:rPr>
        <w:t>ться</w:t>
      </w:r>
      <w:r>
        <w:rPr>
          <w:sz w:val="28"/>
          <w:szCs w:val="28"/>
        </w:rPr>
        <w:t xml:space="preserve"> на ділянці місцевості у складі навчального взводу (групи). Військовослужбовцям пояснюється та демонструється </w:t>
      </w:r>
      <w:r w:rsidRPr="00F43D4D">
        <w:rPr>
          <w:color w:val="000000" w:themeColor="text1"/>
          <w:sz w:val="28"/>
          <w:szCs w:val="28"/>
          <w:lang w:eastAsia="uk-UA"/>
        </w:rPr>
        <w:t>ді</w:t>
      </w:r>
      <w:r>
        <w:rPr>
          <w:color w:val="000000" w:themeColor="text1"/>
          <w:sz w:val="28"/>
          <w:szCs w:val="28"/>
          <w:lang w:eastAsia="uk-UA"/>
        </w:rPr>
        <w:t>ї військовослужбовців</w:t>
      </w:r>
      <w:r w:rsidRPr="00F43D4D">
        <w:rPr>
          <w:color w:val="000000" w:themeColor="text1"/>
          <w:sz w:val="28"/>
          <w:szCs w:val="28"/>
          <w:lang w:eastAsia="uk-UA"/>
        </w:rPr>
        <w:t xml:space="preserve"> штурмової групи щодо атаки переднього краю оборони противника (здійснення ривка до траншеї противника на відстані 20-25 метрів в пішому порядку)</w:t>
      </w:r>
      <w:r>
        <w:rPr>
          <w:color w:val="000000" w:themeColor="text1"/>
          <w:sz w:val="28"/>
          <w:szCs w:val="28"/>
          <w:lang w:eastAsia="uk-UA"/>
        </w:rPr>
        <w:t xml:space="preserve"> після с</w:t>
      </w:r>
      <w:r w:rsidRPr="00F43D4D">
        <w:rPr>
          <w:color w:val="000000" w:themeColor="text1"/>
          <w:sz w:val="28"/>
          <w:szCs w:val="28"/>
          <w:lang w:eastAsia="uk-UA"/>
        </w:rPr>
        <w:t>пішування з бойової машини</w:t>
      </w:r>
      <w:r>
        <w:rPr>
          <w:bCs/>
          <w:color w:val="000000"/>
          <w:sz w:val="28"/>
          <w:lang w:eastAsia="uk-UA"/>
        </w:rPr>
        <w:t>.</w:t>
      </w:r>
      <w:r>
        <w:rPr>
          <w:color w:val="000000"/>
          <w:sz w:val="28"/>
          <w:szCs w:val="28"/>
          <w:lang w:eastAsia="en-US"/>
        </w:rPr>
        <w:t xml:space="preserve"> </w:t>
      </w:r>
      <w:r w:rsidRPr="005C0F2F">
        <w:rPr>
          <w:bCs/>
          <w:color w:val="000000" w:themeColor="text1"/>
          <w:sz w:val="28"/>
          <w:szCs w:val="28"/>
        </w:rPr>
        <w:t>Військовослужбовці</w:t>
      </w:r>
      <w:r>
        <w:rPr>
          <w:bCs/>
          <w:color w:val="000000" w:themeColor="text1"/>
          <w:sz w:val="28"/>
          <w:szCs w:val="28"/>
        </w:rPr>
        <w:t xml:space="preserve"> спочатку</w:t>
      </w:r>
      <w:r w:rsidRPr="005C0F2F">
        <w:rPr>
          <w:bCs/>
          <w:color w:val="000000" w:themeColor="text1"/>
          <w:sz w:val="28"/>
          <w:szCs w:val="28"/>
        </w:rPr>
        <w:t xml:space="preserve"> </w:t>
      </w:r>
      <w:r>
        <w:rPr>
          <w:bCs/>
          <w:color w:val="000000" w:themeColor="text1"/>
          <w:sz w:val="28"/>
          <w:szCs w:val="28"/>
        </w:rPr>
        <w:t>відпрацьовують окремі елементи вправи, далі в комплексі.</w:t>
      </w:r>
    </w:p>
    <w:p w14:paraId="3FF430B5" w14:textId="77777777" w:rsidR="00623070" w:rsidRPr="0017049D" w:rsidRDefault="00623070" w:rsidP="0017049D">
      <w:pPr>
        <w:autoSpaceDE w:val="0"/>
        <w:autoSpaceDN w:val="0"/>
        <w:adjustRightInd w:val="0"/>
        <w:ind w:firstLine="709"/>
        <w:jc w:val="both"/>
        <w:rPr>
          <w:color w:val="000000"/>
          <w:sz w:val="28"/>
          <w:lang w:eastAsia="uk-UA"/>
        </w:rPr>
      </w:pPr>
    </w:p>
    <w:bookmarkEnd w:id="9"/>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72FB8F80" w14:textId="3E043508" w:rsidR="00232C2F" w:rsidRPr="00623070" w:rsidRDefault="00347327" w:rsidP="00623070">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6"/>
    </w:p>
    <w:p w14:paraId="7DDD2089" w14:textId="77777777" w:rsidR="00FF54FC" w:rsidRPr="000623C3" w:rsidRDefault="00FF54FC" w:rsidP="00FF54FC">
      <w:pPr>
        <w:ind w:left="6096"/>
        <w:jc w:val="both"/>
        <w:rPr>
          <w:rFonts w:eastAsia="Calibri"/>
          <w:sz w:val="28"/>
          <w:szCs w:val="28"/>
        </w:rPr>
      </w:pPr>
      <w:r w:rsidRPr="000623C3">
        <w:rPr>
          <w:rFonts w:eastAsia="Calibri"/>
          <w:sz w:val="28"/>
          <w:szCs w:val="28"/>
        </w:rPr>
        <w:lastRenderedPageBreak/>
        <w:t xml:space="preserve">ЗАТВЕРДЖЕНО </w:t>
      </w:r>
    </w:p>
    <w:p w14:paraId="2736323D" w14:textId="77777777" w:rsidR="00FF54FC" w:rsidRPr="000623C3" w:rsidRDefault="00FF54FC" w:rsidP="00FF54FC">
      <w:pPr>
        <w:ind w:left="6096"/>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65321B69" w14:textId="56C96708" w:rsidR="00FF54FC" w:rsidRPr="000623C3" w:rsidRDefault="00BF623A" w:rsidP="00BF623A">
      <w:pPr>
        <w:ind w:left="6096"/>
        <w:jc w:val="both"/>
        <w:rPr>
          <w:rFonts w:eastAsia="Calibri"/>
          <w:sz w:val="28"/>
          <w:szCs w:val="28"/>
        </w:rPr>
      </w:pPr>
      <w:r w:rsidRPr="00BF623A">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164C6ABD"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9F3E50">
        <w:rPr>
          <w:rFonts w:eastAsia="Calibri"/>
          <w:sz w:val="28"/>
          <w:szCs w:val="28"/>
          <w:lang w:val="ru-RU"/>
        </w:rPr>
        <w:t>1</w:t>
      </w:r>
      <w:r w:rsidR="00FF54FC">
        <w:rPr>
          <w:rFonts w:eastAsia="Calibri"/>
          <w:sz w:val="28"/>
          <w:szCs w:val="28"/>
          <w:lang w:val="ru-RU"/>
        </w:rPr>
        <w:t>0</w:t>
      </w:r>
      <w:r w:rsidR="009F3E50">
        <w:rPr>
          <w:rFonts w:eastAsia="Calibri"/>
          <w:sz w:val="28"/>
          <w:szCs w:val="28"/>
          <w:lang w:val="ru-RU"/>
        </w:rPr>
        <w:t>/1</w:t>
      </w:r>
      <w:r w:rsidR="00BF623A">
        <w:rPr>
          <w:rFonts w:eastAsia="Calibri"/>
          <w:sz w:val="28"/>
          <w:szCs w:val="28"/>
          <w:lang w:val="ru-RU"/>
        </w:rPr>
        <w:t>/</w:t>
      </w:r>
      <w:r w:rsidR="006D4B55">
        <w:rPr>
          <w:rFonts w:eastAsia="Calibri"/>
          <w:sz w:val="28"/>
          <w:szCs w:val="28"/>
          <w:lang w:val="ru-RU"/>
        </w:rPr>
        <w:t>2</w:t>
      </w:r>
      <w:r w:rsidR="00BF623A">
        <w:rPr>
          <w:rFonts w:eastAsia="Calibri"/>
          <w:sz w:val="28"/>
          <w:szCs w:val="28"/>
          <w:lang w:val="ru-RU"/>
        </w:rPr>
        <w:t>/</w:t>
      </w:r>
      <w:r w:rsidR="009F3E50">
        <w:rPr>
          <w:rFonts w:eastAsia="Calibri"/>
          <w:sz w:val="28"/>
          <w:szCs w:val="28"/>
          <w:lang w:val="ru-RU"/>
        </w:rPr>
        <w:t>1т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6024DC3D">
                <wp:simplePos x="0" y="0"/>
                <wp:positionH relativeFrom="margin">
                  <wp:posOffset>-80010</wp:posOffset>
                </wp:positionH>
                <wp:positionV relativeFrom="paragraph">
                  <wp:posOffset>50165</wp:posOffset>
                </wp:positionV>
                <wp:extent cx="6678295" cy="952500"/>
                <wp:effectExtent l="19050" t="19050" r="27305" b="1905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952500"/>
                        </a:xfrm>
                        <a:prstGeom prst="rect">
                          <a:avLst/>
                        </a:prstGeom>
                        <a:solidFill>
                          <a:sysClr val="window" lastClr="FFFFFF"/>
                        </a:solidFill>
                        <a:ln w="38100" cmpd="dbl">
                          <a:solidFill>
                            <a:srgbClr val="000000"/>
                          </a:solidFill>
                          <a:miter lim="800000"/>
                        </a:ln>
                      </wps:spPr>
                      <wps:txb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42716450" w:rsidR="00540A75" w:rsidRPr="009F2659" w:rsidRDefault="00F43D4D" w:rsidP="00BF2974">
                            <w:pPr>
                              <w:jc w:val="both"/>
                              <w:rPr>
                                <w:b/>
                                <w:bCs/>
                                <w:sz w:val="20"/>
                                <w:szCs w:val="20"/>
                                <w:lang w:eastAsia="uk-UA"/>
                              </w:rPr>
                            </w:pPr>
                            <w:r w:rsidRPr="00F43D4D">
                              <w:rPr>
                                <w:bCs/>
                                <w:color w:val="000000"/>
                                <w:sz w:val="28"/>
                                <w:lang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3pt;margin-top:3.95pt;width:525.85pt;height: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" fillcolor="window" strokeweight="3pt">
                <v:stroke linestyle="thinThin"/>
                <v:textbo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42716450" w:rsidR="00540A75" w:rsidRPr="009F2659" w:rsidRDefault="00F43D4D" w:rsidP="00BF2974">
                      <w:pPr>
                        <w:jc w:val="both"/>
                        <w:rPr>
                          <w:b/>
                          <w:bCs/>
                          <w:sz w:val="20"/>
                          <w:szCs w:val="20"/>
                          <w:lang w:eastAsia="uk-UA"/>
                        </w:rPr>
                      </w:pPr>
                      <w:r w:rsidRPr="00F43D4D">
                        <w:rPr>
                          <w:bCs/>
                          <w:color w:val="000000"/>
                          <w:sz w:val="28"/>
                          <w:lang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050C66F2" w14:textId="350115E3" w:rsidR="00FC602D" w:rsidRDefault="00FC602D" w:rsidP="0017049D">
      <w:pPr>
        <w:jc w:val="both"/>
        <w:rPr>
          <w:b/>
          <w:color w:val="000000" w:themeColor="text1"/>
          <w:sz w:val="28"/>
          <w:szCs w:val="28"/>
          <w:lang w:eastAsia="uk-UA"/>
        </w:rPr>
      </w:pPr>
      <w:bookmarkStart w:id="10" w:name="_Hlk181614264"/>
    </w:p>
    <w:p w14:paraId="04965332" w14:textId="132221FD" w:rsidR="009F2659" w:rsidRDefault="009F2659" w:rsidP="0017049D">
      <w:pPr>
        <w:jc w:val="both"/>
        <w:rPr>
          <w:b/>
          <w:color w:val="000000" w:themeColor="text1"/>
          <w:sz w:val="28"/>
          <w:szCs w:val="28"/>
          <w:lang w:eastAsia="uk-UA"/>
        </w:rPr>
      </w:pPr>
    </w:p>
    <w:p w14:paraId="1F7EA0FB" w14:textId="77777777" w:rsidR="00F43D4D" w:rsidRDefault="00F43D4D" w:rsidP="0017049D">
      <w:pPr>
        <w:jc w:val="both"/>
        <w:rPr>
          <w:b/>
          <w:color w:val="000000" w:themeColor="text1"/>
          <w:sz w:val="28"/>
          <w:szCs w:val="28"/>
          <w:lang w:eastAsia="uk-UA"/>
        </w:rPr>
      </w:pPr>
    </w:p>
    <w:p w14:paraId="59A1742A" w14:textId="16400E99" w:rsidR="00AB79F9" w:rsidRDefault="00540A75" w:rsidP="00540A75">
      <w:pPr>
        <w:jc w:val="both"/>
        <w:rPr>
          <w:bCs/>
          <w:color w:val="000000"/>
          <w:sz w:val="28"/>
          <w:lang w:eastAsia="uk-UA"/>
        </w:rPr>
      </w:pPr>
      <w:r w:rsidRPr="00F762D3">
        <w:rPr>
          <w:b/>
          <w:color w:val="000000" w:themeColor="text1"/>
          <w:sz w:val="28"/>
          <w:szCs w:val="28"/>
          <w:lang w:eastAsia="uk-UA"/>
        </w:rPr>
        <w:t xml:space="preserve">Мета: </w:t>
      </w:r>
      <w:r w:rsidR="00F43D4D">
        <w:rPr>
          <w:color w:val="000000" w:themeColor="text1"/>
          <w:sz w:val="28"/>
          <w:szCs w:val="28"/>
          <w:lang w:eastAsia="uk-UA"/>
        </w:rPr>
        <w:t>потренувати</w:t>
      </w:r>
      <w:r w:rsidR="00F43D4D" w:rsidRPr="00F43D4D">
        <w:rPr>
          <w:color w:val="000000" w:themeColor="text1"/>
          <w:sz w:val="28"/>
          <w:szCs w:val="28"/>
          <w:lang w:eastAsia="uk-UA"/>
        </w:rPr>
        <w:t xml:space="preserve"> ді</w:t>
      </w:r>
      <w:r w:rsidR="00F43D4D">
        <w:rPr>
          <w:color w:val="000000" w:themeColor="text1"/>
          <w:sz w:val="28"/>
          <w:szCs w:val="28"/>
          <w:lang w:eastAsia="uk-UA"/>
        </w:rPr>
        <w:t>ї військовослужбовців</w:t>
      </w:r>
      <w:r w:rsidR="00F43D4D" w:rsidRPr="00F43D4D">
        <w:rPr>
          <w:color w:val="000000" w:themeColor="text1"/>
          <w:sz w:val="28"/>
          <w:szCs w:val="28"/>
          <w:lang w:eastAsia="uk-UA"/>
        </w:rPr>
        <w:t xml:space="preserve"> штурмової групи щодо атаки переднього краю оборони противника (здійснення ривка до траншеї противника на відстані 20-25 метрів в пішому порядку)</w:t>
      </w:r>
      <w:r w:rsidR="00F43D4D">
        <w:rPr>
          <w:color w:val="000000" w:themeColor="text1"/>
          <w:sz w:val="28"/>
          <w:szCs w:val="28"/>
          <w:lang w:eastAsia="uk-UA"/>
        </w:rPr>
        <w:t xml:space="preserve"> після с</w:t>
      </w:r>
      <w:r w:rsidR="00F43D4D" w:rsidRPr="00F43D4D">
        <w:rPr>
          <w:color w:val="000000" w:themeColor="text1"/>
          <w:sz w:val="28"/>
          <w:szCs w:val="28"/>
          <w:lang w:eastAsia="uk-UA"/>
        </w:rPr>
        <w:t>пішування з бойової машини</w:t>
      </w:r>
      <w:r w:rsidR="00F43D4D">
        <w:rPr>
          <w:color w:val="000000" w:themeColor="text1"/>
          <w:sz w:val="28"/>
          <w:szCs w:val="28"/>
          <w:lang w:eastAsia="uk-UA"/>
        </w:rPr>
        <w:t>.</w:t>
      </w:r>
    </w:p>
    <w:p w14:paraId="30763203" w14:textId="77777777" w:rsidR="00BF2974" w:rsidRPr="00232C2F" w:rsidRDefault="00BF2974" w:rsidP="00540A75">
      <w:pPr>
        <w:jc w:val="both"/>
        <w:rPr>
          <w:bCs/>
          <w:color w:val="000000" w:themeColor="text1"/>
          <w:sz w:val="28"/>
          <w:szCs w:val="28"/>
          <w:lang w:eastAsia="uk-UA"/>
        </w:rPr>
      </w:pPr>
    </w:p>
    <w:p w14:paraId="1FD72B0B" w14:textId="0F1DACCF" w:rsidR="00540A75" w:rsidRPr="00933396" w:rsidRDefault="00540A75" w:rsidP="00540A75">
      <w:pPr>
        <w:tabs>
          <w:tab w:val="left" w:pos="426"/>
        </w:tabs>
        <w:jc w:val="both"/>
        <w:rPr>
          <w:b/>
          <w:sz w:val="28"/>
          <w:szCs w:val="28"/>
        </w:rPr>
      </w:pPr>
      <w:r w:rsidRPr="00933396">
        <w:rPr>
          <w:b/>
          <w:sz w:val="28"/>
          <w:szCs w:val="28"/>
        </w:rPr>
        <w:t xml:space="preserve">Час: </w:t>
      </w:r>
      <w:r w:rsidR="00CD7C84">
        <w:rPr>
          <w:sz w:val="28"/>
          <w:szCs w:val="28"/>
        </w:rPr>
        <w:t>5</w:t>
      </w:r>
      <w:r w:rsidR="009A5F1B">
        <w:rPr>
          <w:sz w:val="28"/>
          <w:szCs w:val="28"/>
        </w:rPr>
        <w:t>6</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3B917188" w14:textId="711B9CD3" w:rsidR="009F2659" w:rsidRPr="009F2659" w:rsidRDefault="00540A75" w:rsidP="009F2659">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F43D4D" w:rsidRPr="00F74F28">
        <w:rPr>
          <w:color w:val="000000" w:themeColor="text1"/>
          <w:sz w:val="28"/>
          <w:szCs w:val="28"/>
        </w:rPr>
        <w:t>штатна зброя, спорядження, засоби захисту на кожного військовослужбовця</w:t>
      </w:r>
      <w:r w:rsidR="00F43D4D">
        <w:rPr>
          <w:color w:val="000000" w:themeColor="text1"/>
          <w:sz w:val="28"/>
          <w:szCs w:val="28"/>
        </w:rPr>
        <w:t>, засоби зв</w:t>
      </w:r>
      <w:r w:rsidR="00F43D4D" w:rsidRPr="00991060">
        <w:rPr>
          <w:color w:val="000000" w:themeColor="text1"/>
          <w:sz w:val="28"/>
          <w:szCs w:val="28"/>
        </w:rPr>
        <w:t>’</w:t>
      </w:r>
      <w:r w:rsidR="00F43D4D">
        <w:rPr>
          <w:color w:val="000000" w:themeColor="text1"/>
          <w:sz w:val="28"/>
          <w:szCs w:val="28"/>
        </w:rPr>
        <w:t xml:space="preserve">язку, ББМ типу </w:t>
      </w:r>
      <w:r w:rsidR="00F43D4D" w:rsidRPr="00D00559">
        <w:rPr>
          <w:bCs/>
          <w:color w:val="000000"/>
          <w:sz w:val="28"/>
          <w:lang w:eastAsia="uk-UA"/>
        </w:rPr>
        <w:t>АФЛБ, БМП, БТР, танк</w:t>
      </w:r>
      <w:r w:rsidR="00F43D4D">
        <w:rPr>
          <w:bCs/>
          <w:color w:val="000000"/>
          <w:sz w:val="28"/>
          <w:lang w:eastAsia="uk-UA"/>
        </w:rPr>
        <w:t>, навчальні гранати.</w:t>
      </w:r>
    </w:p>
    <w:p w14:paraId="67997D6C" w14:textId="77777777" w:rsidR="00540A75" w:rsidRPr="00F762D3" w:rsidRDefault="00540A75" w:rsidP="00540A75">
      <w:pPr>
        <w:tabs>
          <w:tab w:val="left" w:pos="426"/>
        </w:tabs>
        <w:jc w:val="both"/>
        <w:rPr>
          <w:sz w:val="28"/>
          <w:szCs w:val="28"/>
        </w:rPr>
      </w:pPr>
    </w:p>
    <w:p w14:paraId="31A4B939" w14:textId="04658F3C" w:rsidR="00A21490" w:rsidRDefault="00540A75" w:rsidP="00BF2974">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F43D4D">
        <w:rPr>
          <w:sz w:val="28"/>
          <w:szCs w:val="28"/>
        </w:rPr>
        <w:t>З</w:t>
      </w:r>
      <w:r w:rsidR="00F43D4D" w:rsidRPr="007D26DF">
        <w:rPr>
          <w:sz w:val="28"/>
          <w:szCs w:val="28"/>
        </w:rPr>
        <w:t>аняття провод</w:t>
      </w:r>
      <w:r w:rsidR="00F43D4D">
        <w:rPr>
          <w:sz w:val="28"/>
          <w:szCs w:val="28"/>
        </w:rPr>
        <w:t>и</w:t>
      </w:r>
      <w:r w:rsidR="00F43D4D" w:rsidRPr="007D26DF">
        <w:rPr>
          <w:sz w:val="28"/>
          <w:szCs w:val="28"/>
        </w:rPr>
        <w:t>ться</w:t>
      </w:r>
      <w:r w:rsidR="00F43D4D">
        <w:rPr>
          <w:sz w:val="28"/>
          <w:szCs w:val="28"/>
        </w:rPr>
        <w:t xml:space="preserve"> на ділянці місцевості у складі навчального взводу (групи). Військовослужбовцям пояснюється та демонструється </w:t>
      </w:r>
      <w:r w:rsidR="00F43D4D" w:rsidRPr="00F43D4D">
        <w:rPr>
          <w:color w:val="000000" w:themeColor="text1"/>
          <w:sz w:val="28"/>
          <w:szCs w:val="28"/>
          <w:lang w:eastAsia="uk-UA"/>
        </w:rPr>
        <w:t>ді</w:t>
      </w:r>
      <w:r w:rsidR="00F43D4D">
        <w:rPr>
          <w:color w:val="000000" w:themeColor="text1"/>
          <w:sz w:val="28"/>
          <w:szCs w:val="28"/>
          <w:lang w:eastAsia="uk-UA"/>
        </w:rPr>
        <w:t>ї військовослужбовців</w:t>
      </w:r>
      <w:r w:rsidR="00F43D4D" w:rsidRPr="00F43D4D">
        <w:rPr>
          <w:color w:val="000000" w:themeColor="text1"/>
          <w:sz w:val="28"/>
          <w:szCs w:val="28"/>
          <w:lang w:eastAsia="uk-UA"/>
        </w:rPr>
        <w:t xml:space="preserve"> штурмової групи щодо атаки переднього краю оборони противника (здійснення ривка до траншеї противника на відстані 20-25 метрів в пішому порядку)</w:t>
      </w:r>
      <w:r w:rsidR="00F43D4D">
        <w:rPr>
          <w:color w:val="000000" w:themeColor="text1"/>
          <w:sz w:val="28"/>
          <w:szCs w:val="28"/>
          <w:lang w:eastAsia="uk-UA"/>
        </w:rPr>
        <w:t xml:space="preserve"> після с</w:t>
      </w:r>
      <w:r w:rsidR="00F43D4D" w:rsidRPr="00F43D4D">
        <w:rPr>
          <w:color w:val="000000" w:themeColor="text1"/>
          <w:sz w:val="28"/>
          <w:szCs w:val="28"/>
          <w:lang w:eastAsia="uk-UA"/>
        </w:rPr>
        <w:t>пішування з бойової машини</w:t>
      </w:r>
      <w:r w:rsidR="00F43D4D">
        <w:rPr>
          <w:bCs/>
          <w:color w:val="000000"/>
          <w:sz w:val="28"/>
          <w:lang w:eastAsia="uk-UA"/>
        </w:rPr>
        <w:t>.</w:t>
      </w:r>
      <w:r w:rsidR="00F43D4D">
        <w:rPr>
          <w:color w:val="000000"/>
          <w:sz w:val="28"/>
          <w:szCs w:val="28"/>
          <w:lang w:eastAsia="en-US"/>
        </w:rPr>
        <w:t xml:space="preserve"> </w:t>
      </w:r>
      <w:r w:rsidR="00F43D4D" w:rsidRPr="005C0F2F">
        <w:rPr>
          <w:bCs/>
          <w:color w:val="000000" w:themeColor="text1"/>
          <w:sz w:val="28"/>
          <w:szCs w:val="28"/>
        </w:rPr>
        <w:t>Військовослужбовці</w:t>
      </w:r>
      <w:r w:rsidR="00F43D4D">
        <w:rPr>
          <w:bCs/>
          <w:color w:val="000000" w:themeColor="text1"/>
          <w:sz w:val="28"/>
          <w:szCs w:val="28"/>
        </w:rPr>
        <w:t xml:space="preserve"> спочатку</w:t>
      </w:r>
      <w:r w:rsidR="00F43D4D" w:rsidRPr="005C0F2F">
        <w:rPr>
          <w:bCs/>
          <w:color w:val="000000" w:themeColor="text1"/>
          <w:sz w:val="28"/>
          <w:szCs w:val="28"/>
        </w:rPr>
        <w:t xml:space="preserve"> </w:t>
      </w:r>
      <w:r w:rsidR="00F43D4D">
        <w:rPr>
          <w:bCs/>
          <w:color w:val="000000" w:themeColor="text1"/>
          <w:sz w:val="28"/>
          <w:szCs w:val="28"/>
        </w:rPr>
        <w:t>відпрацьовують окремі елементи вправи, далі в комплексі.</w:t>
      </w:r>
    </w:p>
    <w:p w14:paraId="3703A543" w14:textId="6D1AA123" w:rsidR="009F2659" w:rsidRDefault="009F2659" w:rsidP="009F2659">
      <w:pPr>
        <w:tabs>
          <w:tab w:val="left" w:pos="0"/>
        </w:tabs>
        <w:ind w:firstLine="709"/>
        <w:jc w:val="both"/>
        <w:rPr>
          <w:sz w:val="28"/>
          <w:szCs w:val="28"/>
        </w:rPr>
      </w:pPr>
    </w:p>
    <w:p w14:paraId="0168C5BB" w14:textId="59C0081A"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1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661CDC79" w:rsidR="00EA36F9" w:rsidRDefault="00EA36F9" w:rsidP="00D511D3">
      <w:pPr>
        <w:rPr>
          <w:b/>
          <w:szCs w:val="28"/>
        </w:rPr>
      </w:pPr>
    </w:p>
    <w:p w14:paraId="7C43041E" w14:textId="3201DDE6" w:rsidR="00CD7C84" w:rsidRDefault="00CD7C84" w:rsidP="00D511D3">
      <w:pPr>
        <w:rPr>
          <w:b/>
          <w:szCs w:val="28"/>
        </w:rPr>
      </w:pPr>
    </w:p>
    <w:p w14:paraId="0CAA82B8" w14:textId="77777777" w:rsidR="00CD7C84" w:rsidRDefault="00CD7C84" w:rsidP="00D511D3">
      <w:pPr>
        <w:rPr>
          <w:b/>
          <w:szCs w:val="28"/>
        </w:rPr>
      </w:pPr>
    </w:p>
    <w:p w14:paraId="688203BD" w14:textId="5ED65747" w:rsidR="00311AE7" w:rsidRDefault="00311AE7" w:rsidP="00D511D3">
      <w:pPr>
        <w:rPr>
          <w:b/>
          <w:szCs w:val="28"/>
        </w:rPr>
      </w:pPr>
    </w:p>
    <w:p w14:paraId="5FDF3507" w14:textId="6B8CC1D2" w:rsidR="00311AE7" w:rsidRDefault="00311AE7" w:rsidP="00D511D3">
      <w:pPr>
        <w:rPr>
          <w:b/>
          <w:szCs w:val="28"/>
        </w:rPr>
      </w:pPr>
    </w:p>
    <w:p w14:paraId="392392DC" w14:textId="77777777" w:rsidR="00826130" w:rsidRDefault="00826130" w:rsidP="00826130">
      <w:pPr>
        <w:jc w:val="center"/>
        <w:rPr>
          <w:b/>
          <w:szCs w:val="28"/>
        </w:rPr>
      </w:pPr>
      <w:r>
        <w:rPr>
          <w:b/>
          <w:szCs w:val="28"/>
        </w:rPr>
        <w:lastRenderedPageBreak/>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826130" w14:paraId="48EA9B9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C36FD8">
            <w:pPr>
              <w:jc w:val="center"/>
              <w:rPr>
                <w:b/>
                <w:sz w:val="28"/>
                <w:szCs w:val="28"/>
              </w:rPr>
            </w:pPr>
            <w:r>
              <w:rPr>
                <w:b/>
                <w:sz w:val="28"/>
                <w:szCs w:val="28"/>
              </w:rPr>
              <w:t>Дії керівника</w:t>
            </w:r>
          </w:p>
        </w:tc>
      </w:tr>
      <w:tr w:rsidR="00826130" w14:paraId="5BD6B2E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C36FD8">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C36FD8">
            <w:pPr>
              <w:ind w:firstLine="678"/>
              <w:rPr>
                <w:sz w:val="28"/>
                <w:szCs w:val="28"/>
              </w:rPr>
            </w:pPr>
            <w:r>
              <w:rPr>
                <w:sz w:val="28"/>
                <w:szCs w:val="28"/>
              </w:rPr>
              <w:t>Довести:</w:t>
            </w:r>
          </w:p>
          <w:p w14:paraId="677010DD" w14:textId="77777777" w:rsidR="00826130" w:rsidRDefault="00826130" w:rsidP="00C36FD8">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5143D469" w14:textId="77777777" w:rsidR="00826130" w:rsidRDefault="00826130" w:rsidP="00C36FD8">
            <w:pPr>
              <w:pStyle w:val="a6"/>
              <w:numPr>
                <w:ilvl w:val="0"/>
                <w:numId w:val="7"/>
              </w:numPr>
              <w:tabs>
                <w:tab w:val="left" w:pos="634"/>
              </w:tabs>
              <w:rPr>
                <w:sz w:val="28"/>
                <w:szCs w:val="28"/>
              </w:rPr>
            </w:pPr>
            <w:r>
              <w:rPr>
                <w:sz w:val="28"/>
                <w:szCs w:val="28"/>
              </w:rPr>
              <w:t xml:space="preserve">мету навчального питання; </w:t>
            </w:r>
          </w:p>
          <w:p w14:paraId="3238B017" w14:textId="77777777" w:rsidR="00826130" w:rsidRDefault="00826130" w:rsidP="00C36FD8">
            <w:pPr>
              <w:pStyle w:val="a6"/>
              <w:numPr>
                <w:ilvl w:val="0"/>
                <w:numId w:val="7"/>
              </w:numPr>
              <w:tabs>
                <w:tab w:val="left" w:pos="-4900"/>
                <w:tab w:val="left" w:pos="634"/>
              </w:tabs>
              <w:rPr>
                <w:sz w:val="28"/>
                <w:szCs w:val="28"/>
              </w:rPr>
            </w:pPr>
            <w:r>
              <w:rPr>
                <w:sz w:val="28"/>
                <w:szCs w:val="28"/>
              </w:rPr>
              <w:t>вимоги безпеки під час заняття.</w:t>
            </w:r>
          </w:p>
          <w:p w14:paraId="43C82411" w14:textId="77777777" w:rsidR="00826130" w:rsidRDefault="00826130" w:rsidP="00C36FD8">
            <w:pPr>
              <w:ind w:firstLine="678"/>
              <w:rPr>
                <w:b/>
                <w:sz w:val="28"/>
                <w:szCs w:val="28"/>
              </w:rPr>
            </w:pPr>
            <w:r>
              <w:rPr>
                <w:b/>
                <w:sz w:val="28"/>
                <w:szCs w:val="28"/>
              </w:rPr>
              <w:t>Коротка розповідь.</w:t>
            </w:r>
          </w:p>
          <w:p w14:paraId="701C857A" w14:textId="6B2EFA5B" w:rsidR="00826130" w:rsidRDefault="00942DD9" w:rsidP="00C36FD8">
            <w:pPr>
              <w:ind w:firstLine="678"/>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11398957" w14:textId="507D4674" w:rsidR="00826130" w:rsidRPr="00623070" w:rsidRDefault="00F43D4D" w:rsidP="00AB79F9">
            <w:pPr>
              <w:pStyle w:val="a6"/>
              <w:numPr>
                <w:ilvl w:val="0"/>
                <w:numId w:val="12"/>
              </w:numPr>
              <w:jc w:val="both"/>
              <w:rPr>
                <w:b/>
                <w:bCs/>
                <w:color w:val="000000" w:themeColor="text1"/>
                <w:sz w:val="28"/>
                <w:szCs w:val="28"/>
              </w:rPr>
            </w:pPr>
            <w:r w:rsidRPr="00F43D4D">
              <w:rPr>
                <w:color w:val="000000" w:themeColor="text1"/>
                <w:sz w:val="28"/>
                <w:szCs w:val="28"/>
                <w:lang w:eastAsia="uk-UA"/>
              </w:rPr>
              <w:t>ді</w:t>
            </w:r>
            <w:r>
              <w:rPr>
                <w:color w:val="000000" w:themeColor="text1"/>
                <w:sz w:val="28"/>
                <w:szCs w:val="28"/>
                <w:lang w:eastAsia="uk-UA"/>
              </w:rPr>
              <w:t>ї військовослужбовців</w:t>
            </w:r>
            <w:r w:rsidRPr="00F43D4D">
              <w:rPr>
                <w:color w:val="000000" w:themeColor="text1"/>
                <w:sz w:val="28"/>
                <w:szCs w:val="28"/>
                <w:lang w:eastAsia="uk-UA"/>
              </w:rPr>
              <w:t xml:space="preserve"> штурмової групи щодо атаки переднього краю оборони противника (здійснення ривка до траншеї противника на відстані 20-25 метрів в пішому порядку)</w:t>
            </w:r>
            <w:r>
              <w:rPr>
                <w:color w:val="000000" w:themeColor="text1"/>
                <w:sz w:val="28"/>
                <w:szCs w:val="28"/>
                <w:lang w:eastAsia="uk-UA"/>
              </w:rPr>
              <w:t xml:space="preserve"> після с</w:t>
            </w:r>
            <w:r w:rsidRPr="00F43D4D">
              <w:rPr>
                <w:color w:val="000000" w:themeColor="text1"/>
                <w:sz w:val="28"/>
                <w:szCs w:val="28"/>
                <w:lang w:eastAsia="uk-UA"/>
              </w:rPr>
              <w:t>пішування з бойової машини</w:t>
            </w:r>
            <w:r w:rsidR="00A21490">
              <w:rPr>
                <w:sz w:val="28"/>
                <w:szCs w:val="28"/>
              </w:rPr>
              <w:t>.</w:t>
            </w:r>
          </w:p>
          <w:p w14:paraId="6756975C" w14:textId="77777777" w:rsidR="00826130" w:rsidRDefault="00826130" w:rsidP="00C36FD8">
            <w:pPr>
              <w:ind w:right="250" w:firstLine="678"/>
              <w:rPr>
                <w:b/>
                <w:sz w:val="28"/>
                <w:szCs w:val="28"/>
                <w:lang w:val="ru-RU"/>
              </w:rPr>
            </w:pPr>
            <w:r>
              <w:rPr>
                <w:b/>
                <w:sz w:val="28"/>
                <w:szCs w:val="28"/>
                <w:lang w:val="ru-RU"/>
              </w:rPr>
              <w:t>Чіткий показ.</w:t>
            </w:r>
          </w:p>
          <w:p w14:paraId="7FF98C92" w14:textId="77777777" w:rsidR="00826130" w:rsidRDefault="00826130" w:rsidP="00C36FD8">
            <w:pPr>
              <w:spacing w:before="240"/>
              <w:ind w:firstLine="680"/>
              <w:contextualSpacing/>
              <w:rPr>
                <w:sz w:val="28"/>
                <w:szCs w:val="28"/>
              </w:rPr>
            </w:pPr>
            <w:r>
              <w:rPr>
                <w:sz w:val="28"/>
                <w:szCs w:val="28"/>
              </w:rPr>
              <w:t>Показати:</w:t>
            </w:r>
          </w:p>
          <w:p w14:paraId="0B7C2FFD" w14:textId="5B055356" w:rsidR="00942DD9" w:rsidRPr="00AB79F9" w:rsidRDefault="00F43D4D" w:rsidP="00AB79F9">
            <w:pPr>
              <w:pStyle w:val="a6"/>
              <w:numPr>
                <w:ilvl w:val="0"/>
                <w:numId w:val="12"/>
              </w:numPr>
              <w:jc w:val="both"/>
              <w:rPr>
                <w:b/>
                <w:bCs/>
                <w:color w:val="000000" w:themeColor="text1"/>
                <w:sz w:val="28"/>
                <w:szCs w:val="28"/>
              </w:rPr>
            </w:pPr>
            <w:r w:rsidRPr="00F43D4D">
              <w:rPr>
                <w:color w:val="000000" w:themeColor="text1"/>
                <w:sz w:val="28"/>
                <w:szCs w:val="28"/>
                <w:lang w:eastAsia="uk-UA"/>
              </w:rPr>
              <w:t>ді</w:t>
            </w:r>
            <w:r>
              <w:rPr>
                <w:color w:val="000000" w:themeColor="text1"/>
                <w:sz w:val="28"/>
                <w:szCs w:val="28"/>
                <w:lang w:eastAsia="uk-UA"/>
              </w:rPr>
              <w:t>ї військовослужбовців</w:t>
            </w:r>
            <w:r w:rsidRPr="00F43D4D">
              <w:rPr>
                <w:color w:val="000000" w:themeColor="text1"/>
                <w:sz w:val="28"/>
                <w:szCs w:val="28"/>
                <w:lang w:eastAsia="uk-UA"/>
              </w:rPr>
              <w:t xml:space="preserve"> штурмової групи щодо атаки переднього краю оборони противника (здійснення ривка до траншеї противника на відстані 20-25 метрів в пішому порядку)</w:t>
            </w:r>
            <w:r>
              <w:rPr>
                <w:color w:val="000000" w:themeColor="text1"/>
                <w:sz w:val="28"/>
                <w:szCs w:val="28"/>
                <w:lang w:eastAsia="uk-UA"/>
              </w:rPr>
              <w:t xml:space="preserve"> після с</w:t>
            </w:r>
            <w:r w:rsidRPr="00F43D4D">
              <w:rPr>
                <w:color w:val="000000" w:themeColor="text1"/>
                <w:sz w:val="28"/>
                <w:szCs w:val="28"/>
                <w:lang w:eastAsia="uk-UA"/>
              </w:rPr>
              <w:t>пішування з бойової машини</w:t>
            </w:r>
            <w:r w:rsidR="00AB79F9" w:rsidRPr="00942DD9">
              <w:rPr>
                <w:bCs/>
                <w:sz w:val="28"/>
                <w:szCs w:val="28"/>
              </w:rPr>
              <w:t>.</w:t>
            </w:r>
          </w:p>
          <w:p w14:paraId="4C7627AC" w14:textId="77777777" w:rsidR="00826130" w:rsidRPr="00623070" w:rsidRDefault="00826130" w:rsidP="00C36FD8">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6BDCC181" w14:textId="77777777" w:rsidR="00826130" w:rsidRDefault="00826130" w:rsidP="00C36FD8">
            <w:pPr>
              <w:ind w:firstLine="678"/>
              <w:jc w:val="both"/>
              <w:rPr>
                <w:sz w:val="28"/>
                <w:szCs w:val="28"/>
                <w:lang w:val="ru-RU"/>
              </w:rPr>
            </w:pPr>
            <w:r>
              <w:rPr>
                <w:sz w:val="28"/>
                <w:szCs w:val="28"/>
                <w:lang w:val="ru-RU"/>
              </w:rPr>
              <w:t>Провести:</w:t>
            </w:r>
          </w:p>
          <w:p w14:paraId="6C314870" w14:textId="5D19454D" w:rsidR="00826130" w:rsidRPr="005228EB" w:rsidRDefault="005228EB" w:rsidP="005228EB">
            <w:pPr>
              <w:pStyle w:val="a6"/>
              <w:numPr>
                <w:ilvl w:val="0"/>
                <w:numId w:val="12"/>
              </w:numPr>
              <w:jc w:val="both"/>
              <w:rPr>
                <w:b/>
                <w:sz w:val="28"/>
                <w:szCs w:val="28"/>
              </w:rPr>
            </w:pPr>
            <w:r w:rsidRPr="005228EB">
              <w:rPr>
                <w:color w:val="000000" w:themeColor="text1"/>
                <w:sz w:val="28"/>
                <w:szCs w:val="28"/>
                <w:lang w:eastAsia="uk-UA"/>
              </w:rPr>
              <w:t>дії військовослужбовців штурмової групи щодо атаки переднього краю оборони противника (здійснення ривка до траншеї противника на відстані 20-25 метрів в пішому порядку) після спішування з бойової машини</w:t>
            </w:r>
            <w:r w:rsidR="009F3E50" w:rsidRPr="005228EB">
              <w:rPr>
                <w:bCs/>
                <w:sz w:val="28"/>
                <w:lang w:eastAsia="uk-UA"/>
              </w:rPr>
              <w:t>.</w:t>
            </w:r>
          </w:p>
          <w:p w14:paraId="4744AA6B" w14:textId="77777777" w:rsidR="00826130" w:rsidRDefault="00826130" w:rsidP="00C36FD8">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304A9E58" w14:textId="77777777" w:rsidR="00826130" w:rsidRDefault="00826130" w:rsidP="00C36FD8">
            <w:pPr>
              <w:ind w:left="549" w:firstLine="129"/>
              <w:jc w:val="both"/>
              <w:rPr>
                <w:sz w:val="28"/>
                <w:szCs w:val="28"/>
                <w:lang w:val="ru-RU"/>
              </w:rPr>
            </w:pPr>
            <w:r>
              <w:rPr>
                <w:sz w:val="28"/>
                <w:szCs w:val="28"/>
                <w:lang w:val="ru-RU"/>
              </w:rPr>
              <w:t>Провести:</w:t>
            </w:r>
          </w:p>
          <w:p w14:paraId="39A956C8" w14:textId="27127AF7" w:rsidR="00826130" w:rsidRDefault="00826130" w:rsidP="00C36FD8">
            <w:pPr>
              <w:pStyle w:val="a6"/>
              <w:numPr>
                <w:ilvl w:val="0"/>
                <w:numId w:val="7"/>
              </w:numPr>
              <w:jc w:val="both"/>
              <w:rPr>
                <w:sz w:val="28"/>
                <w:szCs w:val="28"/>
              </w:rPr>
            </w:pPr>
            <w:r>
              <w:rPr>
                <w:sz w:val="28"/>
                <w:szCs w:val="28"/>
              </w:rPr>
              <w:t xml:space="preserve">тренування </w:t>
            </w:r>
            <w:r w:rsidR="00A21490">
              <w:rPr>
                <w:sz w:val="28"/>
                <w:szCs w:val="28"/>
              </w:rPr>
              <w:t>в комплексі</w:t>
            </w:r>
            <w:r>
              <w:rPr>
                <w:sz w:val="28"/>
                <w:szCs w:val="28"/>
              </w:rPr>
              <w:t>.</w:t>
            </w:r>
          </w:p>
          <w:p w14:paraId="30731511" w14:textId="77777777" w:rsidR="00826130" w:rsidRDefault="00826130" w:rsidP="00C36FD8">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C36FD8">
            <w:pPr>
              <w:pStyle w:val="a6"/>
              <w:jc w:val="both"/>
              <w:rPr>
                <w:sz w:val="28"/>
                <w:szCs w:val="28"/>
              </w:rPr>
            </w:pPr>
            <w:r>
              <w:rPr>
                <w:sz w:val="28"/>
                <w:szCs w:val="28"/>
              </w:rPr>
              <w:t>Перевірити:</w:t>
            </w:r>
          </w:p>
          <w:p w14:paraId="63E27EEB" w14:textId="77777777" w:rsidR="00826130" w:rsidRDefault="00826130" w:rsidP="00C36FD8">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032BE274" w14:textId="77777777" w:rsidR="00826130" w:rsidRDefault="00826130" w:rsidP="00C36FD8">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459B30E4" w14:textId="77777777" w:rsidR="00826130" w:rsidRDefault="00826130" w:rsidP="00C36FD8">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6DAF6FDF" w14:textId="77777777" w:rsidR="00826130" w:rsidRDefault="00826130" w:rsidP="00C36FD8">
            <w:pPr>
              <w:ind w:firstLine="678"/>
              <w:rPr>
                <w:sz w:val="28"/>
                <w:szCs w:val="28"/>
              </w:rPr>
            </w:pPr>
            <w:r>
              <w:rPr>
                <w:sz w:val="28"/>
                <w:szCs w:val="28"/>
              </w:rPr>
              <w:t>Вказати:</w:t>
            </w:r>
          </w:p>
          <w:p w14:paraId="7E63B512" w14:textId="77777777" w:rsidR="00826130" w:rsidRDefault="00826130" w:rsidP="00C36FD8">
            <w:pPr>
              <w:pStyle w:val="a6"/>
              <w:numPr>
                <w:ilvl w:val="0"/>
                <w:numId w:val="7"/>
              </w:numPr>
              <w:rPr>
                <w:sz w:val="28"/>
                <w:szCs w:val="28"/>
              </w:rPr>
            </w:pPr>
            <w:r>
              <w:rPr>
                <w:sz w:val="28"/>
                <w:szCs w:val="28"/>
              </w:rPr>
              <w:t>характерні недоліки, їх причини та способи усунення;</w:t>
            </w:r>
          </w:p>
          <w:p w14:paraId="52266581" w14:textId="77777777" w:rsidR="00826130" w:rsidRDefault="00826130" w:rsidP="00C36FD8">
            <w:pPr>
              <w:pStyle w:val="a6"/>
              <w:numPr>
                <w:ilvl w:val="0"/>
                <w:numId w:val="7"/>
              </w:numPr>
              <w:rPr>
                <w:sz w:val="28"/>
                <w:szCs w:val="28"/>
              </w:rPr>
            </w:pPr>
            <w:r>
              <w:rPr>
                <w:sz w:val="28"/>
                <w:szCs w:val="28"/>
              </w:rPr>
              <w:t>позитивні рішення, дії та ін.;</w:t>
            </w:r>
          </w:p>
          <w:p w14:paraId="2610EA58" w14:textId="77777777" w:rsidR="00826130" w:rsidRDefault="00826130" w:rsidP="00C36FD8">
            <w:pPr>
              <w:pStyle w:val="a6"/>
              <w:numPr>
                <w:ilvl w:val="0"/>
                <w:numId w:val="7"/>
              </w:numPr>
              <w:rPr>
                <w:sz w:val="28"/>
                <w:szCs w:val="28"/>
              </w:rPr>
            </w:pPr>
            <w:r>
              <w:rPr>
                <w:sz w:val="28"/>
                <w:szCs w:val="28"/>
              </w:rPr>
              <w:t>визначити кращих курсантів та тих, хто діяв гірше;</w:t>
            </w:r>
          </w:p>
          <w:p w14:paraId="71FAFBB2" w14:textId="77777777" w:rsidR="00826130" w:rsidRDefault="00826130" w:rsidP="00C36FD8">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C36FD8">
            <w:pPr>
              <w:pStyle w:val="a6"/>
              <w:numPr>
                <w:ilvl w:val="0"/>
                <w:numId w:val="7"/>
              </w:numPr>
              <w:rPr>
                <w:sz w:val="28"/>
                <w:szCs w:val="28"/>
              </w:rPr>
            </w:pPr>
            <w:r>
              <w:rPr>
                <w:sz w:val="28"/>
                <w:szCs w:val="28"/>
                <w:lang w:val="ru-RU"/>
              </w:rPr>
              <w:t>дати завдання на самостійну підготовку.</w:t>
            </w:r>
          </w:p>
          <w:p w14:paraId="68F6B6FB" w14:textId="77777777" w:rsidR="00826130" w:rsidRDefault="00826130" w:rsidP="00C36FD8">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69AC540" w14:textId="77777777" w:rsidR="00826130" w:rsidRDefault="00826130" w:rsidP="00826130">
      <w:pPr>
        <w:rPr>
          <w:b/>
          <w:szCs w:val="28"/>
        </w:rPr>
      </w:pPr>
    </w:p>
    <w:p w14:paraId="0A8E06F7" w14:textId="2F74C440" w:rsidR="00826130" w:rsidRDefault="00826130" w:rsidP="00826130">
      <w:pPr>
        <w:spacing w:line="254" w:lineRule="auto"/>
        <w:jc w:val="center"/>
        <w:rPr>
          <w:rFonts w:eastAsia="Calibri"/>
          <w:sz w:val="28"/>
          <w:szCs w:val="28"/>
          <w:lang w:val="ru-RU" w:eastAsia="en-US"/>
        </w:rPr>
      </w:pPr>
    </w:p>
    <w:p w14:paraId="2D999222" w14:textId="7787F5BE" w:rsidR="00690681" w:rsidRDefault="00690681" w:rsidP="00826130">
      <w:pPr>
        <w:spacing w:line="254" w:lineRule="auto"/>
        <w:jc w:val="center"/>
        <w:rPr>
          <w:rFonts w:eastAsia="Calibri"/>
          <w:sz w:val="28"/>
          <w:szCs w:val="28"/>
          <w:lang w:val="ru-RU" w:eastAsia="en-US"/>
        </w:rPr>
      </w:pPr>
    </w:p>
    <w:p w14:paraId="35EB8098" w14:textId="06A56722" w:rsidR="00690681" w:rsidRDefault="00690681" w:rsidP="00826130">
      <w:pPr>
        <w:spacing w:line="254" w:lineRule="auto"/>
        <w:jc w:val="center"/>
        <w:rPr>
          <w:rFonts w:eastAsia="Calibri"/>
          <w:sz w:val="28"/>
          <w:szCs w:val="28"/>
          <w:lang w:val="ru-RU" w:eastAsia="en-US"/>
        </w:rPr>
      </w:pPr>
    </w:p>
    <w:p w14:paraId="12724943" w14:textId="457154E0" w:rsidR="009F3E50" w:rsidRDefault="009F3E50" w:rsidP="00826130">
      <w:pPr>
        <w:spacing w:line="254" w:lineRule="auto"/>
        <w:jc w:val="center"/>
        <w:rPr>
          <w:rFonts w:eastAsia="Calibri"/>
          <w:sz w:val="28"/>
          <w:szCs w:val="28"/>
          <w:lang w:val="ru-RU" w:eastAsia="en-US"/>
        </w:rPr>
      </w:pPr>
    </w:p>
    <w:p w14:paraId="27D1DE6F" w14:textId="394EFF9F" w:rsidR="009F3E50" w:rsidRDefault="009F3E50" w:rsidP="00826130">
      <w:pPr>
        <w:spacing w:line="254" w:lineRule="auto"/>
        <w:jc w:val="center"/>
        <w:rPr>
          <w:rFonts w:eastAsia="Calibri"/>
          <w:sz w:val="28"/>
          <w:szCs w:val="28"/>
          <w:lang w:val="ru-RU" w:eastAsia="en-US"/>
        </w:rPr>
      </w:pPr>
    </w:p>
    <w:p w14:paraId="26B1528D" w14:textId="77777777" w:rsidR="009F3E50" w:rsidRDefault="009F3E50" w:rsidP="00826130">
      <w:pPr>
        <w:spacing w:line="254" w:lineRule="auto"/>
        <w:jc w:val="center"/>
        <w:rPr>
          <w:rFonts w:eastAsia="Calibri"/>
          <w:sz w:val="28"/>
          <w:szCs w:val="28"/>
          <w:lang w:val="ru-RU" w:eastAsia="en-US"/>
        </w:rPr>
      </w:pPr>
    </w:p>
    <w:p w14:paraId="759B7F1E" w14:textId="552E1E7D" w:rsidR="00690681" w:rsidRDefault="00690681" w:rsidP="00826130">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4DCFEB53"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390888">
        <w:rPr>
          <w:rFonts w:eastAsia="Calibri"/>
          <w:sz w:val="28"/>
          <w:szCs w:val="28"/>
          <w:lang w:val="ru-RU" w:eastAsia="en-US"/>
        </w:rPr>
        <w:t>1</w:t>
      </w:r>
      <w:r w:rsidR="00630A22">
        <w:rPr>
          <w:rFonts w:eastAsia="Calibri"/>
          <w:sz w:val="28"/>
          <w:szCs w:val="28"/>
          <w:lang w:val="ru-RU" w:eastAsia="en-US"/>
        </w:rPr>
        <w:t>0</w:t>
      </w:r>
      <w:r w:rsidR="00390888" w:rsidRPr="00AC318E">
        <w:rPr>
          <w:rFonts w:eastAsia="Calibri"/>
          <w:sz w:val="28"/>
          <w:szCs w:val="28"/>
          <w:lang w:val="ru-RU" w:eastAsia="en-US"/>
        </w:rPr>
        <w:t>/</w:t>
      </w:r>
      <w:r w:rsidR="00390888">
        <w:rPr>
          <w:rFonts w:eastAsia="Calibri"/>
          <w:sz w:val="28"/>
          <w:szCs w:val="28"/>
          <w:lang w:val="ru-RU" w:eastAsia="en-US"/>
        </w:rPr>
        <w:t>1</w:t>
      </w:r>
      <w:r w:rsidR="00BF623A">
        <w:rPr>
          <w:rFonts w:eastAsia="Calibri"/>
          <w:sz w:val="28"/>
          <w:szCs w:val="28"/>
          <w:lang w:val="ru-RU" w:eastAsia="en-US"/>
        </w:rPr>
        <w:t>/</w:t>
      </w:r>
      <w:r w:rsidR="006D4B55">
        <w:rPr>
          <w:rFonts w:eastAsia="Calibri"/>
          <w:sz w:val="28"/>
          <w:szCs w:val="28"/>
          <w:lang w:val="ru-RU" w:eastAsia="en-US"/>
        </w:rPr>
        <w:t>2</w:t>
      </w:r>
      <w:r w:rsidR="00BF623A">
        <w:rPr>
          <w:rFonts w:eastAsia="Calibri"/>
          <w:sz w:val="28"/>
          <w:szCs w:val="28"/>
          <w:lang w:val="ru-RU" w:eastAsia="en-US"/>
        </w:rPr>
        <w:t>/</w:t>
      </w:r>
      <w:r w:rsidR="00390888">
        <w:rPr>
          <w:rFonts w:eastAsia="Calibri"/>
          <w:sz w:val="28"/>
          <w:szCs w:val="28"/>
          <w:lang w:val="ru-RU" w:eastAsia="en-US"/>
        </w:rPr>
        <w:t>1</w:t>
      </w:r>
      <w:r w:rsidR="00390888" w:rsidRPr="00AC318E">
        <w:rPr>
          <w:rFonts w:eastAsia="Calibri"/>
          <w:sz w:val="28"/>
          <w:szCs w:val="28"/>
          <w:lang w:val="ru-RU" w:eastAsia="en-US"/>
        </w:rPr>
        <w:t>т</w:t>
      </w:r>
    </w:p>
    <w:p w14:paraId="7711138F" w14:textId="3103A32D"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7397C059" w14:textId="4AACF2B1" w:rsidR="00BF2974" w:rsidRDefault="00BF2974" w:rsidP="00232C2F">
      <w:pPr>
        <w:spacing w:line="259" w:lineRule="auto"/>
        <w:jc w:val="center"/>
        <w:rPr>
          <w:rFonts w:eastAsia="Calibri"/>
          <w:sz w:val="28"/>
          <w:szCs w:val="28"/>
          <w:u w:val="single"/>
        </w:rPr>
      </w:pPr>
    </w:p>
    <w:p w14:paraId="0750999D" w14:textId="557C9B80" w:rsidR="00AF235F" w:rsidRPr="002639F5" w:rsidRDefault="00AF235F" w:rsidP="00AF235F">
      <w:pPr>
        <w:jc w:val="center"/>
        <w:rPr>
          <w:b/>
          <w:color w:val="000000"/>
          <w:sz w:val="28"/>
          <w:szCs w:val="28"/>
          <w:lang w:eastAsia="uk-UA"/>
        </w:rPr>
      </w:pPr>
      <w:r w:rsidRPr="002639F5">
        <w:rPr>
          <w:b/>
          <w:color w:val="000000"/>
          <w:sz w:val="28"/>
          <w:szCs w:val="28"/>
          <w:lang w:eastAsia="uk-UA"/>
        </w:rPr>
        <w:t>Тренування в ривку до траншеї противника 20-25 метрів</w:t>
      </w:r>
      <w:r>
        <w:rPr>
          <w:b/>
          <w:color w:val="000000"/>
          <w:sz w:val="28"/>
          <w:szCs w:val="28"/>
          <w:lang w:eastAsia="uk-UA"/>
        </w:rPr>
        <w:t xml:space="preserve"> після спішування</w:t>
      </w:r>
      <w:r w:rsidRPr="002639F5">
        <w:rPr>
          <w:b/>
          <w:color w:val="000000"/>
          <w:sz w:val="28"/>
          <w:szCs w:val="28"/>
          <w:lang w:eastAsia="uk-UA"/>
        </w:rPr>
        <w:t>.</w:t>
      </w:r>
    </w:p>
    <w:p w14:paraId="3A21CDB7" w14:textId="77777777" w:rsidR="00AF235F" w:rsidRPr="002639F5" w:rsidRDefault="00AF235F" w:rsidP="00AF235F">
      <w:pPr>
        <w:jc w:val="center"/>
        <w:rPr>
          <w:b/>
          <w:color w:val="000000"/>
          <w:sz w:val="28"/>
          <w:szCs w:val="28"/>
          <w:lang w:eastAsia="uk-UA"/>
        </w:rPr>
      </w:pPr>
    </w:p>
    <w:p w14:paraId="49E47556" w14:textId="6F0E1A84" w:rsidR="0098225C" w:rsidRPr="00052CFF" w:rsidRDefault="0098225C" w:rsidP="0098225C">
      <w:pPr>
        <w:ind w:firstLine="709"/>
        <w:jc w:val="both"/>
        <w:rPr>
          <w:b/>
          <w:color w:val="000000" w:themeColor="text1"/>
          <w:sz w:val="28"/>
          <w:szCs w:val="28"/>
        </w:rPr>
      </w:pPr>
      <w:r w:rsidRPr="00052CFF">
        <w:rPr>
          <w:b/>
          <w:color w:val="000000" w:themeColor="text1"/>
          <w:sz w:val="28"/>
          <w:szCs w:val="28"/>
          <w:lang w:eastAsia="zh-CN"/>
        </w:rPr>
        <w:t>Висадка з машини та заняття свого місця в бойовому порядку</w:t>
      </w:r>
      <w:r>
        <w:rPr>
          <w:b/>
          <w:color w:val="000000" w:themeColor="text1"/>
          <w:sz w:val="28"/>
          <w:szCs w:val="28"/>
          <w:lang w:eastAsia="zh-CN"/>
        </w:rPr>
        <w:t>.</w:t>
      </w:r>
    </w:p>
    <w:p w14:paraId="5C7643B3" w14:textId="77777777" w:rsidR="0098225C" w:rsidRDefault="0098225C" w:rsidP="0098225C">
      <w:pPr>
        <w:ind w:firstLine="709"/>
        <w:jc w:val="both"/>
        <w:rPr>
          <w:b/>
          <w:color w:val="000000" w:themeColor="text1"/>
          <w:sz w:val="28"/>
          <w:szCs w:val="28"/>
        </w:rPr>
      </w:pPr>
    </w:p>
    <w:p w14:paraId="4010139A"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Навчальне питання відпрацьовується за наступними елементами: зайняття свого місця в БМП, приготування до ведення вогню і висадження на місці; заняття свого місця в БМП, приготування до ведення вогню і висаджування в русі.</w:t>
      </w:r>
    </w:p>
    <w:p w14:paraId="43CCD229"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Для посадки в БМП солдати шикуються біля машини за командою «До машини». Призначені солдати відкривають задні дверці десантного відділення. За командою «По місцях» солдати швидко займають свої місця в бойовій машині. При посадці використовуються траки та підніжки.</w:t>
      </w:r>
    </w:p>
    <w:p w14:paraId="23A75938"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Зброя при посадці береться найбільш зручно, за винятком кулемета ПКМ, який передається солдату, що зайняв своє місце, або який стоїть позаду. Після посадки для ведення вогню зброя негайно встановлюється в бійницях.</w:t>
      </w:r>
    </w:p>
    <w:p w14:paraId="66168984"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Речові мішки знімаються і розміщуються в машині. Одночасно з поясненням командир відділення показує, як за допомогою прапорців подаються сигнали «До машин», «По місцях», вказує місце кожного солдата за цими сигналами, а також порядок установки зброї в бійницях.</w:t>
      </w:r>
    </w:p>
    <w:p w14:paraId="09A6746F"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При необхідності нагадуються заходи безпеки при посадці в бойову машину і при висадженні з неї. Особлива увага звертається на дотримання заходів безпеки при відпрацюванні цих питань у русі. У ході тренування командир відділення відпрацьовує перший елемент у наступному порядку: шикування біля бойової машини; посадка й розміщення; висадка та шикування біля машини. Потім проводиться тренування щодо відпрацювання елемента в цілому, при цьому особлива увага звертається на правильність і швидкість дій.</w:t>
      </w:r>
    </w:p>
    <w:p w14:paraId="51CD73E1"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Навчивши особовий склад діям щодо зайняття свого місця в БМП, підготовці до ведення вогню і висадці на місці, командир відділення приступає до відпрацювання цих же дій у русі.</w:t>
      </w:r>
    </w:p>
    <w:p w14:paraId="51E3695C" w14:textId="6F08B0A4"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 xml:space="preserve">У ході відпрацювання посадки в БМП і висадці з неї в русі командир відділення спочатку проводить тренування в уповільненому темпі при швидкості БМП </w:t>
      </w:r>
      <w:r w:rsidR="00843C1F">
        <w:rPr>
          <w:snapToGrid w:val="0"/>
          <w:color w:val="000000" w:themeColor="text1"/>
          <w:sz w:val="28"/>
          <w:szCs w:val="28"/>
        </w:rPr>
        <w:t>3</w:t>
      </w:r>
      <w:r w:rsidRPr="00C5493B">
        <w:rPr>
          <w:snapToGrid w:val="0"/>
          <w:color w:val="000000" w:themeColor="text1"/>
          <w:sz w:val="28"/>
          <w:szCs w:val="28"/>
        </w:rPr>
        <w:t>-</w:t>
      </w:r>
      <w:r w:rsidR="00843C1F">
        <w:rPr>
          <w:snapToGrid w:val="0"/>
          <w:color w:val="000000" w:themeColor="text1"/>
          <w:sz w:val="28"/>
          <w:szCs w:val="28"/>
        </w:rPr>
        <w:t>5</w:t>
      </w:r>
      <w:r w:rsidRPr="00C5493B">
        <w:rPr>
          <w:snapToGrid w:val="0"/>
          <w:color w:val="000000" w:themeColor="text1"/>
          <w:sz w:val="28"/>
          <w:szCs w:val="28"/>
        </w:rPr>
        <w:t xml:space="preserve"> км/год, стежить за тим, щоб місцевість, по якій рухається БМП, була досить рівною, механік-водій витримував задану швидкість руху, особовий склад діяв правильно та чітко.</w:t>
      </w:r>
    </w:p>
    <w:p w14:paraId="1C4DDA79" w14:textId="3B6D8774"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По мірі отримання особовим складом навичок у злагоджених діях на техніці командир відділення, ускладнюючи тренування, поступово підвищує швидкість руху й доводить її до (10-15 км/год). Відпрацювання першого навчального питання командир відділення завершує тренуванням у виконанні нормативів з тактичної підготовки №</w:t>
      </w:r>
      <w:r w:rsidR="00843C1F">
        <w:rPr>
          <w:snapToGrid w:val="0"/>
          <w:color w:val="000000" w:themeColor="text1"/>
          <w:sz w:val="28"/>
          <w:szCs w:val="28"/>
        </w:rPr>
        <w:t>17Т</w:t>
      </w:r>
    </w:p>
    <w:p w14:paraId="71C30495"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Потім командир відділення проводить короткий розбір, оголошує оцінку кожному солдату і приступає до відпрацювання другого навчального питання.</w:t>
      </w:r>
    </w:p>
    <w:p w14:paraId="6193C3E9"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Висування до об'єкта атаки, спішування й зайняття своїх місць автоматником, кулеметником, гранатометником і снайпером у цепу відділення</w:t>
      </w:r>
    </w:p>
    <w:p w14:paraId="7CCF9E2D"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Оголосивши навчальне питання, командир відділення вводить тих, кого навчають, у тактичну обстановку та визначає порядок відпрацювання питання.</w:t>
      </w:r>
    </w:p>
    <w:p w14:paraId="43F43110" w14:textId="40D99861"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lastRenderedPageBreak/>
        <w:t>Питання відпрацьовується за наступними елементами: висування до об'єкта атаки; спішування</w:t>
      </w:r>
      <w:r>
        <w:rPr>
          <w:snapToGrid w:val="0"/>
          <w:color w:val="000000" w:themeColor="text1"/>
          <w:sz w:val="28"/>
          <w:szCs w:val="28"/>
        </w:rPr>
        <w:t xml:space="preserve"> й розгортання в цеп відділення, як зображено на рисунку </w:t>
      </w:r>
      <w:r w:rsidR="00207977">
        <w:rPr>
          <w:snapToGrid w:val="0"/>
          <w:color w:val="000000" w:themeColor="text1"/>
          <w:sz w:val="28"/>
          <w:szCs w:val="28"/>
        </w:rPr>
        <w:t>1</w:t>
      </w:r>
      <w:r>
        <w:rPr>
          <w:snapToGrid w:val="0"/>
          <w:color w:val="000000" w:themeColor="text1"/>
          <w:sz w:val="28"/>
          <w:szCs w:val="28"/>
        </w:rPr>
        <w:t>.</w:t>
      </w:r>
    </w:p>
    <w:p w14:paraId="0A0B1173"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Командир відділення нагадує, що при висуванні до об'єкта атаки необхідно дотримуватися напрямку і встановленої швидкості руху. Висування здійснюється потай, уміло використаються захисні і властивості місцевості, що маскують. Всі солдати через бійниці і приціли ведуть спостереження за місцевістю та противником у готовності відкрити вогонь по противнику за командою командира відділення або самостійно.</w:t>
      </w:r>
    </w:p>
    <w:p w14:paraId="65A92C10"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Після короткого пояснення командир відділення приступає до тренування. Він подає команду «До машини», а потім «По місцях».</w:t>
      </w:r>
    </w:p>
    <w:p w14:paraId="260C4000"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Переконавшись у правильності дій кожного солдата, командир відділення вказує водію-механіку (водію) напрямок руху і дає команду на висування до об'єкта атаки. При висуванні до об'єкта атаки командир відділення дає сигнал на позначення противника та контролює дії тих, кого навчають.</w:t>
      </w:r>
    </w:p>
    <w:p w14:paraId="3EFFFFD7" w14:textId="77777777" w:rsidR="0098225C"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Особливу увагу при навчанні висуванню до об'єкта атаки командир відділення приділяє діям механіка-водія, контролюючи швидкість і правильний вибір режиму руху, уміле використання захисних і маскуючих властивостей місцевості, здійснення маневру на відкритих ділянках.</w:t>
      </w:r>
    </w:p>
    <w:p w14:paraId="7E06ABA6" w14:textId="77777777" w:rsidR="0098225C" w:rsidRDefault="0098225C" w:rsidP="0098225C">
      <w:pPr>
        <w:widowControl w:val="0"/>
        <w:ind w:firstLine="709"/>
        <w:jc w:val="both"/>
        <w:rPr>
          <w:snapToGrid w:val="0"/>
          <w:color w:val="000000" w:themeColor="text1"/>
          <w:sz w:val="28"/>
          <w:szCs w:val="28"/>
        </w:rPr>
      </w:pPr>
    </w:p>
    <w:p w14:paraId="60F4099F" w14:textId="77777777" w:rsidR="0098225C" w:rsidRDefault="0098225C" w:rsidP="0098225C">
      <w:pPr>
        <w:widowControl w:val="0"/>
        <w:ind w:firstLine="709"/>
        <w:jc w:val="center"/>
        <w:rPr>
          <w:snapToGrid w:val="0"/>
          <w:color w:val="000000" w:themeColor="text1"/>
          <w:sz w:val="28"/>
          <w:szCs w:val="28"/>
        </w:rPr>
      </w:pPr>
      <w:r w:rsidRPr="00C5493B">
        <w:rPr>
          <w:noProof/>
          <w:snapToGrid w:val="0"/>
          <w:color w:val="000000" w:themeColor="text1"/>
          <w:sz w:val="28"/>
          <w:szCs w:val="28"/>
          <w:lang w:eastAsia="uk-UA"/>
        </w:rPr>
        <w:drawing>
          <wp:anchor distT="0" distB="0" distL="114300" distR="114300" simplePos="0" relativeHeight="251659264" behindDoc="0" locked="0" layoutInCell="1" allowOverlap="1" wp14:anchorId="5BA4A3AA" wp14:editId="5627A8A4">
            <wp:simplePos x="0" y="0"/>
            <wp:positionH relativeFrom="margin">
              <wp:align>center</wp:align>
            </wp:positionH>
            <wp:positionV relativeFrom="paragraph">
              <wp:posOffset>-508</wp:posOffset>
            </wp:positionV>
            <wp:extent cx="4563826" cy="7143750"/>
            <wp:effectExtent l="0" t="0" r="8255" b="0"/>
            <wp:wrapNone/>
            <wp:docPr id="52" name="Рисунок 52" descr="https://studfile.net/html/2706/1075/html_OCrZuovQpK.vM0O/img-0mtP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1075/html_OCrZuovQpK.vM0O/img-0mtPr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63826" cy="7143750"/>
                    </a:xfrm>
                    <a:prstGeom prst="rect">
                      <a:avLst/>
                    </a:prstGeom>
                    <a:noFill/>
                    <a:ln>
                      <a:noFill/>
                    </a:ln>
                  </pic:spPr>
                </pic:pic>
              </a:graphicData>
            </a:graphic>
          </wp:anchor>
        </w:drawing>
      </w:r>
    </w:p>
    <w:p w14:paraId="0D21FE98" w14:textId="77777777" w:rsidR="0098225C" w:rsidRPr="002D1F2A" w:rsidRDefault="0098225C" w:rsidP="0098225C">
      <w:pPr>
        <w:widowControl w:val="0"/>
        <w:ind w:firstLine="709"/>
        <w:jc w:val="center"/>
        <w:rPr>
          <w:i/>
          <w:snapToGrid w:val="0"/>
          <w:color w:val="000000" w:themeColor="text1"/>
          <w:sz w:val="28"/>
          <w:szCs w:val="28"/>
          <w:lang w:val="ru-RU"/>
        </w:rPr>
      </w:pPr>
      <w:r w:rsidRPr="002D1F2A">
        <w:rPr>
          <w:i/>
          <w:snapToGrid w:val="0"/>
          <w:color w:val="000000" w:themeColor="text1"/>
          <w:sz w:val="28"/>
          <w:szCs w:val="28"/>
        </w:rPr>
        <w:t>Умовні познаки</w:t>
      </w:r>
      <w:r>
        <w:rPr>
          <w:i/>
          <w:snapToGrid w:val="0"/>
          <w:color w:val="000000" w:themeColor="text1"/>
          <w:sz w:val="28"/>
          <w:szCs w:val="28"/>
          <w:lang w:val="ru-RU"/>
        </w:rPr>
        <w:t>:</w:t>
      </w:r>
    </w:p>
    <w:p w14:paraId="6C30BAEC" w14:textId="77777777" w:rsidR="0098225C" w:rsidRDefault="0098225C" w:rsidP="0098225C">
      <w:pPr>
        <w:widowControl w:val="0"/>
        <w:ind w:firstLine="709"/>
        <w:jc w:val="center"/>
        <w:rPr>
          <w:snapToGrid w:val="0"/>
          <w:color w:val="000000" w:themeColor="text1"/>
          <w:sz w:val="28"/>
          <w:szCs w:val="28"/>
        </w:rPr>
      </w:pPr>
      <w:r w:rsidRPr="00C5493B">
        <w:rPr>
          <w:snapToGrid w:val="0"/>
          <w:color w:val="000000" w:themeColor="text1"/>
          <w:sz w:val="28"/>
          <w:szCs w:val="28"/>
        </w:rPr>
        <w:t>а,</w:t>
      </w:r>
      <w:r>
        <w:rPr>
          <w:snapToGrid w:val="0"/>
          <w:color w:val="000000" w:themeColor="text1"/>
          <w:sz w:val="28"/>
          <w:szCs w:val="28"/>
        </w:rPr>
        <w:t xml:space="preserve"> б, в - при діях у пішому порядку;  г - бойових машинах</w:t>
      </w:r>
      <w:r w:rsidRPr="00C5493B">
        <w:rPr>
          <w:snapToGrid w:val="0"/>
          <w:color w:val="000000" w:themeColor="text1"/>
          <w:sz w:val="28"/>
          <w:szCs w:val="28"/>
        </w:rPr>
        <w:t>.</w:t>
      </w:r>
    </w:p>
    <w:p w14:paraId="247FE84C" w14:textId="77777777" w:rsidR="0098225C" w:rsidRDefault="0098225C" w:rsidP="0098225C">
      <w:pPr>
        <w:widowControl w:val="0"/>
        <w:ind w:firstLine="709"/>
        <w:jc w:val="center"/>
        <w:rPr>
          <w:b/>
          <w:snapToGrid w:val="0"/>
          <w:color w:val="000000" w:themeColor="text1"/>
          <w:sz w:val="28"/>
          <w:szCs w:val="28"/>
        </w:rPr>
      </w:pPr>
    </w:p>
    <w:p w14:paraId="59FF6920" w14:textId="77777777" w:rsidR="0098225C" w:rsidRDefault="0098225C" w:rsidP="0098225C">
      <w:pPr>
        <w:widowControl w:val="0"/>
        <w:ind w:firstLine="709"/>
        <w:jc w:val="center"/>
        <w:rPr>
          <w:b/>
          <w:snapToGrid w:val="0"/>
          <w:color w:val="000000" w:themeColor="text1"/>
          <w:sz w:val="28"/>
          <w:szCs w:val="28"/>
        </w:rPr>
      </w:pPr>
    </w:p>
    <w:p w14:paraId="3670CF56" w14:textId="77777777" w:rsidR="0098225C" w:rsidRDefault="0098225C" w:rsidP="0098225C">
      <w:pPr>
        <w:widowControl w:val="0"/>
        <w:ind w:firstLine="709"/>
        <w:jc w:val="center"/>
        <w:rPr>
          <w:b/>
          <w:snapToGrid w:val="0"/>
          <w:color w:val="000000" w:themeColor="text1"/>
          <w:sz w:val="28"/>
          <w:szCs w:val="28"/>
        </w:rPr>
      </w:pPr>
    </w:p>
    <w:p w14:paraId="20CEE080" w14:textId="77777777" w:rsidR="0098225C" w:rsidRDefault="0098225C" w:rsidP="0098225C">
      <w:pPr>
        <w:widowControl w:val="0"/>
        <w:ind w:firstLine="709"/>
        <w:jc w:val="center"/>
        <w:rPr>
          <w:b/>
          <w:snapToGrid w:val="0"/>
          <w:color w:val="000000" w:themeColor="text1"/>
          <w:sz w:val="28"/>
          <w:szCs w:val="28"/>
        </w:rPr>
      </w:pPr>
    </w:p>
    <w:p w14:paraId="3B874233" w14:textId="77777777" w:rsidR="0098225C" w:rsidRDefault="0098225C" w:rsidP="0098225C">
      <w:pPr>
        <w:widowControl w:val="0"/>
        <w:ind w:firstLine="709"/>
        <w:jc w:val="center"/>
        <w:rPr>
          <w:b/>
          <w:snapToGrid w:val="0"/>
          <w:color w:val="000000" w:themeColor="text1"/>
          <w:sz w:val="28"/>
          <w:szCs w:val="28"/>
        </w:rPr>
      </w:pPr>
    </w:p>
    <w:p w14:paraId="4F03851B" w14:textId="77777777" w:rsidR="0098225C" w:rsidRDefault="0098225C" w:rsidP="0098225C">
      <w:pPr>
        <w:widowControl w:val="0"/>
        <w:ind w:firstLine="709"/>
        <w:jc w:val="center"/>
        <w:rPr>
          <w:b/>
          <w:snapToGrid w:val="0"/>
          <w:color w:val="000000" w:themeColor="text1"/>
          <w:sz w:val="28"/>
          <w:szCs w:val="28"/>
        </w:rPr>
      </w:pPr>
    </w:p>
    <w:p w14:paraId="551629D5" w14:textId="77777777" w:rsidR="0098225C" w:rsidRDefault="0098225C" w:rsidP="0098225C">
      <w:pPr>
        <w:widowControl w:val="0"/>
        <w:ind w:firstLine="709"/>
        <w:jc w:val="center"/>
        <w:rPr>
          <w:b/>
          <w:snapToGrid w:val="0"/>
          <w:color w:val="000000" w:themeColor="text1"/>
          <w:sz w:val="28"/>
          <w:szCs w:val="28"/>
        </w:rPr>
      </w:pPr>
    </w:p>
    <w:p w14:paraId="4E4FC617" w14:textId="77777777" w:rsidR="0098225C" w:rsidRDefault="0098225C" w:rsidP="0098225C">
      <w:pPr>
        <w:widowControl w:val="0"/>
        <w:ind w:firstLine="709"/>
        <w:jc w:val="center"/>
        <w:rPr>
          <w:b/>
          <w:snapToGrid w:val="0"/>
          <w:color w:val="000000" w:themeColor="text1"/>
          <w:sz w:val="28"/>
          <w:szCs w:val="28"/>
        </w:rPr>
      </w:pPr>
    </w:p>
    <w:p w14:paraId="656F47E8" w14:textId="77777777" w:rsidR="0098225C" w:rsidRDefault="0098225C" w:rsidP="0098225C">
      <w:pPr>
        <w:widowControl w:val="0"/>
        <w:ind w:firstLine="709"/>
        <w:jc w:val="center"/>
        <w:rPr>
          <w:b/>
          <w:snapToGrid w:val="0"/>
          <w:color w:val="000000" w:themeColor="text1"/>
          <w:sz w:val="28"/>
          <w:szCs w:val="28"/>
        </w:rPr>
      </w:pPr>
    </w:p>
    <w:p w14:paraId="79266A2B" w14:textId="77777777" w:rsidR="0098225C" w:rsidRDefault="0098225C" w:rsidP="0098225C">
      <w:pPr>
        <w:widowControl w:val="0"/>
        <w:ind w:firstLine="709"/>
        <w:jc w:val="center"/>
        <w:rPr>
          <w:b/>
          <w:snapToGrid w:val="0"/>
          <w:color w:val="000000" w:themeColor="text1"/>
          <w:sz w:val="28"/>
          <w:szCs w:val="28"/>
        </w:rPr>
      </w:pPr>
    </w:p>
    <w:p w14:paraId="51C3DA1F" w14:textId="77777777" w:rsidR="0098225C" w:rsidRDefault="0098225C" w:rsidP="0098225C">
      <w:pPr>
        <w:widowControl w:val="0"/>
        <w:ind w:firstLine="709"/>
        <w:jc w:val="center"/>
        <w:rPr>
          <w:b/>
          <w:snapToGrid w:val="0"/>
          <w:color w:val="000000" w:themeColor="text1"/>
          <w:sz w:val="28"/>
          <w:szCs w:val="28"/>
        </w:rPr>
      </w:pPr>
    </w:p>
    <w:p w14:paraId="6193C3AE" w14:textId="77777777" w:rsidR="0098225C" w:rsidRDefault="0098225C" w:rsidP="0098225C">
      <w:pPr>
        <w:widowControl w:val="0"/>
        <w:ind w:firstLine="709"/>
        <w:jc w:val="center"/>
        <w:rPr>
          <w:b/>
          <w:snapToGrid w:val="0"/>
          <w:color w:val="000000" w:themeColor="text1"/>
          <w:sz w:val="28"/>
          <w:szCs w:val="28"/>
        </w:rPr>
      </w:pPr>
    </w:p>
    <w:p w14:paraId="7CC6E40A" w14:textId="77777777" w:rsidR="0098225C" w:rsidRDefault="0098225C" w:rsidP="0098225C">
      <w:pPr>
        <w:widowControl w:val="0"/>
        <w:ind w:firstLine="709"/>
        <w:jc w:val="center"/>
        <w:rPr>
          <w:b/>
          <w:snapToGrid w:val="0"/>
          <w:color w:val="000000" w:themeColor="text1"/>
          <w:sz w:val="28"/>
          <w:szCs w:val="28"/>
        </w:rPr>
      </w:pPr>
    </w:p>
    <w:p w14:paraId="7527612B" w14:textId="77777777" w:rsidR="0098225C" w:rsidRDefault="0098225C" w:rsidP="0098225C">
      <w:pPr>
        <w:widowControl w:val="0"/>
        <w:ind w:firstLine="709"/>
        <w:jc w:val="center"/>
        <w:rPr>
          <w:b/>
          <w:snapToGrid w:val="0"/>
          <w:color w:val="000000" w:themeColor="text1"/>
          <w:sz w:val="28"/>
          <w:szCs w:val="28"/>
        </w:rPr>
      </w:pPr>
    </w:p>
    <w:p w14:paraId="02C7B379" w14:textId="77777777" w:rsidR="0098225C" w:rsidRDefault="0098225C" w:rsidP="0098225C">
      <w:pPr>
        <w:widowControl w:val="0"/>
        <w:ind w:firstLine="709"/>
        <w:jc w:val="center"/>
        <w:rPr>
          <w:b/>
          <w:snapToGrid w:val="0"/>
          <w:color w:val="000000" w:themeColor="text1"/>
          <w:sz w:val="28"/>
          <w:szCs w:val="28"/>
        </w:rPr>
      </w:pPr>
    </w:p>
    <w:p w14:paraId="423CDE62" w14:textId="77777777" w:rsidR="0098225C" w:rsidRDefault="0098225C" w:rsidP="0098225C">
      <w:pPr>
        <w:widowControl w:val="0"/>
        <w:ind w:firstLine="709"/>
        <w:jc w:val="center"/>
        <w:rPr>
          <w:b/>
          <w:snapToGrid w:val="0"/>
          <w:color w:val="000000" w:themeColor="text1"/>
          <w:sz w:val="28"/>
          <w:szCs w:val="28"/>
        </w:rPr>
      </w:pPr>
    </w:p>
    <w:p w14:paraId="342C1CA3" w14:textId="77777777" w:rsidR="0098225C" w:rsidRDefault="0098225C" w:rsidP="0098225C">
      <w:pPr>
        <w:widowControl w:val="0"/>
        <w:ind w:firstLine="709"/>
        <w:jc w:val="center"/>
        <w:rPr>
          <w:b/>
          <w:snapToGrid w:val="0"/>
          <w:color w:val="000000" w:themeColor="text1"/>
          <w:sz w:val="28"/>
          <w:szCs w:val="28"/>
        </w:rPr>
      </w:pPr>
    </w:p>
    <w:p w14:paraId="1B536B30" w14:textId="77777777" w:rsidR="0098225C" w:rsidRDefault="0098225C" w:rsidP="0098225C">
      <w:pPr>
        <w:widowControl w:val="0"/>
        <w:ind w:firstLine="709"/>
        <w:jc w:val="center"/>
        <w:rPr>
          <w:b/>
          <w:snapToGrid w:val="0"/>
          <w:color w:val="000000" w:themeColor="text1"/>
          <w:sz w:val="28"/>
          <w:szCs w:val="28"/>
        </w:rPr>
      </w:pPr>
    </w:p>
    <w:p w14:paraId="6A43DF56" w14:textId="77777777" w:rsidR="0098225C" w:rsidRDefault="0098225C" w:rsidP="0098225C">
      <w:pPr>
        <w:widowControl w:val="0"/>
        <w:jc w:val="center"/>
        <w:rPr>
          <w:b/>
          <w:snapToGrid w:val="0"/>
          <w:color w:val="000000" w:themeColor="text1"/>
          <w:sz w:val="28"/>
          <w:szCs w:val="28"/>
        </w:rPr>
      </w:pPr>
    </w:p>
    <w:p w14:paraId="48DBCA59" w14:textId="77777777" w:rsidR="0098225C" w:rsidRDefault="0098225C" w:rsidP="0098225C">
      <w:pPr>
        <w:widowControl w:val="0"/>
        <w:jc w:val="center"/>
        <w:rPr>
          <w:b/>
          <w:snapToGrid w:val="0"/>
          <w:color w:val="000000" w:themeColor="text1"/>
          <w:sz w:val="28"/>
          <w:szCs w:val="28"/>
        </w:rPr>
      </w:pPr>
    </w:p>
    <w:p w14:paraId="32EE8596" w14:textId="77777777" w:rsidR="0098225C" w:rsidRDefault="0098225C" w:rsidP="0098225C">
      <w:pPr>
        <w:widowControl w:val="0"/>
        <w:jc w:val="center"/>
        <w:rPr>
          <w:b/>
          <w:snapToGrid w:val="0"/>
          <w:color w:val="000000" w:themeColor="text1"/>
          <w:sz w:val="28"/>
          <w:szCs w:val="28"/>
        </w:rPr>
      </w:pPr>
    </w:p>
    <w:p w14:paraId="03878963" w14:textId="77777777" w:rsidR="0098225C" w:rsidRDefault="0098225C" w:rsidP="0098225C">
      <w:pPr>
        <w:widowControl w:val="0"/>
        <w:jc w:val="center"/>
        <w:rPr>
          <w:b/>
          <w:snapToGrid w:val="0"/>
          <w:color w:val="000000" w:themeColor="text1"/>
          <w:sz w:val="28"/>
          <w:szCs w:val="28"/>
        </w:rPr>
      </w:pPr>
    </w:p>
    <w:p w14:paraId="01AE4FCB" w14:textId="77777777" w:rsidR="0098225C" w:rsidRDefault="0098225C" w:rsidP="0098225C">
      <w:pPr>
        <w:widowControl w:val="0"/>
        <w:jc w:val="center"/>
        <w:rPr>
          <w:b/>
          <w:snapToGrid w:val="0"/>
          <w:color w:val="000000" w:themeColor="text1"/>
          <w:sz w:val="28"/>
          <w:szCs w:val="28"/>
        </w:rPr>
      </w:pPr>
    </w:p>
    <w:p w14:paraId="1737D466" w14:textId="77777777" w:rsidR="0098225C" w:rsidRDefault="0098225C" w:rsidP="0098225C">
      <w:pPr>
        <w:widowControl w:val="0"/>
        <w:jc w:val="center"/>
        <w:rPr>
          <w:b/>
          <w:snapToGrid w:val="0"/>
          <w:color w:val="000000" w:themeColor="text1"/>
          <w:sz w:val="28"/>
          <w:szCs w:val="28"/>
        </w:rPr>
      </w:pPr>
    </w:p>
    <w:p w14:paraId="53DC02A1" w14:textId="77777777" w:rsidR="0098225C" w:rsidRDefault="0098225C" w:rsidP="0098225C">
      <w:pPr>
        <w:widowControl w:val="0"/>
        <w:jc w:val="center"/>
        <w:rPr>
          <w:b/>
          <w:snapToGrid w:val="0"/>
          <w:color w:val="000000" w:themeColor="text1"/>
          <w:sz w:val="28"/>
          <w:szCs w:val="28"/>
        </w:rPr>
      </w:pPr>
    </w:p>
    <w:p w14:paraId="3A5DC676" w14:textId="77777777" w:rsidR="0098225C" w:rsidRDefault="0098225C" w:rsidP="0098225C">
      <w:pPr>
        <w:widowControl w:val="0"/>
        <w:jc w:val="center"/>
        <w:rPr>
          <w:b/>
          <w:snapToGrid w:val="0"/>
          <w:color w:val="000000" w:themeColor="text1"/>
          <w:sz w:val="28"/>
          <w:szCs w:val="28"/>
        </w:rPr>
      </w:pPr>
    </w:p>
    <w:p w14:paraId="21175BB1" w14:textId="797DC5B3" w:rsidR="0098225C" w:rsidRPr="00C5493B" w:rsidRDefault="0098225C" w:rsidP="0098225C">
      <w:pPr>
        <w:widowControl w:val="0"/>
        <w:jc w:val="center"/>
        <w:rPr>
          <w:snapToGrid w:val="0"/>
          <w:color w:val="000000" w:themeColor="text1"/>
          <w:sz w:val="28"/>
          <w:szCs w:val="28"/>
        </w:rPr>
      </w:pPr>
      <w:r w:rsidRPr="002411C2">
        <w:rPr>
          <w:b/>
          <w:snapToGrid w:val="0"/>
          <w:color w:val="000000" w:themeColor="text1"/>
          <w:sz w:val="28"/>
          <w:szCs w:val="28"/>
        </w:rPr>
        <w:lastRenderedPageBreak/>
        <w:t xml:space="preserve">Рисунок </w:t>
      </w:r>
      <w:r w:rsidR="00207977">
        <w:rPr>
          <w:b/>
          <w:snapToGrid w:val="0"/>
          <w:color w:val="000000" w:themeColor="text1"/>
          <w:sz w:val="28"/>
          <w:szCs w:val="28"/>
        </w:rPr>
        <w:t>1</w:t>
      </w:r>
      <w:r>
        <w:rPr>
          <w:b/>
          <w:snapToGrid w:val="0"/>
          <w:color w:val="000000" w:themeColor="text1"/>
          <w:sz w:val="28"/>
          <w:szCs w:val="28"/>
        </w:rPr>
        <w:t xml:space="preserve"> –</w:t>
      </w:r>
      <w:r w:rsidRPr="00C5493B">
        <w:rPr>
          <w:snapToGrid w:val="0"/>
          <w:color w:val="000000" w:themeColor="text1"/>
          <w:sz w:val="28"/>
          <w:szCs w:val="28"/>
        </w:rPr>
        <w:t xml:space="preserve"> </w:t>
      </w:r>
      <w:r>
        <w:rPr>
          <w:snapToGrid w:val="0"/>
          <w:color w:val="000000" w:themeColor="text1"/>
          <w:sz w:val="28"/>
          <w:szCs w:val="28"/>
        </w:rPr>
        <w:t>п</w:t>
      </w:r>
      <w:r w:rsidRPr="00C5493B">
        <w:rPr>
          <w:snapToGrid w:val="0"/>
          <w:color w:val="000000" w:themeColor="text1"/>
          <w:sz w:val="28"/>
          <w:szCs w:val="28"/>
        </w:rPr>
        <w:t>ослідовність відпрацьовування заняття солдато</w:t>
      </w:r>
      <w:r>
        <w:rPr>
          <w:snapToGrid w:val="0"/>
          <w:color w:val="000000" w:themeColor="text1"/>
          <w:sz w:val="28"/>
          <w:szCs w:val="28"/>
        </w:rPr>
        <w:t>м свого місця в цепу відділення.</w:t>
      </w:r>
    </w:p>
    <w:p w14:paraId="695A4C7B" w14:textId="77777777" w:rsidR="0098225C" w:rsidRDefault="0098225C" w:rsidP="0098225C">
      <w:pPr>
        <w:widowControl w:val="0"/>
        <w:ind w:firstLine="709"/>
        <w:jc w:val="both"/>
        <w:rPr>
          <w:snapToGrid w:val="0"/>
          <w:color w:val="000000" w:themeColor="text1"/>
          <w:sz w:val="28"/>
          <w:szCs w:val="28"/>
        </w:rPr>
      </w:pPr>
    </w:p>
    <w:p w14:paraId="4834F48F"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Заслуховуючи доповіді підлеглих про виявлені цілі, командир відділення фіксує час, витрачений на виявлення цілей, оцінює вміння тих, кого навчають, виявляти в першу чергу цілі, що являють собою небезпеку для БМП, потім ставить завдання підлеглим на їх знищення, тренуючи їх у прицілюванні при веденні вогню з БМП у русі. При виявленні серйозних недоліків у діях підлеглих командир відділення зупиняє тренування, вказує на допущені помилки, пояснює, як домогтися їхнього усунення, і потім продовжує тренування до повного відпрацювання елемента.</w:t>
      </w:r>
    </w:p>
    <w:p w14:paraId="3296DEAD"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Після відпрацювання першого елемента командир відділення приступає до навчання солдатів спішуванню і заняття своїх місць у цепу відділення. Навчання спішуванню та заняттю кожним солдатом свого місця в цепу відділення ведеться в такій послідовності: спочатку відпрацьовуються дії підлеглих щодо розгортання в цеп відділення в пішому порядку, для того щоб кожен солдат усвідомив своє місце в бойовому порядку та умів витримувати інтервал, потім спішування і розгортання відділення в бойовий порядок при дії на БМП.</w:t>
      </w:r>
    </w:p>
    <w:p w14:paraId="60E96CAF"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Для відпрацьовування розгортання відділення в бойовий порядок «піший по-машинному» командир відділення шикує особовий склад у колону по одному: попереду – механік-водій, за ним – навідник-оператор, потім на відстані 10 м – командир відділення з рештою особового складу, побудованою у порядку відповідному до бойової обслуги.</w:t>
      </w:r>
    </w:p>
    <w:p w14:paraId="75FB6D9B"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Потім командир відділення виходить на 5 м вперед, викликає солдатів до себе по одному та указує кожному місце праворуч або ліворуч від себе залежно від штатної посади та відповідно до вимог Бойового статуту Сухопутних військ. Потім подає команду «Відділення, від середини, на 8 (12) кроків розімкнись». Кожен солдат, зайнявши своє місце в цепу, позначає його кілочком, прутиком тощо. Командир відділення шикує знову відділення в колону по одному і подає команду «Відділення, на рубіж – окремий кущ, яма – вперед». За цією командою кожен солдат займає відведене йому місце. Потренувавши солдат кілька разів, командир відділення наказує забрати кілочки і проводить тренування вже без них. Потім, перемістивши відділення вперед або розгорнувши його в інший бік, продовжує тренування на новій місцевості. Переконавшись у тому, що підлеглі отримали необхідні навички в зайнятті своїх місць у цепу відділення та витримуванні інтервалів, командир відділення приступає до тренування в поєднанні з рухом у напрямку об'єкта атаки, для чого подає команду «Відділення, у напрямку окремого дерева, в атаку – уперед». За цією командою відділення з положення в колону по одному розгортається в цеп, обганяє механіка-водія з навідником-оператором і продовжує рух у бойовому порядку в зазначеному напрямку. Механік-водій з навідником-оператором просуваються за цепом відділення, використовуючи складки місцевості, позначають підтримку його вогнем.</w:t>
      </w:r>
    </w:p>
    <w:p w14:paraId="49A8D310" w14:textId="77777777" w:rsidR="0098225C" w:rsidRPr="00C5493B"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 xml:space="preserve">Переходячи до відпрацьовування спішування і розгортання відділення в бойовий порядок при діях на БМП, командир відділення нагадує солдатам порядок спішування та розгортання в цеп відділення і заходи безпеки при виконанні цих дій. Він пояснює, що за командою «Відділення, приготуватися до спішування» солдати ставлять зброю на запобіжник, виймають її з бійниць і готуються до спішування. Механік-водій відшукує укриття, щоб зробити коротку зупинку. Навідник-оператор </w:t>
      </w:r>
      <w:r w:rsidRPr="00C5493B">
        <w:rPr>
          <w:snapToGrid w:val="0"/>
          <w:color w:val="000000" w:themeColor="text1"/>
          <w:sz w:val="28"/>
          <w:szCs w:val="28"/>
        </w:rPr>
        <w:lastRenderedPageBreak/>
        <w:t>продовжує спостереження за противником, перебуваючи в постійній готовності до відкриття вогню.</w:t>
      </w:r>
    </w:p>
    <w:p w14:paraId="6CB5DB1C" w14:textId="77777777" w:rsidR="0098225C" w:rsidRDefault="0098225C" w:rsidP="0098225C">
      <w:pPr>
        <w:widowControl w:val="0"/>
        <w:ind w:firstLine="709"/>
        <w:jc w:val="both"/>
        <w:rPr>
          <w:snapToGrid w:val="0"/>
          <w:color w:val="000000" w:themeColor="text1"/>
          <w:sz w:val="28"/>
          <w:szCs w:val="28"/>
        </w:rPr>
      </w:pPr>
      <w:r w:rsidRPr="00C5493B">
        <w:rPr>
          <w:snapToGrid w:val="0"/>
          <w:color w:val="000000" w:themeColor="text1"/>
          <w:sz w:val="28"/>
          <w:szCs w:val="28"/>
        </w:rPr>
        <w:t>За командою «До машини» механік-водій зменшує швидкість руху машини або, використовуючи існуюче укриття, робить коротку зупинку, солдати швидко вискакують з машини та розгортаються в цеп. У машині залишаються навідник-оператор і механік-водій. Бойова машина піхоти продовжує рух за цепом відділення і підтримує атаку своїм вогнем.</w:t>
      </w:r>
    </w:p>
    <w:p w14:paraId="582C7C95" w14:textId="77777777" w:rsidR="0098225C" w:rsidRPr="00C5493B" w:rsidRDefault="0098225C" w:rsidP="0098225C">
      <w:pPr>
        <w:widowControl w:val="0"/>
        <w:jc w:val="center"/>
        <w:rPr>
          <w:snapToGrid w:val="0"/>
          <w:color w:val="000000" w:themeColor="text1"/>
          <w:sz w:val="28"/>
          <w:szCs w:val="28"/>
        </w:rPr>
      </w:pPr>
    </w:p>
    <w:p w14:paraId="6F49DF1F" w14:textId="3DB44DC0" w:rsidR="0098225C" w:rsidRPr="0098225C" w:rsidRDefault="0098225C" w:rsidP="00AF235F">
      <w:pPr>
        <w:ind w:right="-1" w:firstLine="709"/>
        <w:jc w:val="both"/>
        <w:rPr>
          <w:b/>
          <w:color w:val="000000"/>
          <w:sz w:val="28"/>
        </w:rPr>
      </w:pPr>
      <w:r w:rsidRPr="0098225C">
        <w:rPr>
          <w:b/>
          <w:color w:val="000000"/>
          <w:sz w:val="28"/>
        </w:rPr>
        <w:t>Здійснення ривка до траншеї противника 20-25 метрів</w:t>
      </w:r>
      <w:r>
        <w:rPr>
          <w:b/>
          <w:color w:val="000000"/>
          <w:sz w:val="28"/>
        </w:rPr>
        <w:t>.</w:t>
      </w:r>
    </w:p>
    <w:p w14:paraId="528E7DB2" w14:textId="77777777" w:rsidR="0098225C" w:rsidRDefault="0098225C" w:rsidP="00AF235F">
      <w:pPr>
        <w:ind w:right="-1" w:firstLine="709"/>
        <w:jc w:val="both"/>
        <w:rPr>
          <w:color w:val="000000"/>
          <w:sz w:val="28"/>
        </w:rPr>
      </w:pPr>
    </w:p>
    <w:p w14:paraId="0B383CCB" w14:textId="2B13F629" w:rsidR="00AF235F" w:rsidRPr="002639F5" w:rsidRDefault="00AF235F" w:rsidP="00AF235F">
      <w:pPr>
        <w:ind w:right="-1" w:firstLine="709"/>
        <w:jc w:val="both"/>
        <w:rPr>
          <w:color w:val="000000"/>
          <w:sz w:val="28"/>
        </w:rPr>
      </w:pPr>
      <w:r w:rsidRPr="002639F5">
        <w:rPr>
          <w:color w:val="000000"/>
          <w:sz w:val="28"/>
        </w:rPr>
        <w:t xml:space="preserve">У ході </w:t>
      </w:r>
      <w:r w:rsidR="0098225C">
        <w:rPr>
          <w:color w:val="000000"/>
          <w:sz w:val="28"/>
        </w:rPr>
        <w:t>руху</w:t>
      </w:r>
      <w:r w:rsidRPr="002639F5">
        <w:rPr>
          <w:color w:val="000000"/>
          <w:sz w:val="28"/>
        </w:rPr>
        <w:t xml:space="preserve"> командир групи веде спостереження, ставить (уточнює) завдання військовослужбовцям і доданим вогневим засобам на знищення противника. </w:t>
      </w:r>
      <w:r w:rsidR="0098225C">
        <w:rPr>
          <w:color w:val="000000"/>
          <w:sz w:val="28"/>
        </w:rPr>
        <w:t>Після спішування на відстані</w:t>
      </w:r>
      <w:r w:rsidRPr="002639F5">
        <w:rPr>
          <w:color w:val="000000"/>
          <w:sz w:val="28"/>
        </w:rPr>
        <w:t xml:space="preserve"> до траншеї противника на 2</w:t>
      </w:r>
      <w:r w:rsidR="0098225C">
        <w:rPr>
          <w:color w:val="000000"/>
          <w:sz w:val="28"/>
        </w:rPr>
        <w:t>0</w:t>
      </w:r>
      <w:r w:rsidRPr="002639F5">
        <w:rPr>
          <w:color w:val="000000"/>
          <w:sz w:val="28"/>
        </w:rPr>
        <w:t>-</w:t>
      </w:r>
      <w:r w:rsidR="0098225C">
        <w:rPr>
          <w:color w:val="000000"/>
          <w:sz w:val="28"/>
        </w:rPr>
        <w:t>25</w:t>
      </w:r>
      <w:r w:rsidRPr="002639F5">
        <w:rPr>
          <w:color w:val="000000"/>
          <w:sz w:val="28"/>
        </w:rPr>
        <w:t xml:space="preserve"> м, за командою командира взводу “Відділення, гранатами – ВОГОНЬ” особовий склад закидає противника гранатами й у точно встановлений час (“Ч”) вривається на передній край його оборони</w:t>
      </w:r>
      <w:r w:rsidR="0098225C">
        <w:rPr>
          <w:color w:val="000000"/>
          <w:sz w:val="28"/>
        </w:rPr>
        <w:t>.</w:t>
      </w:r>
    </w:p>
    <w:p w14:paraId="67E74B56" w14:textId="77777777" w:rsidR="000C50DD" w:rsidRDefault="000C50DD" w:rsidP="00232C2F">
      <w:pPr>
        <w:spacing w:line="259" w:lineRule="auto"/>
        <w:jc w:val="center"/>
        <w:rPr>
          <w:rFonts w:eastAsia="Calibri"/>
          <w:sz w:val="28"/>
          <w:szCs w:val="28"/>
          <w:u w:val="single"/>
        </w:rPr>
      </w:pPr>
    </w:p>
    <w:sectPr w:rsidR="000C50DD"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6"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9"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5"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8"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1"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372344738">
    <w:abstractNumId w:val="21"/>
  </w:num>
  <w:num w:numId="2" w16cid:durableId="1218977242">
    <w:abstractNumId w:val="3"/>
  </w:num>
  <w:num w:numId="3" w16cid:durableId="1842968175">
    <w:abstractNumId w:val="15"/>
  </w:num>
  <w:num w:numId="4" w16cid:durableId="1010110304">
    <w:abstractNumId w:val="8"/>
  </w:num>
  <w:num w:numId="5" w16cid:durableId="7761683">
    <w:abstractNumId w:val="7"/>
  </w:num>
  <w:num w:numId="6" w16cid:durableId="1501583331">
    <w:abstractNumId w:val="6"/>
  </w:num>
  <w:num w:numId="7" w16cid:durableId="718357806">
    <w:abstractNumId w:val="9"/>
  </w:num>
  <w:num w:numId="8" w16cid:durableId="1523976304">
    <w:abstractNumId w:val="18"/>
  </w:num>
  <w:num w:numId="9" w16cid:durableId="2038851734">
    <w:abstractNumId w:val="14"/>
  </w:num>
  <w:num w:numId="10" w16cid:durableId="1450201794">
    <w:abstractNumId w:val="17"/>
  </w:num>
  <w:num w:numId="11" w16cid:durableId="675573303">
    <w:abstractNumId w:val="0"/>
  </w:num>
  <w:num w:numId="12" w16cid:durableId="1472166230">
    <w:abstractNumId w:val="10"/>
  </w:num>
  <w:num w:numId="13" w16cid:durableId="491873273">
    <w:abstractNumId w:val="1"/>
  </w:num>
  <w:num w:numId="14" w16cid:durableId="1754357972">
    <w:abstractNumId w:val="16"/>
  </w:num>
  <w:num w:numId="15" w16cid:durableId="1087918608">
    <w:abstractNumId w:val="5"/>
  </w:num>
  <w:num w:numId="16" w16cid:durableId="2135709131">
    <w:abstractNumId w:val="20"/>
  </w:num>
  <w:num w:numId="17" w16cid:durableId="1426805216">
    <w:abstractNumId w:val="9"/>
  </w:num>
  <w:num w:numId="18" w16cid:durableId="747920036">
    <w:abstractNumId w:val="5"/>
  </w:num>
  <w:num w:numId="19" w16cid:durableId="750616362">
    <w:abstractNumId w:val="12"/>
  </w:num>
  <w:num w:numId="20" w16cid:durableId="641277778">
    <w:abstractNumId w:val="8"/>
  </w:num>
  <w:num w:numId="21" w16cid:durableId="1977027627">
    <w:abstractNumId w:val="3"/>
  </w:num>
  <w:num w:numId="22" w16cid:durableId="514805236">
    <w:abstractNumId w:val="7"/>
  </w:num>
  <w:num w:numId="23" w16cid:durableId="985596043">
    <w:abstractNumId w:val="9"/>
  </w:num>
  <w:num w:numId="24" w16cid:durableId="1918981772">
    <w:abstractNumId w:val="14"/>
  </w:num>
  <w:num w:numId="25" w16cid:durableId="1075132782">
    <w:abstractNumId w:val="18"/>
  </w:num>
  <w:num w:numId="26" w16cid:durableId="535585505">
    <w:abstractNumId w:val="19"/>
  </w:num>
  <w:num w:numId="27" w16cid:durableId="1115559576">
    <w:abstractNumId w:val="4"/>
  </w:num>
  <w:num w:numId="28" w16cid:durableId="455489060">
    <w:abstractNumId w:val="11"/>
  </w:num>
  <w:num w:numId="29" w16cid:durableId="928269262">
    <w:abstractNumId w:val="2"/>
  </w:num>
  <w:num w:numId="30" w16cid:durableId="5726632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C0633"/>
    <w:rsid w:val="000C50DD"/>
    <w:rsid w:val="000E0A51"/>
    <w:rsid w:val="000E29ED"/>
    <w:rsid w:val="00126D5A"/>
    <w:rsid w:val="0013590A"/>
    <w:rsid w:val="00165BE0"/>
    <w:rsid w:val="0017049D"/>
    <w:rsid w:val="00194AB7"/>
    <w:rsid w:val="001A23AC"/>
    <w:rsid w:val="001B38CF"/>
    <w:rsid w:val="001D176A"/>
    <w:rsid w:val="001F0270"/>
    <w:rsid w:val="001F4C8E"/>
    <w:rsid w:val="00207977"/>
    <w:rsid w:val="00224CFC"/>
    <w:rsid w:val="00232C2F"/>
    <w:rsid w:val="00241201"/>
    <w:rsid w:val="00246266"/>
    <w:rsid w:val="002475DF"/>
    <w:rsid w:val="00265379"/>
    <w:rsid w:val="0027123F"/>
    <w:rsid w:val="00282400"/>
    <w:rsid w:val="00290C22"/>
    <w:rsid w:val="002977CD"/>
    <w:rsid w:val="00297EF8"/>
    <w:rsid w:val="002A35E6"/>
    <w:rsid w:val="002A44A2"/>
    <w:rsid w:val="002B187C"/>
    <w:rsid w:val="002B3317"/>
    <w:rsid w:val="002F4A2E"/>
    <w:rsid w:val="002F5FE3"/>
    <w:rsid w:val="002F6B8C"/>
    <w:rsid w:val="003067F9"/>
    <w:rsid w:val="00311AE7"/>
    <w:rsid w:val="00335292"/>
    <w:rsid w:val="0033798C"/>
    <w:rsid w:val="00347327"/>
    <w:rsid w:val="00351B8B"/>
    <w:rsid w:val="00365089"/>
    <w:rsid w:val="00371DEB"/>
    <w:rsid w:val="003872C9"/>
    <w:rsid w:val="00390888"/>
    <w:rsid w:val="003A6BA1"/>
    <w:rsid w:val="003B1B36"/>
    <w:rsid w:val="003C2A3F"/>
    <w:rsid w:val="003C31C2"/>
    <w:rsid w:val="003D1CF0"/>
    <w:rsid w:val="003D690B"/>
    <w:rsid w:val="003E1A65"/>
    <w:rsid w:val="003E2C7A"/>
    <w:rsid w:val="003F2D56"/>
    <w:rsid w:val="00403C1C"/>
    <w:rsid w:val="00426E3E"/>
    <w:rsid w:val="0043421D"/>
    <w:rsid w:val="0043726E"/>
    <w:rsid w:val="00457789"/>
    <w:rsid w:val="004A610C"/>
    <w:rsid w:val="004B5B47"/>
    <w:rsid w:val="004B7506"/>
    <w:rsid w:val="004B7C71"/>
    <w:rsid w:val="004E4D53"/>
    <w:rsid w:val="004E5BA1"/>
    <w:rsid w:val="00507A45"/>
    <w:rsid w:val="00516317"/>
    <w:rsid w:val="005228EB"/>
    <w:rsid w:val="00540A75"/>
    <w:rsid w:val="00541100"/>
    <w:rsid w:val="00541115"/>
    <w:rsid w:val="0054552A"/>
    <w:rsid w:val="00561812"/>
    <w:rsid w:val="00563708"/>
    <w:rsid w:val="00567173"/>
    <w:rsid w:val="00573562"/>
    <w:rsid w:val="0059181F"/>
    <w:rsid w:val="005B1E24"/>
    <w:rsid w:val="005C0F2F"/>
    <w:rsid w:val="005D4AED"/>
    <w:rsid w:val="005D7C1F"/>
    <w:rsid w:val="00612B96"/>
    <w:rsid w:val="00623070"/>
    <w:rsid w:val="00630A22"/>
    <w:rsid w:val="00643AE6"/>
    <w:rsid w:val="00644334"/>
    <w:rsid w:val="00663057"/>
    <w:rsid w:val="00690681"/>
    <w:rsid w:val="006A1907"/>
    <w:rsid w:val="006D4B55"/>
    <w:rsid w:val="006E093F"/>
    <w:rsid w:val="006E1EE6"/>
    <w:rsid w:val="006E7765"/>
    <w:rsid w:val="006F2860"/>
    <w:rsid w:val="006F4C32"/>
    <w:rsid w:val="006F7113"/>
    <w:rsid w:val="00724F7C"/>
    <w:rsid w:val="007375D4"/>
    <w:rsid w:val="00745F3E"/>
    <w:rsid w:val="00746EA8"/>
    <w:rsid w:val="007503EA"/>
    <w:rsid w:val="00765E82"/>
    <w:rsid w:val="00776BAB"/>
    <w:rsid w:val="007B25A8"/>
    <w:rsid w:val="007C1F5E"/>
    <w:rsid w:val="007C6944"/>
    <w:rsid w:val="007D26DF"/>
    <w:rsid w:val="007D3BC7"/>
    <w:rsid w:val="008039BB"/>
    <w:rsid w:val="00804164"/>
    <w:rsid w:val="00826130"/>
    <w:rsid w:val="008349D8"/>
    <w:rsid w:val="00843C1F"/>
    <w:rsid w:val="008459DA"/>
    <w:rsid w:val="00886FBE"/>
    <w:rsid w:val="00890B1A"/>
    <w:rsid w:val="00893B50"/>
    <w:rsid w:val="00895802"/>
    <w:rsid w:val="008A3212"/>
    <w:rsid w:val="008B1238"/>
    <w:rsid w:val="008F6AD3"/>
    <w:rsid w:val="00923E96"/>
    <w:rsid w:val="00942DD9"/>
    <w:rsid w:val="0098225C"/>
    <w:rsid w:val="0098406E"/>
    <w:rsid w:val="009861FF"/>
    <w:rsid w:val="009878BB"/>
    <w:rsid w:val="00991060"/>
    <w:rsid w:val="00991CE7"/>
    <w:rsid w:val="009A5F1B"/>
    <w:rsid w:val="009C498D"/>
    <w:rsid w:val="009F247A"/>
    <w:rsid w:val="009F2659"/>
    <w:rsid w:val="009F3E50"/>
    <w:rsid w:val="00A21490"/>
    <w:rsid w:val="00A24B69"/>
    <w:rsid w:val="00A34DC3"/>
    <w:rsid w:val="00A6099E"/>
    <w:rsid w:val="00AB79F9"/>
    <w:rsid w:val="00AC1F0B"/>
    <w:rsid w:val="00AD5170"/>
    <w:rsid w:val="00AD6837"/>
    <w:rsid w:val="00AE166D"/>
    <w:rsid w:val="00AF235F"/>
    <w:rsid w:val="00B16614"/>
    <w:rsid w:val="00B175E8"/>
    <w:rsid w:val="00B260FA"/>
    <w:rsid w:val="00B32A41"/>
    <w:rsid w:val="00B35AD3"/>
    <w:rsid w:val="00B50F73"/>
    <w:rsid w:val="00B5244F"/>
    <w:rsid w:val="00B670EE"/>
    <w:rsid w:val="00B73389"/>
    <w:rsid w:val="00B76909"/>
    <w:rsid w:val="00B87FA4"/>
    <w:rsid w:val="00B96CA4"/>
    <w:rsid w:val="00BB05CF"/>
    <w:rsid w:val="00BC3189"/>
    <w:rsid w:val="00BC4A28"/>
    <w:rsid w:val="00BE0E7A"/>
    <w:rsid w:val="00BE1810"/>
    <w:rsid w:val="00BF2974"/>
    <w:rsid w:val="00BF4529"/>
    <w:rsid w:val="00BF623A"/>
    <w:rsid w:val="00C046D9"/>
    <w:rsid w:val="00C13EAC"/>
    <w:rsid w:val="00C56497"/>
    <w:rsid w:val="00C56DFD"/>
    <w:rsid w:val="00C76167"/>
    <w:rsid w:val="00C8371C"/>
    <w:rsid w:val="00C936C5"/>
    <w:rsid w:val="00C941BA"/>
    <w:rsid w:val="00C96B6D"/>
    <w:rsid w:val="00CC121D"/>
    <w:rsid w:val="00CC3802"/>
    <w:rsid w:val="00CC5573"/>
    <w:rsid w:val="00CD7C84"/>
    <w:rsid w:val="00CF5EF3"/>
    <w:rsid w:val="00D00559"/>
    <w:rsid w:val="00D17D94"/>
    <w:rsid w:val="00D30B86"/>
    <w:rsid w:val="00D511D3"/>
    <w:rsid w:val="00D770A3"/>
    <w:rsid w:val="00DA159D"/>
    <w:rsid w:val="00DE0CD5"/>
    <w:rsid w:val="00DE7EE7"/>
    <w:rsid w:val="00E05A14"/>
    <w:rsid w:val="00E83E92"/>
    <w:rsid w:val="00E937AB"/>
    <w:rsid w:val="00E96D6E"/>
    <w:rsid w:val="00EA3496"/>
    <w:rsid w:val="00EA36F9"/>
    <w:rsid w:val="00EA71A3"/>
    <w:rsid w:val="00EC0211"/>
    <w:rsid w:val="00EC221F"/>
    <w:rsid w:val="00EC2F7F"/>
    <w:rsid w:val="00EE1994"/>
    <w:rsid w:val="00EF1E8F"/>
    <w:rsid w:val="00F16CA2"/>
    <w:rsid w:val="00F24D71"/>
    <w:rsid w:val="00F42441"/>
    <w:rsid w:val="00F43D4D"/>
    <w:rsid w:val="00F62DFD"/>
    <w:rsid w:val="00F70F22"/>
    <w:rsid w:val="00FC602D"/>
    <w:rsid w:val="00FF20A3"/>
    <w:rsid w:val="00FF54FC"/>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998987">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1021</TotalTime>
  <Pages>7</Pages>
  <Words>8254</Words>
  <Characters>4706</Characters>
  <Application>Microsoft Office Word</Application>
  <DocSecurity>0</DocSecurity>
  <Lines>39</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NZ A2900</cp:lastModifiedBy>
  <cp:revision>60</cp:revision>
  <cp:lastPrinted>2024-05-28T11:59:00Z</cp:lastPrinted>
  <dcterms:created xsi:type="dcterms:W3CDTF">2024-05-28T12:14:00Z</dcterms:created>
  <dcterms:modified xsi:type="dcterms:W3CDTF">2026-02-16T10:08:00Z</dcterms:modified>
</cp:coreProperties>
</file>