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D9FE" w14:textId="77777777" w:rsidR="004F5247" w:rsidRPr="00811323" w:rsidRDefault="004F5247" w:rsidP="004F5247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316F8605" w14:textId="77777777" w:rsidR="004F5247" w:rsidRPr="00811323" w:rsidRDefault="004F5247" w:rsidP="004F524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E752FC2" w14:textId="77777777" w:rsidR="004F5247" w:rsidRPr="00811323" w:rsidRDefault="004F5247" w:rsidP="004F524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37E29CA" w14:textId="77777777" w:rsidR="007503EA" w:rsidRPr="00B175E8" w:rsidRDefault="007503EA" w:rsidP="00104C21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3BB0F0D9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B01E52">
        <w:rPr>
          <w:rFonts w:eastAsia="Calibri"/>
          <w:sz w:val="28"/>
          <w:szCs w:val="28"/>
          <w:lang w:val="ru-RU"/>
        </w:rPr>
        <w:t>6</w:t>
      </w:r>
      <w:r w:rsidR="00540A75">
        <w:rPr>
          <w:rFonts w:eastAsia="Calibri"/>
          <w:sz w:val="28"/>
          <w:szCs w:val="28"/>
          <w:lang w:val="ru-RU"/>
        </w:rPr>
        <w:t>/</w:t>
      </w:r>
      <w:r w:rsidR="0059181F">
        <w:rPr>
          <w:rFonts w:eastAsia="Calibri"/>
          <w:sz w:val="28"/>
          <w:szCs w:val="28"/>
          <w:lang w:val="ru-RU"/>
        </w:rPr>
        <w:t>1</w:t>
      </w:r>
      <w:r w:rsidR="001030DE">
        <w:rPr>
          <w:rFonts w:eastAsia="Calibri"/>
          <w:sz w:val="28"/>
          <w:szCs w:val="28"/>
          <w:lang w:val="ru-RU"/>
        </w:rPr>
        <w:t>/</w:t>
      </w:r>
      <w:r w:rsidR="00104C21">
        <w:rPr>
          <w:rFonts w:eastAsia="Calibri"/>
          <w:sz w:val="28"/>
          <w:szCs w:val="28"/>
          <w:lang w:val="ru-RU"/>
        </w:rPr>
        <w:t>3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7CC3EBA4" w14:textId="77777777" w:rsidR="00104C21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104C21"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316F9CF3" w14:textId="28D7E048" w:rsidR="007D26DF" w:rsidRDefault="00104C21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з </w:t>
      </w:r>
      <w:r w:rsidR="007D26DF" w:rsidRPr="007D26DF">
        <w:rPr>
          <w:rFonts w:eastAsia="Calibri"/>
          <w:sz w:val="28"/>
          <w:szCs w:val="28"/>
          <w:u w:val="single"/>
        </w:rPr>
        <w:t>тактичної підготовки</w:t>
      </w:r>
      <w:r w:rsidR="007D26DF"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="007D26DF"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C3FA141" w14:textId="21C97A51" w:rsidR="002977CD" w:rsidRDefault="007D26DF" w:rsidP="00E747BD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r w:rsidR="00E747BD" w:rsidRPr="001F567E">
        <w:rPr>
          <w:bCs/>
          <w:color w:val="000000"/>
          <w:sz w:val="28"/>
          <w:lang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E747BD">
        <w:rPr>
          <w:bCs/>
          <w:color w:val="000000"/>
          <w:sz w:val="28"/>
          <w:lang w:eastAsia="uk-UA"/>
        </w:rPr>
        <w:t>.</w:t>
      </w:r>
    </w:p>
    <w:p w14:paraId="496634BD" w14:textId="77777777" w:rsidR="00E747BD" w:rsidRDefault="00E747BD" w:rsidP="00E747BD">
      <w:pPr>
        <w:autoSpaceDE w:val="0"/>
        <w:autoSpaceDN w:val="0"/>
        <w:adjustRightInd w:val="0"/>
        <w:jc w:val="both"/>
        <w:rPr>
          <w:rFonts w:eastAsia="Calibri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741D2180" w14:textId="77777777" w:rsidR="00104C21" w:rsidRDefault="00F2257E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bookmarkStart w:id="2" w:name="_Hlk182487696"/>
      <w:bookmarkStart w:id="3" w:name="_Hlk182487324"/>
      <w:r w:rsidR="00104C21" w:rsidRPr="00104C21">
        <w:rPr>
          <w:bCs/>
          <w:color w:val="000000"/>
          <w:sz w:val="28"/>
          <w:lang w:eastAsia="uk-UA"/>
        </w:rPr>
        <w:t xml:space="preserve">Тренування дій солдата у складі відділення </w:t>
      </w:r>
      <w:bookmarkStart w:id="4" w:name="_Hlk182487555"/>
      <w:r w:rsidR="00104C21" w:rsidRPr="00104C21">
        <w:rPr>
          <w:bCs/>
          <w:color w:val="000000"/>
          <w:sz w:val="28"/>
          <w:lang w:eastAsia="uk-UA"/>
        </w:rPr>
        <w:t xml:space="preserve">з подоланням замінованої ділянки місцевості. </w:t>
      </w:r>
      <w:bookmarkEnd w:id="2"/>
    </w:p>
    <w:bookmarkEnd w:id="4"/>
    <w:p w14:paraId="54B79BB3" w14:textId="3029AFC2" w:rsidR="0017049D" w:rsidRDefault="00104C21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2. </w:t>
      </w:r>
      <w:bookmarkStart w:id="5" w:name="_Hlk182488119"/>
      <w:r w:rsidRPr="00104C21">
        <w:rPr>
          <w:bCs/>
          <w:color w:val="000000"/>
          <w:sz w:val="28"/>
          <w:lang w:eastAsia="uk-UA"/>
        </w:rPr>
        <w:t>Процедура 5/25.</w:t>
      </w:r>
      <w:bookmarkEnd w:id="5"/>
    </w:p>
    <w:bookmarkEnd w:id="3"/>
    <w:p w14:paraId="6F5A24F2" w14:textId="77777777" w:rsidR="00F2257E" w:rsidRPr="007D26DF" w:rsidRDefault="00F2257E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CFC6E12" w14:textId="33A0D6F8" w:rsidR="00F2257E" w:rsidRPr="00D17D94" w:rsidRDefault="00EA3496" w:rsidP="00F2257E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6" w:name="_Hlk181777246"/>
      <w:bookmarkStart w:id="7" w:name="_Hlk181776411"/>
      <w:bookmarkStart w:id="8" w:name="_Hlk182486626"/>
      <w:bookmarkStart w:id="9" w:name="_Hlk182488164"/>
      <w:r w:rsidR="00F2257E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bookmarkEnd w:id="6"/>
      <w:bookmarkEnd w:id="7"/>
      <w:r w:rsidR="00487841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bookmarkStart w:id="10" w:name="_Hlk182486580"/>
      <w:r w:rsidR="00487841" w:rsidRPr="00487841">
        <w:rPr>
          <w:bCs/>
          <w:color w:val="000000" w:themeColor="text1"/>
          <w:sz w:val="28"/>
          <w:szCs w:val="28"/>
          <w:lang w:eastAsia="uk-UA"/>
        </w:rPr>
        <w:t>у складі відділення</w:t>
      </w:r>
      <w:bookmarkEnd w:id="8"/>
      <w:bookmarkEnd w:id="10"/>
      <w:r w:rsidR="009E2D22" w:rsidRPr="009E2D22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104C21" w:rsidRPr="00104C21">
        <w:rPr>
          <w:bCs/>
          <w:color w:val="000000" w:themeColor="text1"/>
          <w:sz w:val="28"/>
          <w:szCs w:val="28"/>
          <w:lang w:eastAsia="uk-UA"/>
        </w:rPr>
        <w:t>з подоланням замінованої ділянки місцевості.</w:t>
      </w:r>
      <w:bookmarkEnd w:id="9"/>
    </w:p>
    <w:p w14:paraId="5FEC6982" w14:textId="3B1770D8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5B10DE4A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2737F1">
        <w:rPr>
          <w:sz w:val="28"/>
          <w:szCs w:val="28"/>
        </w:rPr>
        <w:t>45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4AF6EA6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44334">
        <w:rPr>
          <w:sz w:val="28"/>
          <w:szCs w:val="28"/>
        </w:rPr>
        <w:t>практичне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0C5E42A7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11" w:name="_Hlk181788635"/>
      <w:bookmarkStart w:id="12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3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FF6DF0" w:rsidRPr="00F74F28">
        <w:rPr>
          <w:color w:val="000000" w:themeColor="text1"/>
          <w:sz w:val="28"/>
          <w:szCs w:val="28"/>
        </w:rPr>
        <w:t>,</w:t>
      </w:r>
      <w:r w:rsidR="0059181F">
        <w:rPr>
          <w:color w:val="000000" w:themeColor="text1"/>
          <w:sz w:val="28"/>
          <w:szCs w:val="28"/>
        </w:rPr>
        <w:t xml:space="preserve"> прапорці,</w:t>
      </w:r>
      <w:r w:rsidR="00104C21">
        <w:rPr>
          <w:color w:val="000000" w:themeColor="text1"/>
          <w:sz w:val="28"/>
          <w:szCs w:val="28"/>
        </w:rPr>
        <w:t xml:space="preserve"> саперні щупи, МПЛ, імітаційні протипіхотні та протитанкові міни,</w:t>
      </w:r>
      <w:r w:rsidR="00FF6DF0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  <w:bookmarkEnd w:id="13"/>
    </w:p>
    <w:bookmarkEnd w:id="11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02994611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 xml:space="preserve">одичні рекомендації </w:t>
      </w:r>
      <w:r>
        <w:rPr>
          <w:b/>
          <w:sz w:val="28"/>
          <w:szCs w:val="28"/>
        </w:rPr>
        <w:t>:</w:t>
      </w:r>
    </w:p>
    <w:p w14:paraId="54436544" w14:textId="7D8C5579" w:rsidR="00EC0211" w:rsidRDefault="00EC0211" w:rsidP="00EC021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4" w:name="_Hlk181609373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bookmarkEnd w:id="14"/>
      <w:r w:rsidR="00644334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644334">
        <w:rPr>
          <w:color w:val="000000"/>
          <w:sz w:val="28"/>
          <w:szCs w:val="28"/>
          <w:lang w:eastAsia="en-US"/>
        </w:rPr>
        <w:t xml:space="preserve"> (інструктора).</w:t>
      </w:r>
      <w:r w:rsidR="00644334" w:rsidRPr="00644334">
        <w:rPr>
          <w:color w:val="000000"/>
          <w:sz w:val="28"/>
          <w:szCs w:val="28"/>
          <w:lang w:eastAsia="en-US"/>
        </w:rPr>
        <w:t xml:space="preserve">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2E4403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0DCCF4B0" w14:textId="248D8F7A" w:rsidR="0059181F" w:rsidRDefault="005C0F2F" w:rsidP="0017049D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bookmarkStart w:id="15" w:name="_Hlk181788659"/>
      <w:bookmarkStart w:id="16" w:name="_Hlk181777270"/>
      <w:bookmarkStart w:id="17" w:name="_Hlk181776449"/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Військовослужбовці </w:t>
      </w:r>
      <w:r w:rsidR="0059181F">
        <w:rPr>
          <w:bCs/>
          <w:color w:val="000000" w:themeColor="text1"/>
          <w:sz w:val="28"/>
          <w:szCs w:val="28"/>
        </w:rPr>
        <w:t xml:space="preserve">відпрацьовують вправи </w:t>
      </w:r>
      <w:r w:rsidR="00487841" w:rsidRPr="00487841">
        <w:rPr>
          <w:bCs/>
          <w:color w:val="000000" w:themeColor="text1"/>
          <w:sz w:val="28"/>
          <w:szCs w:val="28"/>
          <w:lang w:eastAsia="uk-UA"/>
        </w:rPr>
        <w:t xml:space="preserve">у складі відділення </w:t>
      </w:r>
      <w:r w:rsidR="00104C21" w:rsidRPr="00104C21">
        <w:rPr>
          <w:bCs/>
          <w:color w:val="000000" w:themeColor="text1"/>
          <w:sz w:val="28"/>
          <w:szCs w:val="28"/>
          <w:lang w:eastAsia="uk-UA"/>
        </w:rPr>
        <w:t>з подоланням замінованої ділянки місцевості.</w:t>
      </w:r>
    </w:p>
    <w:bookmarkEnd w:id="15"/>
    <w:bookmarkEnd w:id="16"/>
    <w:p w14:paraId="6C1763D1" w14:textId="77777777" w:rsidR="00104C21" w:rsidRDefault="00104C21" w:rsidP="00104C21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3B29D161" w14:textId="0DABAA16" w:rsidR="00104C21" w:rsidRPr="005C6668" w:rsidRDefault="00104C21" w:rsidP="00104C21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2</w:t>
      </w:r>
      <w:r w:rsidRPr="00075429">
        <w:rPr>
          <w:b/>
          <w:i/>
          <w:sz w:val="28"/>
          <w:szCs w:val="28"/>
        </w:rPr>
        <w:t>:</w:t>
      </w:r>
    </w:p>
    <w:p w14:paraId="3FF430B5" w14:textId="312CA110" w:rsidR="00623070" w:rsidRPr="002737F1" w:rsidRDefault="00104C21" w:rsidP="002737F1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Військовослужбовці </w:t>
      </w:r>
      <w:r>
        <w:rPr>
          <w:bCs/>
          <w:color w:val="000000" w:themeColor="text1"/>
          <w:sz w:val="28"/>
          <w:szCs w:val="28"/>
        </w:rPr>
        <w:t xml:space="preserve">відпрацьовують вправу </w:t>
      </w:r>
      <w:r>
        <w:rPr>
          <w:bCs/>
          <w:color w:val="000000"/>
          <w:sz w:val="28"/>
          <w:lang w:eastAsia="uk-UA"/>
        </w:rPr>
        <w:t>«П</w:t>
      </w:r>
      <w:r w:rsidRPr="00104C21">
        <w:rPr>
          <w:bCs/>
          <w:color w:val="000000"/>
          <w:sz w:val="28"/>
          <w:lang w:eastAsia="uk-UA"/>
        </w:rPr>
        <w:t>роцедура 5/25</w:t>
      </w:r>
      <w:r>
        <w:rPr>
          <w:bCs/>
          <w:color w:val="000000"/>
          <w:sz w:val="28"/>
          <w:lang w:eastAsia="uk-UA"/>
        </w:rPr>
        <w:t>»</w:t>
      </w:r>
      <w:r w:rsidRPr="00104C21">
        <w:rPr>
          <w:bCs/>
          <w:color w:val="000000"/>
          <w:sz w:val="28"/>
          <w:lang w:eastAsia="uk-UA"/>
        </w:rPr>
        <w:t>.</w:t>
      </w:r>
    </w:p>
    <w:bookmarkEnd w:id="17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23646FC7" w14:textId="14316B5E" w:rsidR="009E2D22" w:rsidRPr="002737F1" w:rsidRDefault="00347327" w:rsidP="002737F1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12"/>
    </w:p>
    <w:p w14:paraId="52D43D1D" w14:textId="77777777" w:rsidR="00BD4EC1" w:rsidRPr="00811323" w:rsidRDefault="00BD4EC1" w:rsidP="00BD4EC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3339511C" w14:textId="77777777" w:rsidR="00BD4EC1" w:rsidRPr="00811323" w:rsidRDefault="00BD4EC1" w:rsidP="00BD4EC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8E97544" w14:textId="77777777" w:rsidR="00BD4EC1" w:rsidRPr="00811323" w:rsidRDefault="00BD4EC1" w:rsidP="00BD4EC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C025F4C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104C21"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86E958D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456C40ED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з </w:t>
      </w:r>
      <w:r w:rsidRPr="007D26DF">
        <w:rPr>
          <w:rFonts w:eastAsia="Calibri"/>
          <w:sz w:val="28"/>
          <w:szCs w:val="28"/>
          <w:u w:val="single"/>
        </w:rPr>
        <w:t>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0942EDA">
                <wp:simplePos x="0" y="0"/>
                <wp:positionH relativeFrom="margin">
                  <wp:posOffset>22860</wp:posOffset>
                </wp:positionH>
                <wp:positionV relativeFrom="paragraph">
                  <wp:posOffset>45085</wp:posOffset>
                </wp:positionV>
                <wp:extent cx="6438900" cy="811530"/>
                <wp:effectExtent l="19050" t="19050" r="1905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46D68045" w:rsidR="00540A75" w:rsidRPr="003B1B36" w:rsidRDefault="00104C21" w:rsidP="00104C2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04C2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дій солдата у складі відділення </w:t>
                            </w:r>
                            <w:bookmarkStart w:id="18" w:name="_Hlk182487931"/>
                            <w:r w:rsidRPr="00104C2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з подоланням замінованої ділянки місцевості.</w:t>
                            </w:r>
                            <w:bookmarkEnd w:id="1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55pt;width:507pt;height:63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46D68045" w:rsidR="00540A75" w:rsidRPr="003B1B36" w:rsidRDefault="00104C21" w:rsidP="00104C2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104C2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дій солдата у складі відділення </w:t>
                      </w:r>
                      <w:bookmarkStart w:id="19" w:name="_Hlk182487931"/>
                      <w:r w:rsidRPr="00104C2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з подоланням замінованої ділянки місцевості.</w:t>
                      </w:r>
                      <w:bookmarkEnd w:id="1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20" w:name="_Hlk181614264"/>
    </w:p>
    <w:p w14:paraId="52253EB2" w14:textId="1E57673D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9E2D22" w:rsidRPr="009E2D22">
        <w:rPr>
          <w:bCs/>
          <w:color w:val="000000" w:themeColor="text1"/>
          <w:sz w:val="28"/>
          <w:szCs w:val="28"/>
          <w:lang w:eastAsia="uk-UA"/>
        </w:rPr>
        <w:t xml:space="preserve">тренувати солдата у складі відділення </w:t>
      </w:r>
      <w:r w:rsidR="00104C21" w:rsidRPr="00104C21">
        <w:rPr>
          <w:bCs/>
          <w:color w:val="000000"/>
          <w:sz w:val="28"/>
          <w:lang w:eastAsia="uk-UA"/>
        </w:rPr>
        <w:t>з подоланням замінованої ділянки місцевості.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06E19937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B01E52">
        <w:rPr>
          <w:sz w:val="28"/>
          <w:szCs w:val="28"/>
        </w:rPr>
        <w:t>23</w:t>
      </w:r>
      <w:r w:rsidRPr="00933396">
        <w:rPr>
          <w:sz w:val="28"/>
          <w:szCs w:val="28"/>
        </w:rPr>
        <w:t xml:space="preserve"> хвилин</w:t>
      </w:r>
      <w:r w:rsidR="00B12F5F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6C429BD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21" w:name="_Hlk182488225"/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104C21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104C21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104C21" w:rsidRPr="00F74F28">
        <w:rPr>
          <w:color w:val="000000" w:themeColor="text1"/>
          <w:sz w:val="28"/>
          <w:szCs w:val="28"/>
        </w:rPr>
        <w:t>,</w:t>
      </w:r>
      <w:r w:rsidR="00104C21">
        <w:rPr>
          <w:color w:val="000000" w:themeColor="text1"/>
          <w:sz w:val="28"/>
          <w:szCs w:val="28"/>
        </w:rPr>
        <w:t xml:space="preserve"> прапорці, саперні щупи, МПЛ, імітаційні протипіхотні та протитанкові міни,</w:t>
      </w:r>
      <w:r w:rsidR="00104C21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7C17D2A" w14:textId="12BA7D40" w:rsidR="00623070" w:rsidRPr="00623070" w:rsidRDefault="00540A75" w:rsidP="00104C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104C21" w:rsidRPr="00104C21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Військовослужбовці відпрацьовують вправи у складі відділення з подоланням замінованої ділянки місцевості.</w:t>
      </w:r>
    </w:p>
    <w:bookmarkEnd w:id="21"/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2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2590B5A6" w14:textId="517253FA" w:rsidR="00232C2F" w:rsidRDefault="00232C2F" w:rsidP="00623070">
      <w:pPr>
        <w:rPr>
          <w:b/>
          <w:szCs w:val="28"/>
        </w:rPr>
      </w:pPr>
    </w:p>
    <w:p w14:paraId="2A0C6E5F" w14:textId="39F2F01A" w:rsidR="00F2257E" w:rsidRDefault="00F2257E" w:rsidP="00623070">
      <w:pPr>
        <w:rPr>
          <w:b/>
          <w:szCs w:val="28"/>
        </w:rPr>
      </w:pPr>
    </w:p>
    <w:p w14:paraId="37F1FB20" w14:textId="4A1EE5DF" w:rsidR="00F2257E" w:rsidRDefault="00F2257E" w:rsidP="00623070">
      <w:pPr>
        <w:rPr>
          <w:b/>
          <w:szCs w:val="28"/>
        </w:rPr>
      </w:pPr>
    </w:p>
    <w:p w14:paraId="1E657F5E" w14:textId="687F8934" w:rsidR="00487841" w:rsidRDefault="00487841" w:rsidP="00623070">
      <w:pPr>
        <w:rPr>
          <w:b/>
          <w:szCs w:val="28"/>
        </w:rPr>
      </w:pPr>
    </w:p>
    <w:p w14:paraId="7FBF6F1F" w14:textId="46F0A5A0" w:rsidR="009E2D22" w:rsidRDefault="009E2D22" w:rsidP="00623070">
      <w:pPr>
        <w:rPr>
          <w:b/>
          <w:szCs w:val="28"/>
        </w:rPr>
      </w:pPr>
    </w:p>
    <w:p w14:paraId="190ED8F9" w14:textId="77777777" w:rsidR="002737F1" w:rsidRDefault="002737F1" w:rsidP="00623070">
      <w:pPr>
        <w:rPr>
          <w:b/>
          <w:szCs w:val="28"/>
        </w:rPr>
      </w:pPr>
    </w:p>
    <w:p w14:paraId="018067FB" w14:textId="3621B2AB" w:rsidR="009E2D22" w:rsidRDefault="009E2D22" w:rsidP="00623070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7BB638C" w14:textId="77777777" w:rsidR="00104C21" w:rsidRDefault="00487841" w:rsidP="00104C2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38FE201" w14:textId="7BCB0CEA" w:rsidR="00487841" w:rsidRPr="00104C21" w:rsidRDefault="00487841" w:rsidP="00104C21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 w:rsidRPr="00104C21">
              <w:rPr>
                <w:sz w:val="28"/>
                <w:szCs w:val="28"/>
              </w:rPr>
              <w:t xml:space="preserve">порядок дій солдата у складі відділення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</w:rPr>
              <w:t>з подоланням замінованої ділянки місцевості.</w:t>
            </w:r>
          </w:p>
          <w:p w14:paraId="5660EE24" w14:textId="66512F49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5F9CBF4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>Показати:</w:t>
            </w:r>
          </w:p>
          <w:p w14:paraId="4450891A" w14:textId="36DCFAB2" w:rsidR="00487841" w:rsidRPr="00104C21" w:rsidRDefault="00487841" w:rsidP="00104C21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на макеті місцевості (</w:t>
            </w:r>
            <w:proofErr w:type="spellStart"/>
            <w:r>
              <w:rPr>
                <w:sz w:val="28"/>
                <w:szCs w:val="28"/>
              </w:rPr>
              <w:t>фліпчарті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487841">
              <w:rPr>
                <w:bCs/>
                <w:sz w:val="28"/>
                <w:szCs w:val="28"/>
              </w:rPr>
              <w:t>ді</w:t>
            </w:r>
            <w:r>
              <w:rPr>
                <w:bCs/>
                <w:sz w:val="28"/>
                <w:szCs w:val="28"/>
              </w:rPr>
              <w:t>ї</w:t>
            </w:r>
            <w:r w:rsidRPr="00487841">
              <w:rPr>
                <w:bCs/>
                <w:sz w:val="28"/>
                <w:szCs w:val="28"/>
              </w:rPr>
              <w:t xml:space="preserve"> солдата у складі відділення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</w:rPr>
              <w:t>з подоланням замінованої ділянки місцевості.</w:t>
            </w:r>
          </w:p>
          <w:p w14:paraId="1C557A25" w14:textId="3ED2D2F6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3632013" w14:textId="7A799F86" w:rsidR="009E2D22" w:rsidRPr="009E2D22" w:rsidRDefault="009E2D22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 у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складі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відділення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з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подоланням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замінованої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ділянки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місцевості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AAADEC2" w14:textId="18B85A0B" w:rsidR="0017049D" w:rsidRPr="00487841" w:rsidRDefault="0017049D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2BD898A" w14:textId="2D11B763" w:rsidR="009E2D22" w:rsidRPr="009E2D22" w:rsidRDefault="009E2D22" w:rsidP="009E2D22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 у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складі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відділення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з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подоланням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замінованої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ділянки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місцевості</w:t>
            </w:r>
            <w:proofErr w:type="spellEnd"/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210DBC" w14:textId="4D0BDC9A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B1AE2C6" w14:textId="317AB62C" w:rsidR="00B01E52" w:rsidRDefault="00B01E52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BAB9392" w14:textId="77777777" w:rsidR="00B01E52" w:rsidRDefault="00B01E52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1A6D389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458A8F31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104C21"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503A3EE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57B4C783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з </w:t>
      </w:r>
      <w:r w:rsidRPr="007D26DF">
        <w:rPr>
          <w:rFonts w:eastAsia="Calibri"/>
          <w:sz w:val="28"/>
          <w:szCs w:val="28"/>
          <w:u w:val="single"/>
        </w:rPr>
        <w:t>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73FCC96C" w14:textId="77777777" w:rsidR="0034775A" w:rsidRPr="0034775A" w:rsidRDefault="0034775A" w:rsidP="0034775A">
      <w:pPr>
        <w:suppressAutoHyphens/>
        <w:ind w:left="1" w:firstLine="708"/>
        <w:jc w:val="both"/>
        <w:rPr>
          <w:b/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Пророблення проходів у своїх МП перед переднім краєм оборони</w:t>
      </w:r>
    </w:p>
    <w:p w14:paraId="43C82201" w14:textId="77777777" w:rsidR="0034775A" w:rsidRPr="0034775A" w:rsidRDefault="0034775A" w:rsidP="0034775A">
      <w:pPr>
        <w:suppressAutoHyphens/>
        <w:ind w:left="1" w:firstLine="708"/>
        <w:jc w:val="both"/>
        <w:rPr>
          <w:color w:val="FF0000"/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Пророблення проходів у своїх МП перед переднім краєм оборони здійснюється, як правило, завчасно, до початку наступу, зазвичай вручну. Для пророблення одного проходу призначається інженерно-саперне відділення, оснащене міношукачами, комплектом розмінування і знаками для позначення проходу. За певних умов обстановки свої МП перед наступом можуть зніматися повністю.</w:t>
      </w:r>
    </w:p>
    <w:p w14:paraId="6FCD5E3F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Командир відділення, призначеного для пророблення проходу, повинен завчасно ознайомитись з формуляром МП, уточнити на місцевості розміщення МП і проходу, який пророблюється, орієнтири для висування і порядок вогневого прикриття дій відділення під час виконання завдання.</w:t>
      </w:r>
    </w:p>
    <w:p w14:paraId="34A58794" w14:textId="77777777" w:rsidR="0034775A" w:rsidRPr="0034775A" w:rsidRDefault="0034775A" w:rsidP="0034775A">
      <w:pPr>
        <w:suppressAutoHyphens/>
        <w:ind w:left="1" w:hanging="1"/>
        <w:jc w:val="center"/>
        <w:rPr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Під час постановки завдання номерам розрахунку командир відділення вказує:</w:t>
      </w:r>
    </w:p>
    <w:p w14:paraId="4D4F19CC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орієнтири; </w:t>
      </w:r>
    </w:p>
    <w:p w14:paraId="6E9D8990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необхідні відомості про противника; </w:t>
      </w:r>
    </w:p>
    <w:p w14:paraId="2CB34D14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дані про МП і наявність у ньому мін з елементами </w:t>
      </w:r>
      <w:proofErr w:type="spellStart"/>
      <w:r w:rsidRPr="0034775A">
        <w:rPr>
          <w:sz w:val="28"/>
          <w:szCs w:val="28"/>
          <w:lang w:eastAsia="ar-SA"/>
        </w:rPr>
        <w:t>невилучення</w:t>
      </w:r>
      <w:proofErr w:type="spellEnd"/>
      <w:r w:rsidRPr="0034775A">
        <w:rPr>
          <w:sz w:val="28"/>
          <w:szCs w:val="28"/>
          <w:lang w:eastAsia="ar-SA"/>
        </w:rPr>
        <w:t xml:space="preserve">; </w:t>
      </w:r>
    </w:p>
    <w:p w14:paraId="75A0C42A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завдання відділення; </w:t>
      </w:r>
    </w:p>
    <w:p w14:paraId="33927F89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шикування відділення і завдання номерів розрахунку; </w:t>
      </w:r>
    </w:p>
    <w:p w14:paraId="1633836A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напрямок і порядок висування до МП, рубіж розгортання відділення, порядок дій під час пророблення проходу, місця складування знятих мін, сигнали управління і свого заступника.</w:t>
      </w:r>
    </w:p>
    <w:p w14:paraId="5145286A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pacing w:val="-2"/>
          <w:sz w:val="28"/>
          <w:szCs w:val="28"/>
          <w:lang w:eastAsia="ar-SA"/>
        </w:rPr>
        <w:t>Пошук мін під час пророблення проходу уручну (рисунок 10) здійснюється інженерно-саперним відділенням, оснащеним міношукачами та щупами, яке розбивається на номери розрахунку. Ширина смуги пошуку мін одним сапером із міношукачем становить: під час роботи лежачи – 1 м, стоячи – 1,5 м. Перший і шостий номери мають при собі котушки з чорно-білими</w:t>
      </w:r>
      <w:r w:rsidRPr="0034775A">
        <w:rPr>
          <w:sz w:val="28"/>
          <w:szCs w:val="28"/>
          <w:lang w:eastAsia="ar-SA"/>
        </w:rPr>
        <w:t xml:space="preserve"> стрічками, а другий – п’ятий – відрізки чорно-білої стрічки завдовжки по 15 м, прикріплені до обмундирування.</w:t>
      </w:r>
    </w:p>
    <w:p w14:paraId="652C391B" w14:textId="77777777" w:rsidR="0034775A" w:rsidRPr="0034775A" w:rsidRDefault="0034775A" w:rsidP="0034775A">
      <w:pPr>
        <w:suppressAutoHyphens/>
        <w:ind w:left="1" w:firstLine="708"/>
        <w:jc w:val="both"/>
        <w:rPr>
          <w:color w:val="FF0000"/>
          <w:sz w:val="28"/>
          <w:szCs w:val="28"/>
          <w:lang w:eastAsia="ar-SA"/>
        </w:rPr>
      </w:pPr>
    </w:p>
    <w:p w14:paraId="6C97AF66" w14:textId="77777777" w:rsidR="0034775A" w:rsidRPr="0034775A" w:rsidRDefault="0034775A" w:rsidP="0034775A">
      <w:pPr>
        <w:suppressAutoHyphens/>
        <w:ind w:left="1" w:hanging="1"/>
        <w:jc w:val="center"/>
        <w:rPr>
          <w:color w:val="FF0000"/>
          <w:sz w:val="28"/>
          <w:szCs w:val="28"/>
          <w:lang w:eastAsia="ar-SA"/>
        </w:rPr>
      </w:pPr>
      <w:r w:rsidRPr="0034775A">
        <w:rPr>
          <w:color w:val="FF0000"/>
          <w:lang w:eastAsia="ar-SA"/>
        </w:rPr>
        <w:object w:dxaOrig="6075" w:dyaOrig="4695" w14:anchorId="5661C4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0.5pt;height:240pt" o:ole="">
            <v:imagedata r:id="rId5" o:title=""/>
          </v:shape>
          <o:OLEObject Type="Embed" ProgID="Visio.Drawing.11" ShapeID="_x0000_i1025" DrawAspect="Content" ObjectID="_1817980614" r:id="rId6"/>
        </w:object>
      </w:r>
    </w:p>
    <w:p w14:paraId="1230E028" w14:textId="77777777" w:rsidR="0034775A" w:rsidRPr="0034775A" w:rsidRDefault="0034775A" w:rsidP="0034775A">
      <w:pPr>
        <w:suppressAutoHyphens/>
        <w:ind w:left="1" w:firstLine="708"/>
        <w:jc w:val="center"/>
        <w:rPr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lastRenderedPageBreak/>
        <w:t>Рисунок 10 –</w:t>
      </w:r>
      <w:r w:rsidRPr="0034775A">
        <w:rPr>
          <w:spacing w:val="-4"/>
          <w:sz w:val="28"/>
          <w:szCs w:val="28"/>
          <w:lang w:eastAsia="ar-SA"/>
        </w:rPr>
        <w:t>.</w:t>
      </w:r>
      <w:r w:rsidRPr="0034775A">
        <w:rPr>
          <w:sz w:val="28"/>
          <w:szCs w:val="28"/>
          <w:lang w:eastAsia="ar-SA"/>
        </w:rPr>
        <w:t xml:space="preserve">Пророблення проходів у своїх МП вручну (розміри у метрах): а – пошук мін на проході; б – стягування мін з проходу; в – знищення мін на проході накладними зарядами; 1 – шнур; 2 – </w:t>
      </w:r>
      <w:proofErr w:type="spellStart"/>
      <w:r w:rsidRPr="0034775A">
        <w:rPr>
          <w:sz w:val="28"/>
          <w:szCs w:val="28"/>
          <w:lang w:eastAsia="ar-SA"/>
        </w:rPr>
        <w:t>електро</w:t>
      </w:r>
      <w:proofErr w:type="spellEnd"/>
      <w:r w:rsidRPr="0034775A">
        <w:rPr>
          <w:sz w:val="28"/>
          <w:szCs w:val="28"/>
          <w:lang w:eastAsia="ar-SA"/>
        </w:rPr>
        <w:t>-вибухова мережа; 3 – накладний заряд. (Час на пророблення проходу інженерно-саперним відділенням – 3 – 4 год.).</w:t>
      </w:r>
    </w:p>
    <w:p w14:paraId="78141AFF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Перший номер, закріпивши кінець чорно-білої стрічки на вихідному </w:t>
      </w:r>
      <w:proofErr w:type="spellStart"/>
      <w:r w:rsidRPr="0034775A">
        <w:rPr>
          <w:sz w:val="28"/>
          <w:szCs w:val="28"/>
          <w:lang w:eastAsia="ar-SA"/>
        </w:rPr>
        <w:t>рубежі</w:t>
      </w:r>
      <w:proofErr w:type="spellEnd"/>
      <w:r w:rsidRPr="0034775A">
        <w:rPr>
          <w:sz w:val="28"/>
          <w:szCs w:val="28"/>
          <w:lang w:eastAsia="ar-SA"/>
        </w:rPr>
        <w:t>, просувається вперед, у напрямку до противника, дотримуючись заданого напрямку, проводить пошук мін у своїй смузі і позначає чорно-білою стрічкою ліву або праву межу проходу.</w:t>
      </w:r>
    </w:p>
    <w:p w14:paraId="365C98E1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Уступом вправо (вліво) від першого номера на дистанціях 10 – 15 м один від одного просувається решта номерів розрахунку, здійснюючи пошук мін у своїй смузі. Дистанцію та інтервал вони витримують, орієнтуючись по відрізках чорно-білої стрічки, які тягнуть за собою номери, що просуваються попереду. Шостий номер, розмотуючи котушку, позначає чорно-білою стрічкою праву (ліву) межу проходу.</w:t>
      </w:r>
    </w:p>
    <w:p w14:paraId="1961CD7A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Виявлені міни позначають червоними прапорцями або іншими знаками. Подальші дії відділення залежать від прийнятого способу очищення проходу від виявлених мін.</w:t>
      </w:r>
    </w:p>
    <w:p w14:paraId="58147DB6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Якщо виявлені міни можливо знешкоджувати, то номери розрахунку, впевнившись у відсутності елементу не вилучення, викручують підривник, вилучають міну з ґрунту і продовжують пошук. Після знешкодження всіх мін у смузі проходу перший і шостий номери позначають межі проходу через кожні 25 м односторонніми знаками та змотують на котушки чорно-білу стрічку, а другий-п’ятий номери видаляють міни за межі проходу та, якщо необхідно за умовами обстановки, маскують місця, з яких міни знято.</w:t>
      </w:r>
    </w:p>
    <w:p w14:paraId="25279865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Якщо у МП є міни, які встановлені у положення на не вилучення, то вони повинні вилучатися з проходу стягуванням за допомогою кішок або знищуватись на місці накладними зарядами з дотриманням необхідних заходів безпеки.</w:t>
      </w:r>
    </w:p>
    <w:p w14:paraId="7B0E1608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При стягуванні одночасно декількох мін можуть застосовуватись мінні шнури. У цьому випадку командир відділення, оглянувши виявлені міни, кріпить їх за допомогою </w:t>
      </w:r>
      <w:proofErr w:type="spellStart"/>
      <w:r w:rsidRPr="0034775A">
        <w:rPr>
          <w:sz w:val="28"/>
          <w:szCs w:val="28"/>
          <w:lang w:eastAsia="ar-SA"/>
        </w:rPr>
        <w:t>кінцевиків</w:t>
      </w:r>
      <w:proofErr w:type="spellEnd"/>
      <w:r w:rsidRPr="0034775A">
        <w:rPr>
          <w:sz w:val="28"/>
          <w:szCs w:val="28"/>
          <w:lang w:eastAsia="ar-SA"/>
        </w:rPr>
        <w:t xml:space="preserve"> з карабінами (з кішками) до загального шнуру, який розмотується. Довжина </w:t>
      </w:r>
      <w:proofErr w:type="spellStart"/>
      <w:r w:rsidRPr="0034775A">
        <w:rPr>
          <w:sz w:val="28"/>
          <w:szCs w:val="28"/>
          <w:lang w:eastAsia="ar-SA"/>
        </w:rPr>
        <w:t>кінцевиків</w:t>
      </w:r>
      <w:proofErr w:type="spellEnd"/>
      <w:r w:rsidRPr="0034775A">
        <w:rPr>
          <w:sz w:val="28"/>
          <w:szCs w:val="28"/>
          <w:lang w:eastAsia="ar-SA"/>
        </w:rPr>
        <w:t xml:space="preserve"> від кожної міни має бути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різною, щоб під час натягування загального шнура міни зсувалися послідовно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одна за одною. Міни можуть стягуватись декількома шнурами.</w:t>
      </w:r>
    </w:p>
    <w:p w14:paraId="66702BB6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Після того, як всі виявлені міни буде прикріплено до шнура, а прохід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позначено, відділення повертається на вихідний рубіж. Упевнившись, що всі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номери розрахунку знаходяться у зоні безпеки, командир відділення з дозволу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командира взводу дає команду на стягування мін з місця встановлення.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Вилучені з ґрунту міни знешкоджуються та складуються.</w:t>
      </w:r>
    </w:p>
    <w:p w14:paraId="7849DA3A" w14:textId="77777777" w:rsidR="0034775A" w:rsidRPr="0034775A" w:rsidRDefault="0034775A" w:rsidP="0034775A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34775A">
        <w:rPr>
          <w:spacing w:val="-2"/>
          <w:sz w:val="28"/>
          <w:szCs w:val="28"/>
          <w:lang w:eastAsia="ar-SA"/>
        </w:rPr>
        <w:t>Під час знищення виявлених мін вибухом накладних зарядів другий і третій номери укладають 400-грамові підривні заряди біля корпусу</w:t>
      </w:r>
      <w:r w:rsidRPr="0034775A">
        <w:rPr>
          <w:color w:val="FF0000"/>
          <w:spacing w:val="-2"/>
          <w:sz w:val="28"/>
          <w:szCs w:val="28"/>
          <w:lang w:eastAsia="ar-SA"/>
        </w:rPr>
        <w:t xml:space="preserve"> </w:t>
      </w:r>
      <w:r w:rsidRPr="0034775A">
        <w:rPr>
          <w:spacing w:val="-2"/>
          <w:sz w:val="28"/>
          <w:szCs w:val="28"/>
          <w:lang w:eastAsia="ar-SA"/>
        </w:rPr>
        <w:t xml:space="preserve">або підривника кожної ПТМ. Командир відділення з четвертим і п’ятим номерами готують </w:t>
      </w:r>
      <w:proofErr w:type="spellStart"/>
      <w:r w:rsidRPr="0034775A">
        <w:rPr>
          <w:spacing w:val="-2"/>
          <w:sz w:val="28"/>
          <w:szCs w:val="28"/>
          <w:lang w:eastAsia="ar-SA"/>
        </w:rPr>
        <w:t>електро</w:t>
      </w:r>
      <w:proofErr w:type="spellEnd"/>
      <w:r w:rsidRPr="0034775A">
        <w:rPr>
          <w:spacing w:val="-2"/>
          <w:sz w:val="28"/>
          <w:szCs w:val="28"/>
          <w:lang w:eastAsia="ar-SA"/>
        </w:rPr>
        <w:t xml:space="preserve">-вибухову мережу (далі – ЕВМ) або мережу з </w:t>
      </w:r>
      <w:proofErr w:type="spellStart"/>
      <w:r w:rsidRPr="0034775A">
        <w:rPr>
          <w:spacing w:val="-2"/>
          <w:sz w:val="28"/>
          <w:szCs w:val="28"/>
          <w:lang w:eastAsia="ar-SA"/>
        </w:rPr>
        <w:t>детонуючого</w:t>
      </w:r>
      <w:proofErr w:type="spellEnd"/>
      <w:r w:rsidRPr="0034775A">
        <w:rPr>
          <w:spacing w:val="-2"/>
          <w:sz w:val="28"/>
          <w:szCs w:val="28"/>
          <w:lang w:eastAsia="ar-SA"/>
        </w:rPr>
        <w:t xml:space="preserve"> шнура </w:t>
      </w:r>
      <w:r w:rsidRPr="0034775A">
        <w:rPr>
          <w:sz w:val="28"/>
          <w:szCs w:val="28"/>
          <w:lang w:eastAsia="ar-SA"/>
        </w:rPr>
        <w:t>(далі – ДШ) і з’єднують її з зарядами. Перший і шостий номери змотують чорно-білу стрічку, позначають прохід і обладнують підривну станцію. Розрахунок відводиться в укриття або на безпечну відстань. Вибух зарядів здійснюється за командою командира взводу.</w:t>
      </w:r>
    </w:p>
    <w:p w14:paraId="4445DF9A" w14:textId="77777777" w:rsidR="0034775A" w:rsidRPr="0034775A" w:rsidRDefault="0034775A" w:rsidP="0034775A">
      <w:pPr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Пророблення проходів у МП противника перед його переднім краєм</w:t>
      </w:r>
    </w:p>
    <w:p w14:paraId="479FEC97" w14:textId="77777777" w:rsidR="0034775A" w:rsidRPr="0034775A" w:rsidRDefault="0034775A" w:rsidP="0034775A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Пророблення проходів уручну у МП противника здійснюється так само, як указано по проробленню проходів у своїх МП перед переднім краєм оборони. </w:t>
      </w:r>
      <w:r w:rsidRPr="0034775A">
        <w:rPr>
          <w:sz w:val="28"/>
          <w:szCs w:val="28"/>
          <w:lang w:eastAsia="ar-SA"/>
        </w:rPr>
        <w:lastRenderedPageBreak/>
        <w:t>Командир відділення, яке виділене для пророблення проходу у МП противника уручну,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повинен завчасно ознайомитись з даними інженерної розвідки МП противника і проходом у своєму МП, намітити орієнтири для висування та уточнити порядок прикриття відділення.</w:t>
      </w:r>
    </w:p>
    <w:p w14:paraId="5D4427EF" w14:textId="77777777" w:rsidR="0034775A" w:rsidRPr="0034775A" w:rsidRDefault="0034775A" w:rsidP="0034775A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Якщо у МП противника встановлені ППМ осколкові з натяжними датчиками цілі, то при проробленні проходу вручну інженерно-саперне відділення діє у такій послідовності.</w:t>
      </w:r>
    </w:p>
    <w:p w14:paraId="1ABCD5D1" w14:textId="77777777" w:rsidR="0034775A" w:rsidRPr="0034775A" w:rsidRDefault="0034775A" w:rsidP="0034775A">
      <w:pPr>
        <w:suppressAutoHyphens/>
        <w:ind w:left="1" w:hanging="1"/>
        <w:jc w:val="center"/>
        <w:rPr>
          <w:color w:val="FF0000"/>
          <w:sz w:val="28"/>
          <w:szCs w:val="28"/>
          <w:lang w:eastAsia="ar-SA"/>
        </w:rPr>
      </w:pPr>
      <w:r w:rsidRPr="0034775A">
        <w:rPr>
          <w:color w:val="FF0000"/>
          <w:lang w:eastAsia="ar-SA"/>
        </w:rPr>
        <w:object w:dxaOrig="4020" w:dyaOrig="5010" w14:anchorId="7FAEE7BA">
          <v:shape id="_x0000_i1026" type="#_x0000_t75" style="width:250.5pt;height:285pt" o:ole="">
            <v:imagedata r:id="rId7" o:title=""/>
          </v:shape>
          <o:OLEObject Type="Embed" ProgID="Visio.Drawing.11" ShapeID="_x0000_i1026" DrawAspect="Content" ObjectID="_1817980615" r:id="rId8"/>
        </w:object>
      </w:r>
    </w:p>
    <w:p w14:paraId="59636C2B" w14:textId="77777777" w:rsidR="0034775A" w:rsidRPr="0034775A" w:rsidRDefault="0034775A" w:rsidP="0034775A">
      <w:pPr>
        <w:suppressAutoHyphens/>
        <w:ind w:left="1" w:firstLine="708"/>
        <w:jc w:val="center"/>
        <w:rPr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t>Рисунок 11 –</w:t>
      </w:r>
      <w:r w:rsidRPr="0034775A">
        <w:rPr>
          <w:spacing w:val="-4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Пророблення проходу у МП противника вручну (розміри у метрах). (Час пророблення проходу – 3,5 год)</w:t>
      </w:r>
    </w:p>
    <w:p w14:paraId="5639A521" w14:textId="77777777" w:rsidR="0034775A" w:rsidRPr="0034775A" w:rsidRDefault="0034775A" w:rsidP="0034775A">
      <w:pPr>
        <w:suppressAutoHyphens/>
        <w:ind w:left="1" w:firstLine="708"/>
        <w:jc w:val="both"/>
        <w:rPr>
          <w:color w:val="FF0000"/>
          <w:sz w:val="28"/>
          <w:szCs w:val="28"/>
          <w:lang w:eastAsia="ar-SA"/>
        </w:rPr>
      </w:pPr>
    </w:p>
    <w:p w14:paraId="7C80D853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Перший номер, який оснащений кішкою та щупом, висувається у вказаному командиром відділення напрямку, розмотуючи відрізок чорно-білої стрічки завдовжки 35 – 40 м. На відстані 20 м від можливої межі МП з положення з коліна закидає кішку на 15 – 20 м і в положенні лежачи протралює місцевість. Після того, здійснюючи пошук мін щупом, переміщається послідовно вперед на 5 м і повторює дії по траленню кішкою.</w:t>
      </w:r>
    </w:p>
    <w:p w14:paraId="75F7D339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Другий і третій номери з міношукачами, та прикріпленими до обмундирування чорно-білими стрічками завдовжки 15 м, орієнтуючись по чорно-білій стрічці першого номера, поповзом переміщуючись справа і зліва від першого номера на дистанції 35 – 40 м, проводять пошук мін кожний у смузі завширшки до 1,5 м. Четвертий і п’ятий номери з міношукачами та чорно-білою стрічкою кожний, орієнтуючись по стрічках другого і третього номерів, перевіряють смугу до 1,5 м кожний і позначають стрічкою праву і ліву межі проходу.</w:t>
      </w:r>
    </w:p>
    <w:p w14:paraId="3F6F2147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Виявлені міни позначають прапорцями. Шостий номер позначає межі проходу односторонніми знаками. </w:t>
      </w:r>
    </w:p>
    <w:p w14:paraId="255C661B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Після закінчення пошуку мін перший номер залишається для охорони проходу, а решта номерів розрахунку повертаються на вихідний рубіж, четвертий і п’ятий номери змотують чорно-білі стрічки. Другий і третій номери вкладають вибухові заряди на ПТМ зверху, а на ППМ – збоку. Командир відділення з четвертим – шостим номерами прокладає ЕВМ або вибухову мережу з ДШ і з’єднує </w:t>
      </w:r>
      <w:r w:rsidRPr="0034775A">
        <w:rPr>
          <w:sz w:val="28"/>
          <w:szCs w:val="28"/>
          <w:lang w:eastAsia="ar-SA"/>
        </w:rPr>
        <w:lastRenderedPageBreak/>
        <w:t>її з зарядами. Вибух зарядів проводиться за сигналом командира відділення після того, як весь особовий склад відійде в укриття або на безпечну відстань. Після вибуху прохід перевіряється та на ньому організовується комендантська служба.</w:t>
      </w:r>
    </w:p>
    <w:p w14:paraId="391ABD4B" w14:textId="77777777" w:rsidR="00104C21" w:rsidRDefault="00104C21" w:rsidP="00104C21">
      <w:pPr>
        <w:jc w:val="both"/>
        <w:rPr>
          <w:rFonts w:eastAsia="Calibri"/>
          <w:sz w:val="28"/>
          <w:szCs w:val="28"/>
        </w:rPr>
      </w:pPr>
    </w:p>
    <w:p w14:paraId="2A35AA0E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Пророблення проходів у змішаних МП вручну</w:t>
      </w:r>
    </w:p>
    <w:p w14:paraId="67C9AE67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Здійснюється траленням ППМ осколкових кішками і візуальним пошуком з подальшим знищенням ПТМ зарядами ВР. Відділення, яке призначене для пророблення проходу, розбивається на три розрахунки.</w:t>
      </w:r>
    </w:p>
    <w:p w14:paraId="3F34A505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color w:val="FF0000"/>
          <w:lang w:eastAsia="ar-SA"/>
        </w:rPr>
      </w:pPr>
      <w:r w:rsidRPr="0034775A">
        <w:rPr>
          <w:color w:val="FF0000"/>
          <w:lang w:eastAsia="ar-SA"/>
        </w:rPr>
        <w:object w:dxaOrig="3450" w:dyaOrig="4590" w14:anchorId="78C0D536">
          <v:shape id="_x0000_i1027" type="#_x0000_t75" style="width:229.5pt;height:267.75pt" o:ole="">
            <v:imagedata r:id="rId9" o:title=""/>
          </v:shape>
          <o:OLEObject Type="Embed" ProgID="Visio.Drawing.11" ShapeID="_x0000_i1027" DrawAspect="Content" ObjectID="_1817980616" r:id="rId10"/>
        </w:object>
      </w:r>
    </w:p>
    <w:p w14:paraId="61AB9777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t>Рисунок 14 –</w:t>
      </w:r>
      <w:r w:rsidRPr="0034775A">
        <w:rPr>
          <w:sz w:val="28"/>
          <w:szCs w:val="28"/>
          <w:lang w:eastAsia="ar-SA"/>
        </w:rPr>
        <w:t xml:space="preserve"> Пророблення проходу у змішаному МП вручну (розміри у метрах) (час на пророблення проходу завдовжки 100 м інженерно-саперним </w:t>
      </w:r>
      <w:r w:rsidRPr="0034775A">
        <w:rPr>
          <w:sz w:val="28"/>
          <w:szCs w:val="28"/>
          <w:lang w:eastAsia="ar-SA"/>
        </w:rPr>
        <w:br/>
        <w:t>відділенням – 1 год).</w:t>
      </w:r>
    </w:p>
    <w:p w14:paraId="0EDEAA97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sz w:val="28"/>
          <w:szCs w:val="28"/>
          <w:lang w:eastAsia="ar-SA"/>
        </w:rPr>
      </w:pPr>
    </w:p>
    <w:p w14:paraId="0F432E16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З початком виконання завдання по команді командира відділення перший розрахунок (перший – третій номери), який оснащений кішками і щупами, з визначеного </w:t>
      </w:r>
      <w:proofErr w:type="spellStart"/>
      <w:r w:rsidRPr="0034775A">
        <w:rPr>
          <w:sz w:val="28"/>
          <w:szCs w:val="28"/>
          <w:lang w:eastAsia="ar-SA"/>
        </w:rPr>
        <w:t>рубежу</w:t>
      </w:r>
      <w:proofErr w:type="spellEnd"/>
      <w:r w:rsidRPr="0034775A">
        <w:rPr>
          <w:sz w:val="28"/>
          <w:szCs w:val="28"/>
          <w:lang w:eastAsia="ar-SA"/>
        </w:rPr>
        <w:t xml:space="preserve"> тралить ППМ осколкові і веде пошук ПТМ. У напрямку </w:t>
      </w:r>
      <w:proofErr w:type="spellStart"/>
      <w:r w:rsidRPr="0034775A">
        <w:rPr>
          <w:sz w:val="28"/>
          <w:szCs w:val="28"/>
          <w:lang w:eastAsia="ar-SA"/>
        </w:rPr>
        <w:t>вісі</w:t>
      </w:r>
      <w:proofErr w:type="spellEnd"/>
      <w:r w:rsidRPr="0034775A">
        <w:rPr>
          <w:sz w:val="28"/>
          <w:szCs w:val="28"/>
          <w:lang w:eastAsia="ar-SA"/>
        </w:rPr>
        <w:t xml:space="preserve"> проходу закидає кішки на 15 – 25 м і підтягує їх із-за укриття з положення лежачи. Після двох – трьох закидань номери першого розрахунку переміщуються вперед на 5 – 10 м, візуально ведуть пошук ПТМ і позначають їх прапорцями. Залежно від обстановки і наявності сил тралення ППМ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 xml:space="preserve">осколкових може здійснюватися одним або двома номерами розрахунку. Другий розрахунок (четвертий і п’ятий номери), пересуваючись на відстані </w:t>
      </w:r>
      <w:r w:rsidRPr="0034775A">
        <w:rPr>
          <w:sz w:val="28"/>
          <w:szCs w:val="28"/>
          <w:lang w:eastAsia="ar-SA"/>
        </w:rPr>
        <w:br/>
      </w:r>
      <w:r w:rsidRPr="0034775A">
        <w:rPr>
          <w:spacing w:val="-2"/>
          <w:sz w:val="28"/>
          <w:szCs w:val="28"/>
          <w:lang w:eastAsia="ar-SA"/>
        </w:rPr>
        <w:t>10 – 15 м за першим, позначає прохід і за необхідності здійснює його додаткову</w:t>
      </w:r>
      <w:r w:rsidRPr="0034775A">
        <w:rPr>
          <w:color w:val="FF0000"/>
          <w:spacing w:val="-2"/>
          <w:sz w:val="28"/>
          <w:szCs w:val="28"/>
          <w:lang w:eastAsia="ar-SA"/>
        </w:rPr>
        <w:t xml:space="preserve"> </w:t>
      </w:r>
      <w:r w:rsidRPr="0034775A">
        <w:rPr>
          <w:spacing w:val="4"/>
          <w:sz w:val="28"/>
          <w:szCs w:val="28"/>
          <w:lang w:eastAsia="ar-SA"/>
        </w:rPr>
        <w:t xml:space="preserve">перевірку. Третій розрахунок (шостий номер), переміщаючись на відстані </w:t>
      </w:r>
      <w:r w:rsidRPr="0034775A">
        <w:rPr>
          <w:spacing w:val="4"/>
          <w:sz w:val="28"/>
          <w:szCs w:val="28"/>
          <w:lang w:eastAsia="ar-SA"/>
        </w:rPr>
        <w:br/>
        <w:t>30 – 35 м за другим, по команді командира підрозділу знищує позначені міни</w:t>
      </w:r>
      <w:r w:rsidRPr="0034775A">
        <w:rPr>
          <w:spacing w:val="-2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зарядами ВР послідовно, у міру просування номерів розрахунків або одночасно на всьому проході вогневим або електричним способом. Особовий склад відводиться на безпечну відстань або укривається в бойових машинах, складках місцевості.</w:t>
      </w:r>
    </w:p>
    <w:p w14:paraId="1F4BC38F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Якщо у підрозділі, який проробляє прохід, є броньована машина, то вона може використовуватись як укриття під час закидання кішок. </w:t>
      </w:r>
    </w:p>
    <w:p w14:paraId="3899F5F4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Під час пророблення проходу відділенням уручну в ППМП з фугасних мін перший розрахунок (перший – третій номери) переміщається в указаному напрямку </w:t>
      </w:r>
      <w:r w:rsidRPr="0034775A">
        <w:rPr>
          <w:sz w:val="28"/>
          <w:szCs w:val="28"/>
          <w:lang w:eastAsia="ar-SA"/>
        </w:rPr>
        <w:lastRenderedPageBreak/>
        <w:t xml:space="preserve">уступом вправо (вліво), кожний номер візуально виявляє і позначає міни у смузі 2 м. Перший і третій номери одночасно розмотують за собою </w:t>
      </w:r>
      <w:proofErr w:type="spellStart"/>
      <w:r w:rsidRPr="0034775A">
        <w:rPr>
          <w:sz w:val="28"/>
          <w:szCs w:val="28"/>
          <w:lang w:eastAsia="ar-SA"/>
        </w:rPr>
        <w:t>кінцевики</w:t>
      </w:r>
      <w:proofErr w:type="spellEnd"/>
      <w:r w:rsidRPr="0034775A">
        <w:rPr>
          <w:sz w:val="28"/>
          <w:szCs w:val="28"/>
          <w:lang w:eastAsia="ar-SA"/>
        </w:rPr>
        <w:t xml:space="preserve"> чорно-білої стрічки або шнури завдовжки 10 – 15 м. Другий розрахунок (четвертий і п’ятий номери), орієнтуючись по цим кінцівкам, позначають прохід. Третій розрахунок (шостий номер), рухаючись позаду на відстані 30 – 35 м, залежно від типу мін знищує їх на місці зарядами ВР або вилучає за межі проходу за допомогою найпростіших засобів.</w:t>
      </w:r>
    </w:p>
    <w:p w14:paraId="057D638B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color w:val="FF0000"/>
          <w:sz w:val="28"/>
          <w:szCs w:val="28"/>
          <w:lang w:eastAsia="ar-SA"/>
        </w:rPr>
      </w:pPr>
      <w:r w:rsidRPr="0034775A">
        <w:rPr>
          <w:color w:val="FF0000"/>
          <w:lang w:eastAsia="ar-SA"/>
        </w:rPr>
        <w:object w:dxaOrig="3735" w:dyaOrig="4620" w14:anchorId="18C0742D">
          <v:shape id="_x0000_i1028" type="#_x0000_t75" style="width:258.75pt;height:279.75pt" o:ole="">
            <v:imagedata r:id="rId11" o:title=""/>
          </v:shape>
          <o:OLEObject Type="Embed" ProgID="Visio.Drawing.11" ShapeID="_x0000_i1028" DrawAspect="Content" ObjectID="_1817980617" r:id="rId12"/>
        </w:object>
      </w:r>
    </w:p>
    <w:p w14:paraId="36606D11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center"/>
        <w:rPr>
          <w:spacing w:val="-2"/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t>Рисунок 15 –</w:t>
      </w:r>
      <w:r w:rsidRPr="0034775A">
        <w:rPr>
          <w:spacing w:val="-4"/>
          <w:sz w:val="28"/>
          <w:szCs w:val="28"/>
          <w:lang w:eastAsia="ar-SA"/>
        </w:rPr>
        <w:t xml:space="preserve"> </w:t>
      </w:r>
      <w:r w:rsidRPr="0034775A">
        <w:rPr>
          <w:spacing w:val="-2"/>
          <w:sz w:val="28"/>
          <w:szCs w:val="28"/>
          <w:lang w:eastAsia="ar-SA"/>
        </w:rPr>
        <w:t>Пророблення проходу у ППМП з фугасних мін вручну (розміри у метрах) (час на пророблення проходу завдовжки 150 – 200 м інженерно-саперним відділенням – 1 год).</w:t>
      </w:r>
    </w:p>
    <w:p w14:paraId="2C44E70A" w14:textId="77777777" w:rsidR="0034775A" w:rsidRPr="0034775A" w:rsidRDefault="0034775A" w:rsidP="0034775A">
      <w:pPr>
        <w:tabs>
          <w:tab w:val="left" w:pos="709"/>
        </w:tabs>
        <w:suppressAutoHyphens/>
        <w:jc w:val="both"/>
        <w:rPr>
          <w:color w:val="FF0000"/>
          <w:spacing w:val="-4"/>
          <w:lang w:eastAsia="ar-SA"/>
        </w:rPr>
      </w:pPr>
    </w:p>
    <w:p w14:paraId="6A603782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pacing w:val="4"/>
          <w:sz w:val="28"/>
          <w:szCs w:val="28"/>
          <w:lang w:eastAsia="ar-SA"/>
        </w:rPr>
      </w:pPr>
      <w:r w:rsidRPr="0034775A">
        <w:rPr>
          <w:spacing w:val="4"/>
          <w:sz w:val="28"/>
          <w:szCs w:val="28"/>
          <w:lang w:eastAsia="ar-SA"/>
        </w:rPr>
        <w:t>Під час мінування противником районів розташування (зосередження) військ командири підрозділів уточнюють межі МП і типи мін, обмежують переміщення техніки і особового складу, організовують розвідку та позначення мін.</w:t>
      </w:r>
    </w:p>
    <w:p w14:paraId="083E5E02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Для виходу із замінованих районів підрозділи інженерних військ пророблюють головний і допоміжні проходи які, як правило, співпадають з батальйонними та бригадними шляхами. У склад підрозділів інженерних військ можуть включатися танки з тралами або з БТУ та інші засоби. Дії цих підрозділів по проробленню проходів аналогічні діям під час пророблення проходів у звичайних МП.</w:t>
      </w:r>
    </w:p>
    <w:p w14:paraId="5BA915CB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Для виходу із районів розташування на батальйонні і бригадні шляхи підрозділів і частин родів військ силами підготовлених і оснащених кішками, щупами і підривними зарядами розрахунків (екіпажів) пророблюються проходи завширшки 4 – 6 м. Для цього використовуються також наявні мінні трали, навісне бульдозерне обладнання та інші засоби. Екіпажі бойових машин виходять на ці проходи самостійно, об’їжджаючи виявлені міни. За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 xml:space="preserve">неможливості об’їзду міни розстрілюються із кулеметів або стягуються за допомогою кішок і знищуються підривними зарядами. Закидання кішок здійснюється у напрямку виходу бойової машини на 15 – 20 м під прикриттям броні командиром або навідником безпосередньо із люків або із-за башти (корпусу) машини. Під час підтягування </w:t>
      </w:r>
      <w:r w:rsidRPr="0034775A">
        <w:rPr>
          <w:sz w:val="28"/>
          <w:szCs w:val="28"/>
          <w:lang w:eastAsia="ar-SA"/>
        </w:rPr>
        <w:lastRenderedPageBreak/>
        <w:t>кішок</w:t>
      </w:r>
      <w:r w:rsidRPr="0034775A">
        <w:rPr>
          <w:b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ППМ з натяжними датчиками цілі спрацьовують. Після двох-трьох закидань місцевість у напрямку виходу машин візуально перевіряється на наявність ПТМ. Виявлені ПТМ позначають і об’їжджають, а за неможливості їх об’їзду знищують стягуванням їх з місця кішками або підриванням зарядів масою 400 г. Заряд укладається поруч із міною, зсув міни з місця при цьому не допускається. Після знищення міни у смузі виходу на прохід механік-водій подає машину вперед на 10 – 15 м, після чого дії розрахунку (екіпажу) повторюються.</w:t>
      </w:r>
    </w:p>
    <w:p w14:paraId="00B5E6E4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Під час мінування противником вихідних районів, районів оборони, вогневих позицій командири підрозділів обмежують переміщення особового складу і техніки, організовують візуальний пошук мін і розмінування окопів, траншей, ходів сполучення, командно-спостережних пунктів та інших місць, необхідних для ведення бойових дій.</w:t>
      </w:r>
    </w:p>
    <w:p w14:paraId="5D6759A5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У подальшому силами підготовлених підрозділів пророблюються проходи, які виводять на батальйонні шляхи (шляхи підвезення і евакуації) або співпадають з ними. Проводиться також знищення мін, які знаходяться безпосередньо близько від окопів, траншей та інших місць, зайнятих особовим складом, за допомогою зарядів ВР або інших засобів. Особовий склад укривається у сховищах, бліндажах, броньованих машинах та інших укриттях.</w:t>
      </w:r>
    </w:p>
    <w:p w14:paraId="60E6FE36" w14:textId="77777777" w:rsidR="0034775A" w:rsidRPr="0034775A" w:rsidRDefault="0034775A" w:rsidP="0034775A">
      <w:pPr>
        <w:suppressAutoHyphens/>
        <w:rPr>
          <w:lang w:eastAsia="ar-SA"/>
        </w:rPr>
      </w:pPr>
    </w:p>
    <w:p w14:paraId="0A954BAB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2488AE4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6C668A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1529D74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82A12F4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2BBBA662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15869C1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17D900D3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D3CC7B5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1A4707A6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59F9A924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65602F2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6C4584CF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53C11783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2BC2062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1BB9D64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622FDB3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7DC7ABE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F37D5C0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9307DDA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28E227F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2BB82758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0D1CC76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67746011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EB5515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90445A9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9746F65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8FBEC2C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E4F3A1B" w14:textId="77777777" w:rsidR="00104C21" w:rsidRDefault="00104C21" w:rsidP="0034775A">
      <w:pPr>
        <w:jc w:val="both"/>
        <w:rPr>
          <w:rFonts w:eastAsia="Calibri"/>
          <w:sz w:val="28"/>
          <w:szCs w:val="28"/>
        </w:rPr>
      </w:pPr>
    </w:p>
    <w:p w14:paraId="6D7A841E" w14:textId="77777777" w:rsidR="006E002F" w:rsidRPr="00811323" w:rsidRDefault="006E002F" w:rsidP="006E002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102B61F2" w14:textId="77777777" w:rsidR="006E002F" w:rsidRPr="00811323" w:rsidRDefault="006E002F" w:rsidP="006E002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B593BE1" w14:textId="77777777" w:rsidR="006E002F" w:rsidRPr="00811323" w:rsidRDefault="006E002F" w:rsidP="006E002F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58A7052C" w14:textId="77777777" w:rsidR="00104C21" w:rsidRDefault="00104C21" w:rsidP="00104C21">
      <w:pPr>
        <w:spacing w:line="254" w:lineRule="auto"/>
        <w:jc w:val="both"/>
        <w:rPr>
          <w:rFonts w:eastAsia="Calibri"/>
          <w:lang w:eastAsia="en-US"/>
        </w:rPr>
      </w:pPr>
    </w:p>
    <w:p w14:paraId="1A7E4C6B" w14:textId="77777777" w:rsidR="00104C21" w:rsidRPr="00B175E8" w:rsidRDefault="00104C21" w:rsidP="00104C21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A4659C4" w14:textId="21358212" w:rsidR="00104C21" w:rsidRPr="00AC318E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EEBD8B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1CEA7BC1" w14:textId="77777777" w:rsidR="00104C21" w:rsidRPr="00F762D3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9A5122" w14:textId="77777777" w:rsidR="00104C21" w:rsidRPr="00F762D3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BE0E9" wp14:editId="4C6A921F">
                <wp:simplePos x="0" y="0"/>
                <wp:positionH relativeFrom="margin">
                  <wp:posOffset>32385</wp:posOffset>
                </wp:positionH>
                <wp:positionV relativeFrom="paragraph">
                  <wp:posOffset>46355</wp:posOffset>
                </wp:positionV>
                <wp:extent cx="6429375" cy="619125"/>
                <wp:effectExtent l="19050" t="19050" r="28575" b="2857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7B81BA" w14:textId="77777777" w:rsidR="00104C21" w:rsidRPr="00347327" w:rsidRDefault="00104C21" w:rsidP="00104C21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D2CB26F" w14:textId="5736695D" w:rsidR="00104C21" w:rsidRPr="003B1B36" w:rsidRDefault="00104C21" w:rsidP="00104C2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04C2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Процедура 5/25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BE0E9" id="_x0000_s1027" type="#_x0000_t202" style="position:absolute;left:0;text-align:left;margin-left:2.55pt;margin-top:3.65pt;width:506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" fillcolor="window" strokeweight="3pt">
                <v:stroke linestyle="thinThin"/>
                <v:textbox>
                  <w:txbxContent>
                    <w:p w14:paraId="707B81BA" w14:textId="77777777" w:rsidR="00104C21" w:rsidRPr="00347327" w:rsidRDefault="00104C21" w:rsidP="00104C21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D2CB26F" w14:textId="5736695D" w:rsidR="00104C21" w:rsidRPr="003B1B36" w:rsidRDefault="00104C21" w:rsidP="00104C2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104C2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Процедура 5/25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278421" w14:textId="77777777" w:rsidR="00104C21" w:rsidRPr="00F762D3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004CCB7" w14:textId="77777777" w:rsidR="00104C21" w:rsidRPr="00F762D3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5A9D385" w14:textId="77777777" w:rsidR="00104C21" w:rsidRDefault="00104C21" w:rsidP="00104C21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F247D9E" w14:textId="77777777" w:rsidR="00104C21" w:rsidRDefault="00104C21" w:rsidP="00104C21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5F3EA3D" w14:textId="3971A387" w:rsidR="00104C21" w:rsidRPr="007D26DF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104C21">
        <w:rPr>
          <w:bCs/>
          <w:color w:val="000000" w:themeColor="text1"/>
          <w:sz w:val="28"/>
          <w:szCs w:val="28"/>
          <w:lang w:eastAsia="uk-UA"/>
        </w:rPr>
        <w:t>тренувати солдата у складі відділення з подоланням замінованої ділянки місцевості</w:t>
      </w:r>
      <w:r>
        <w:rPr>
          <w:bCs/>
          <w:color w:val="000000" w:themeColor="text1"/>
          <w:sz w:val="28"/>
          <w:szCs w:val="28"/>
          <w:lang w:eastAsia="uk-UA"/>
        </w:rPr>
        <w:t xml:space="preserve"> за процедурою 5/25</w:t>
      </w:r>
    </w:p>
    <w:p w14:paraId="296E302E" w14:textId="77777777" w:rsidR="00104C21" w:rsidRPr="00232C2F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33B1EAB" w14:textId="230737DE" w:rsidR="00104C21" w:rsidRPr="00933396" w:rsidRDefault="00104C21" w:rsidP="00104C21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B01E52">
        <w:rPr>
          <w:sz w:val="28"/>
          <w:szCs w:val="28"/>
        </w:rPr>
        <w:t>22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0E144451" w14:textId="77777777" w:rsidR="00104C21" w:rsidRPr="00F762D3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383AC3" w14:textId="77777777" w:rsidR="00104C21" w:rsidRPr="00644334" w:rsidRDefault="00104C21" w:rsidP="00104C21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F74F28">
        <w:rPr>
          <w:color w:val="000000" w:themeColor="text1"/>
          <w:sz w:val="28"/>
          <w:szCs w:val="28"/>
        </w:rPr>
        <w:t>фліпчарт</w:t>
      </w:r>
      <w:proofErr w:type="spellEnd"/>
      <w:r w:rsidRPr="00F74F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прапорці, саперні щупи, МПЛ, імітаційні протипіхотні та протитанкові міни,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5932F150" w14:textId="77777777" w:rsidR="00104C21" w:rsidRPr="00F762D3" w:rsidRDefault="00104C21" w:rsidP="00104C21">
      <w:pPr>
        <w:tabs>
          <w:tab w:val="left" w:pos="426"/>
        </w:tabs>
        <w:jc w:val="both"/>
        <w:rPr>
          <w:sz w:val="28"/>
          <w:szCs w:val="28"/>
        </w:rPr>
      </w:pPr>
    </w:p>
    <w:p w14:paraId="1260818A" w14:textId="0C4B3869" w:rsidR="00104C21" w:rsidRPr="00623070" w:rsidRDefault="00104C21" w:rsidP="00104C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104C21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Військовослужбовці відпрацьовують вправи у складі відділення з подоланням замінованої ділянки місцевості</w:t>
      </w:r>
      <w:r>
        <w:rPr>
          <w:bCs/>
          <w:color w:val="000000" w:themeColor="text1"/>
          <w:sz w:val="28"/>
          <w:szCs w:val="28"/>
        </w:rPr>
        <w:t xml:space="preserve"> за процедурою 5/25</w:t>
      </w:r>
    </w:p>
    <w:p w14:paraId="0BED2DD0" w14:textId="77777777" w:rsidR="00104C21" w:rsidRPr="00623070" w:rsidRDefault="00104C21" w:rsidP="00104C21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5033185" w14:textId="77777777" w:rsidR="00104C21" w:rsidRPr="0017049D" w:rsidRDefault="00104C21" w:rsidP="00104C21">
      <w:pPr>
        <w:tabs>
          <w:tab w:val="left" w:pos="0"/>
        </w:tabs>
        <w:jc w:val="both"/>
        <w:rPr>
          <w:sz w:val="28"/>
          <w:szCs w:val="28"/>
        </w:rPr>
      </w:pPr>
    </w:p>
    <w:p w14:paraId="068F948F" w14:textId="77777777" w:rsidR="00104C21" w:rsidRPr="00232C2F" w:rsidRDefault="00104C21" w:rsidP="00104C21">
      <w:pPr>
        <w:tabs>
          <w:tab w:val="left" w:pos="0"/>
        </w:tabs>
        <w:jc w:val="both"/>
        <w:rPr>
          <w:sz w:val="28"/>
          <w:szCs w:val="28"/>
        </w:rPr>
      </w:pPr>
    </w:p>
    <w:p w14:paraId="4D42F23D" w14:textId="77777777" w:rsidR="00104C21" w:rsidRPr="00573562" w:rsidRDefault="00104C21" w:rsidP="00104C21">
      <w:pPr>
        <w:tabs>
          <w:tab w:val="left" w:pos="0"/>
        </w:tabs>
        <w:jc w:val="both"/>
        <w:rPr>
          <w:sz w:val="28"/>
          <w:szCs w:val="28"/>
        </w:rPr>
      </w:pPr>
    </w:p>
    <w:p w14:paraId="1C53E228" w14:textId="77777777" w:rsidR="00104C21" w:rsidRPr="00F762D3" w:rsidRDefault="00104C21" w:rsidP="00104C21">
      <w:pPr>
        <w:tabs>
          <w:tab w:val="left" w:pos="426"/>
        </w:tabs>
        <w:jc w:val="both"/>
        <w:rPr>
          <w:sz w:val="28"/>
          <w:szCs w:val="28"/>
        </w:rPr>
      </w:pPr>
    </w:p>
    <w:p w14:paraId="5917E3C2" w14:textId="77777777" w:rsidR="00104C21" w:rsidRPr="00F762D3" w:rsidRDefault="00104C21" w:rsidP="00104C21">
      <w:pPr>
        <w:rPr>
          <w:b/>
          <w:sz w:val="28"/>
          <w:szCs w:val="28"/>
        </w:rPr>
      </w:pPr>
    </w:p>
    <w:p w14:paraId="04897168" w14:textId="77777777" w:rsidR="00104C21" w:rsidRDefault="00104C21" w:rsidP="00104C21">
      <w:pPr>
        <w:rPr>
          <w:b/>
          <w:szCs w:val="28"/>
        </w:rPr>
      </w:pPr>
    </w:p>
    <w:p w14:paraId="27D053C9" w14:textId="77777777" w:rsidR="00104C21" w:rsidRDefault="00104C21" w:rsidP="00104C21">
      <w:pPr>
        <w:rPr>
          <w:b/>
          <w:szCs w:val="28"/>
        </w:rPr>
      </w:pPr>
    </w:p>
    <w:p w14:paraId="7E2B17EA" w14:textId="77777777" w:rsidR="00104C21" w:rsidRDefault="00104C21" w:rsidP="00104C21">
      <w:pPr>
        <w:rPr>
          <w:b/>
          <w:szCs w:val="28"/>
        </w:rPr>
      </w:pPr>
    </w:p>
    <w:p w14:paraId="56415A4D" w14:textId="77777777" w:rsidR="00104C21" w:rsidRDefault="00104C21" w:rsidP="00104C21">
      <w:pPr>
        <w:rPr>
          <w:b/>
          <w:szCs w:val="28"/>
        </w:rPr>
      </w:pPr>
    </w:p>
    <w:p w14:paraId="24322433" w14:textId="77777777" w:rsidR="00104C21" w:rsidRDefault="00104C21" w:rsidP="00104C21">
      <w:pPr>
        <w:rPr>
          <w:b/>
          <w:szCs w:val="28"/>
        </w:rPr>
      </w:pPr>
    </w:p>
    <w:p w14:paraId="32A38568" w14:textId="77777777" w:rsidR="00104C21" w:rsidRDefault="00104C21" w:rsidP="00104C21">
      <w:pPr>
        <w:rPr>
          <w:b/>
          <w:szCs w:val="28"/>
        </w:rPr>
      </w:pPr>
    </w:p>
    <w:p w14:paraId="4641A832" w14:textId="77777777" w:rsidR="00104C21" w:rsidRDefault="00104C21" w:rsidP="00104C21">
      <w:pPr>
        <w:rPr>
          <w:b/>
          <w:szCs w:val="28"/>
        </w:rPr>
      </w:pPr>
    </w:p>
    <w:p w14:paraId="5FDE4F98" w14:textId="77777777" w:rsidR="00104C21" w:rsidRDefault="00104C21" w:rsidP="00104C21">
      <w:pPr>
        <w:rPr>
          <w:b/>
          <w:szCs w:val="28"/>
        </w:rPr>
      </w:pPr>
    </w:p>
    <w:p w14:paraId="6EA0545B" w14:textId="77777777" w:rsidR="00104C21" w:rsidRDefault="00104C21" w:rsidP="00104C21">
      <w:pPr>
        <w:rPr>
          <w:b/>
          <w:szCs w:val="28"/>
        </w:rPr>
      </w:pPr>
    </w:p>
    <w:p w14:paraId="17D1149B" w14:textId="77777777" w:rsidR="00104C21" w:rsidRDefault="00104C21" w:rsidP="00104C21">
      <w:pPr>
        <w:rPr>
          <w:b/>
          <w:szCs w:val="28"/>
        </w:rPr>
      </w:pPr>
    </w:p>
    <w:p w14:paraId="4B10475D" w14:textId="77777777" w:rsidR="00104C21" w:rsidRDefault="00104C21" w:rsidP="00104C21">
      <w:pPr>
        <w:rPr>
          <w:b/>
          <w:szCs w:val="28"/>
        </w:rPr>
      </w:pPr>
    </w:p>
    <w:p w14:paraId="4A8E9872" w14:textId="77777777" w:rsidR="00104C21" w:rsidRDefault="00104C21" w:rsidP="00104C21">
      <w:pPr>
        <w:rPr>
          <w:b/>
          <w:szCs w:val="28"/>
        </w:rPr>
      </w:pPr>
    </w:p>
    <w:p w14:paraId="5B7B2933" w14:textId="77777777" w:rsidR="00104C21" w:rsidRDefault="00104C21" w:rsidP="00104C21">
      <w:pPr>
        <w:rPr>
          <w:b/>
          <w:szCs w:val="28"/>
        </w:rPr>
      </w:pPr>
    </w:p>
    <w:p w14:paraId="1EE876ED" w14:textId="77777777" w:rsidR="00104C21" w:rsidRDefault="00104C21" w:rsidP="00104C21">
      <w:pPr>
        <w:rPr>
          <w:b/>
          <w:szCs w:val="28"/>
        </w:rPr>
      </w:pPr>
    </w:p>
    <w:p w14:paraId="57271D11" w14:textId="77777777" w:rsidR="00104C21" w:rsidRDefault="00104C21" w:rsidP="00104C21">
      <w:pPr>
        <w:rPr>
          <w:b/>
          <w:szCs w:val="28"/>
        </w:rPr>
      </w:pPr>
    </w:p>
    <w:p w14:paraId="1292ED25" w14:textId="77777777" w:rsidR="00104C21" w:rsidRDefault="00104C21" w:rsidP="00104C21">
      <w:pPr>
        <w:rPr>
          <w:b/>
          <w:szCs w:val="28"/>
        </w:rPr>
      </w:pPr>
    </w:p>
    <w:p w14:paraId="08C3D3C0" w14:textId="77777777" w:rsidR="00104C21" w:rsidRDefault="00104C21" w:rsidP="00104C21">
      <w:pPr>
        <w:rPr>
          <w:b/>
          <w:szCs w:val="28"/>
        </w:rPr>
      </w:pPr>
    </w:p>
    <w:p w14:paraId="5B9F319C" w14:textId="77777777" w:rsidR="00104C21" w:rsidRDefault="00104C21" w:rsidP="00104C21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053F04BE" w14:textId="77777777" w:rsidR="00104C21" w:rsidRDefault="00104C21" w:rsidP="00104C2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04C21" w14:paraId="366CDBC7" w14:textId="77777777" w:rsidTr="00E50F5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A5A30C" w14:textId="77777777" w:rsidR="00104C21" w:rsidRDefault="00104C21" w:rsidP="00E50F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04C21" w14:paraId="3C204C9B" w14:textId="77777777" w:rsidTr="00E50F5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3821A9" w14:textId="77777777" w:rsidR="00104C21" w:rsidRDefault="00104C21" w:rsidP="00E50F5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97004FE" w14:textId="77777777" w:rsidR="00104C21" w:rsidRDefault="00104C21" w:rsidP="00E50F5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97C71BE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6246E52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EA93A00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5D22CF4A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1B773A0E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47FADB57" w14:textId="2904AB6D" w:rsidR="00104C21" w:rsidRDefault="00104C21" w:rsidP="00104C21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порядок </w:t>
            </w:r>
            <w:r w:rsidRPr="00487841">
              <w:rPr>
                <w:sz w:val="28"/>
                <w:szCs w:val="28"/>
              </w:rPr>
              <w:t xml:space="preserve">дій солдата у складі відділення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7DBD718B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67B9D2A3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>Показати:</w:t>
            </w:r>
          </w:p>
          <w:p w14:paraId="5ED29BD8" w14:textId="39B7C98B" w:rsidR="00104C21" w:rsidRPr="00104C21" w:rsidRDefault="00104C21" w:rsidP="00104C2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макеті місцевості (</w:t>
            </w:r>
            <w:proofErr w:type="spellStart"/>
            <w:r>
              <w:rPr>
                <w:sz w:val="28"/>
                <w:szCs w:val="28"/>
              </w:rPr>
              <w:t>фліпчарті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487841">
              <w:rPr>
                <w:bCs/>
                <w:sz w:val="28"/>
                <w:szCs w:val="28"/>
              </w:rPr>
              <w:t>ді</w:t>
            </w:r>
            <w:r>
              <w:rPr>
                <w:bCs/>
                <w:sz w:val="28"/>
                <w:szCs w:val="28"/>
              </w:rPr>
              <w:t>ї</w:t>
            </w:r>
            <w:r w:rsidRPr="00487841">
              <w:rPr>
                <w:bCs/>
                <w:sz w:val="28"/>
                <w:szCs w:val="28"/>
              </w:rPr>
              <w:t xml:space="preserve"> солдата у складі відділення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50B18522" w14:textId="77777777" w:rsidR="00104C21" w:rsidRPr="00623070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454D571F" w14:textId="77777777" w:rsidR="00104C21" w:rsidRDefault="00104C21" w:rsidP="00E50F53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D413DE6" w14:textId="4DAE887A" w:rsidR="00104C21" w:rsidRPr="00104C21" w:rsidRDefault="00104C21" w:rsidP="00E50F53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солдата у складі відділення 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75D28243" w14:textId="2BEDCF94" w:rsidR="00104C21" w:rsidRPr="00487841" w:rsidRDefault="00104C21" w:rsidP="00104C21">
            <w:pPr>
              <w:pStyle w:val="a6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27DC297F" w14:textId="77777777" w:rsidR="00104C21" w:rsidRDefault="00104C21" w:rsidP="00E50F53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7741F48" w14:textId="77777777" w:rsidR="00104C21" w:rsidRPr="00104C21" w:rsidRDefault="00104C21" w:rsidP="00104C2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солдата у складі відділення 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19D06A3A" w14:textId="77777777" w:rsidR="00104C21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B87E4E5" w14:textId="77777777" w:rsidR="00104C21" w:rsidRPr="00E76DA1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57651D60" w14:textId="77777777" w:rsidR="00104C21" w:rsidRDefault="00104C21" w:rsidP="00E50F53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D24D333" w14:textId="77777777" w:rsidR="00104C21" w:rsidRDefault="00104C21" w:rsidP="00E50F53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68C737DF" w14:textId="77777777" w:rsidR="00104C21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DB758E1" w14:textId="77777777" w:rsidR="00104C21" w:rsidRDefault="00104C21" w:rsidP="00E50F5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3DD974AC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A5DC885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5AE26E95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BB922EB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87D7493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0FEE1820" w14:textId="77777777" w:rsidR="00104C21" w:rsidRDefault="00104C21" w:rsidP="00E50F53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E27AD00" w14:textId="77777777" w:rsidR="00104C21" w:rsidRDefault="00104C21" w:rsidP="00104C21">
      <w:pPr>
        <w:rPr>
          <w:b/>
          <w:szCs w:val="28"/>
        </w:rPr>
      </w:pPr>
    </w:p>
    <w:p w14:paraId="1324B8E9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2D6894E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B5E33D3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7F71239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C830D1F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A9B0DC5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96BF830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3C52EF" w14:textId="1F541B6E" w:rsidR="00104C21" w:rsidRDefault="00104C21" w:rsidP="00104C2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8AD0F84" w14:textId="77777777" w:rsidR="00B01E52" w:rsidRDefault="00B01E52" w:rsidP="00104C2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B468B85" w14:textId="77777777" w:rsidR="00104C21" w:rsidRPr="00232C2F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C6327FB" w14:textId="2CC5856A" w:rsidR="00104C21" w:rsidRPr="00232C2F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D56D590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174BE183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з </w:t>
      </w:r>
      <w:r w:rsidRPr="007D26DF">
        <w:rPr>
          <w:rFonts w:eastAsia="Calibri"/>
          <w:sz w:val="28"/>
          <w:szCs w:val="28"/>
          <w:u w:val="single"/>
        </w:rPr>
        <w:t>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3BC5F44B" w14:textId="77777777" w:rsidR="009861FF" w:rsidRPr="009861FF" w:rsidRDefault="009861FF" w:rsidP="009861FF">
      <w:pPr>
        <w:spacing w:after="14" w:line="259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39F97206" w14:textId="77777777" w:rsidR="0034775A" w:rsidRPr="0034775A" w:rsidRDefault="0034775A" w:rsidP="0034775A">
      <w:pPr>
        <w:suppressAutoHyphens/>
        <w:spacing w:after="200" w:line="276" w:lineRule="auto"/>
        <w:ind w:right="-1" w:firstLine="709"/>
        <w:jc w:val="both"/>
        <w:rPr>
          <w:b/>
          <w:sz w:val="28"/>
          <w:szCs w:val="28"/>
          <w:lang w:eastAsia="zh-CN"/>
        </w:rPr>
      </w:pPr>
      <w:r w:rsidRPr="0034775A">
        <w:rPr>
          <w:b/>
          <w:sz w:val="28"/>
          <w:szCs w:val="28"/>
          <w:lang w:eastAsia="zh-CN"/>
        </w:rPr>
        <w:t>Порядок дій підрозділу під час перевірки місцевості перед привалом (зупинкою) по схемі «5-25»</w:t>
      </w:r>
    </w:p>
    <w:p w14:paraId="319831D0" w14:textId="77777777" w:rsidR="0034775A" w:rsidRPr="0034775A" w:rsidRDefault="0034775A" w:rsidP="0034775A">
      <w:pPr>
        <w:suppressAutoHyphens/>
        <w:spacing w:after="200" w:line="276" w:lineRule="auto"/>
        <w:ind w:left="360" w:right="-1"/>
        <w:jc w:val="center"/>
        <w:rPr>
          <w:b/>
          <w:sz w:val="28"/>
          <w:szCs w:val="28"/>
          <w:lang w:eastAsia="zh-CN"/>
        </w:rPr>
      </w:pPr>
      <w:r w:rsidRPr="0034775A">
        <w:rPr>
          <w:b/>
          <w:noProof/>
          <w:sz w:val="28"/>
          <w:szCs w:val="28"/>
          <w:lang w:eastAsia="zh-CN"/>
        </w:rPr>
        <w:drawing>
          <wp:inline distT="0" distB="0" distL="0" distR="0" wp14:anchorId="5CA9406D" wp14:editId="64198AC9">
            <wp:extent cx="4561443" cy="4301299"/>
            <wp:effectExtent l="0" t="0" r="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257" cy="434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BC60A" w14:textId="77777777" w:rsidR="0034775A" w:rsidRPr="0034775A" w:rsidRDefault="0034775A" w:rsidP="0034775A">
      <w:pPr>
        <w:suppressAutoHyphens/>
        <w:spacing w:after="200" w:line="276" w:lineRule="auto"/>
        <w:ind w:left="360" w:right="-1"/>
        <w:jc w:val="center"/>
        <w:rPr>
          <w:bCs/>
          <w:sz w:val="28"/>
          <w:szCs w:val="28"/>
          <w:lang w:val="ru-RU" w:eastAsia="zh-CN"/>
        </w:rPr>
      </w:pPr>
      <w:r w:rsidRPr="0034775A">
        <w:rPr>
          <w:bCs/>
          <w:sz w:val="28"/>
          <w:szCs w:val="28"/>
          <w:lang w:eastAsia="zh-CN"/>
        </w:rPr>
        <w:t xml:space="preserve">Рисунок 1 – Загальна схема перевірки </w:t>
      </w:r>
      <w:r w:rsidRPr="0034775A">
        <w:rPr>
          <w:bCs/>
          <w:sz w:val="28"/>
          <w:szCs w:val="28"/>
          <w:lang w:val="ru-RU" w:eastAsia="zh-CN"/>
        </w:rPr>
        <w:t>“</w:t>
      </w:r>
      <w:r w:rsidRPr="0034775A">
        <w:rPr>
          <w:bCs/>
          <w:sz w:val="28"/>
          <w:szCs w:val="28"/>
          <w:lang w:eastAsia="zh-CN"/>
        </w:rPr>
        <w:t>5-25</w:t>
      </w:r>
      <w:r w:rsidRPr="0034775A">
        <w:rPr>
          <w:bCs/>
          <w:sz w:val="28"/>
          <w:szCs w:val="28"/>
          <w:lang w:val="ru-RU" w:eastAsia="zh-CN"/>
        </w:rPr>
        <w:t>”</w:t>
      </w:r>
    </w:p>
    <w:p w14:paraId="7F7003A3" w14:textId="0554D017" w:rsidR="00FC602D" w:rsidRPr="009861FF" w:rsidRDefault="00FC602D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1BFA49A" w14:textId="172DBD36" w:rsidR="00923E96" w:rsidRPr="0034775A" w:rsidRDefault="00923E96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50C076DD" w14:textId="029CE99C" w:rsidR="009861FF" w:rsidRPr="0034775A" w:rsidRDefault="009861FF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58BAB9AC" w14:textId="0E71D794" w:rsidR="009861FF" w:rsidRPr="0034775A" w:rsidRDefault="009861FF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4067F5F3" w14:textId="3C584E18" w:rsidR="009861FF" w:rsidRDefault="009861FF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2B8CD21" w14:textId="26A23FBC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3973D37B" w14:textId="2B84FAC3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794E5F4" w14:textId="164696B0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D0F97A2" w14:textId="4A38F67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06535007" w14:textId="4531E380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5F17FDE" w14:textId="3CC31D5F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44AA86B" w14:textId="5F2BE1B8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317F294F" w14:textId="766090E4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71A368D2" w14:textId="24F9330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07268ACD" w14:textId="6CA7A15A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75E5F373" w14:textId="11B9896D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15D9DDD0" w14:textId="621F256A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5FEB3DD4" w14:textId="5EAFE48D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1CDFDCB3" w14:textId="532292F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706C3889" w14:textId="02C1CBD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D65C9A3" w14:textId="2D049624" w:rsidR="0034775A" w:rsidRPr="0034775A" w:rsidRDefault="0034775A" w:rsidP="00C701B7">
      <w:pPr>
        <w:suppressAutoHyphens/>
        <w:spacing w:after="200" w:line="276" w:lineRule="auto"/>
        <w:ind w:left="360" w:right="-1"/>
        <w:jc w:val="center"/>
        <w:rPr>
          <w:bCs/>
          <w:lang w:eastAsia="zh-CN"/>
        </w:rPr>
      </w:pPr>
      <w:r w:rsidRPr="0034775A">
        <w:rPr>
          <w:bCs/>
          <w:lang w:eastAsia="zh-CN"/>
        </w:rPr>
        <w:lastRenderedPageBreak/>
        <w:t>Таблиця 1</w:t>
      </w:r>
      <w:r w:rsidR="00C701B7">
        <w:rPr>
          <w:bCs/>
          <w:lang w:eastAsia="zh-CN"/>
        </w:rPr>
        <w:t>.</w:t>
      </w:r>
      <w:r w:rsidRPr="0034775A">
        <w:rPr>
          <w:bCs/>
          <w:lang w:eastAsia="zh-CN"/>
        </w:rPr>
        <w:t xml:space="preserve"> Алгоритм перевірки по схемі </w:t>
      </w:r>
      <w:r w:rsidRPr="0034775A">
        <w:rPr>
          <w:bCs/>
          <w:lang w:val="ru-RU" w:eastAsia="zh-CN"/>
        </w:rPr>
        <w:t>“</w:t>
      </w:r>
      <w:r w:rsidRPr="0034775A">
        <w:rPr>
          <w:bCs/>
          <w:lang w:eastAsia="zh-CN"/>
        </w:rPr>
        <w:t>5-25</w:t>
      </w:r>
      <w:r w:rsidRPr="0034775A">
        <w:rPr>
          <w:bCs/>
          <w:lang w:val="ru-RU" w:eastAsia="zh-CN"/>
        </w:rPr>
        <w:t>”</w:t>
      </w:r>
    </w:p>
    <w:tbl>
      <w:tblPr>
        <w:tblpPr w:leftFromText="180" w:rightFromText="180" w:vertAnchor="page" w:horzAnchor="margin" w:tblpY="1489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C701B7" w:rsidRPr="0034775A" w14:paraId="7AEF9D61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CE00D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89984" behindDoc="0" locked="0" layoutInCell="1" allowOverlap="1" wp14:anchorId="4A7B2120" wp14:editId="70B2AB9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17780</wp:posOffset>
                  </wp:positionV>
                  <wp:extent cx="3032125" cy="2004060"/>
                  <wp:effectExtent l="0" t="0" r="0" b="0"/>
                  <wp:wrapSquare wrapText="bothSides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004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C3AA6" w14:textId="77777777" w:rsidR="00C701B7" w:rsidRPr="0034775A" w:rsidRDefault="00C701B7" w:rsidP="00C701B7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Зупинити транспортні засоби, не вимикаючи двигун.</w:t>
            </w:r>
          </w:p>
          <w:p w14:paraId="19B2C9AC" w14:textId="77777777" w:rsidR="00C701B7" w:rsidRPr="0034775A" w:rsidRDefault="00C701B7" w:rsidP="00C701B7">
            <w:pPr>
              <w:suppressAutoHyphens/>
              <w:jc w:val="both"/>
              <w:rPr>
                <w:rFonts w:ascii="Calibri" w:eastAsia="Calibri" w:hAnsi="Calibri" w:cs="Calibri"/>
                <w:sz w:val="2"/>
                <w:szCs w:val="22"/>
                <w:lang w:eastAsia="zh-CN"/>
              </w:rPr>
            </w:pPr>
          </w:p>
        </w:tc>
      </w:tr>
      <w:tr w:rsidR="00C701B7" w:rsidRPr="0034775A" w14:paraId="3FD418BA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58088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0C9A2" w14:textId="77777777" w:rsidR="00C701B7" w:rsidRPr="0034775A" w:rsidRDefault="00C701B7" w:rsidP="00C701B7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701B7" w:rsidRPr="0034775A" w14:paraId="75150CFA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57F59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91008" behindDoc="0" locked="0" layoutInCell="1" allowOverlap="1" wp14:anchorId="116E3121" wp14:editId="4B5F6DF8">
                  <wp:simplePos x="0" y="0"/>
                  <wp:positionH relativeFrom="column">
                    <wp:posOffset>-566420</wp:posOffset>
                  </wp:positionH>
                  <wp:positionV relativeFrom="paragraph">
                    <wp:posOffset>-7511415</wp:posOffset>
                  </wp:positionV>
                  <wp:extent cx="3032125" cy="2235835"/>
                  <wp:effectExtent l="0" t="0" r="0" b="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235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70A98AA" wp14:editId="5C8F75DE">
                      <wp:simplePos x="0" y="0"/>
                      <wp:positionH relativeFrom="margin">
                        <wp:posOffset>1783080</wp:posOffset>
                      </wp:positionH>
                      <wp:positionV relativeFrom="paragraph">
                        <wp:posOffset>582295</wp:posOffset>
                      </wp:positionV>
                      <wp:extent cx="1050925" cy="6350"/>
                      <wp:effectExtent l="17780" t="58420" r="17145" b="59055"/>
                      <wp:wrapNone/>
                      <wp:docPr id="22" name="Пряма зі стрілкою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50925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9A547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 зі стрілкою 22" o:spid="_x0000_s1026" type="#_x0000_t32" style="position:absolute;margin-left:140.4pt;margin-top:45.85pt;width:82.75pt;height:.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" strokeweight=".26mm">
                      <v:stroke startarrow="block" endarrow="block" joinstyle="miter"/>
                      <w10:wrap anchorx="margin"/>
                    </v:shape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6A9A3C3" wp14:editId="34FC28B6">
                      <wp:simplePos x="0" y="0"/>
                      <wp:positionH relativeFrom="margin">
                        <wp:posOffset>1784350</wp:posOffset>
                      </wp:positionH>
                      <wp:positionV relativeFrom="paragraph">
                        <wp:posOffset>354965</wp:posOffset>
                      </wp:positionV>
                      <wp:extent cx="1050925" cy="300355"/>
                      <wp:effectExtent l="9525" t="12065" r="6350" b="11430"/>
                      <wp:wrapNone/>
                      <wp:docPr id="21" name="Прямокутник: округлені кути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682089D" w14:textId="77777777" w:rsidR="00C701B7" w:rsidRDefault="00C701B7" w:rsidP="00C701B7">
                                  <w:pPr>
                                    <w:jc w:val="center"/>
                                  </w:pPr>
                                  <w:r>
                                    <w:t>25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A9A3C3" id="Прямокутник: округлені кути 21" o:spid="_x0000_s1028" style="position:absolute;left:0;text-align:left;margin-left:140.5pt;margin-top:27.95pt;width:82.75pt;height:23.6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" strokeweight=".26mm">
                      <v:stroke joinstyle="miter"/>
                      <v:textbox>
                        <w:txbxContent>
                          <w:p w14:paraId="4682089D" w14:textId="77777777" w:rsidR="00C701B7" w:rsidRDefault="00C701B7" w:rsidP="00C701B7">
                            <w:pPr>
                              <w:jc w:val="center"/>
                            </w:pPr>
                            <w:r>
                              <w:t>25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8B2A2C9" wp14:editId="081BDC9A">
                      <wp:simplePos x="0" y="0"/>
                      <wp:positionH relativeFrom="margin">
                        <wp:posOffset>1783080</wp:posOffset>
                      </wp:positionH>
                      <wp:positionV relativeFrom="paragraph">
                        <wp:posOffset>396240</wp:posOffset>
                      </wp:positionV>
                      <wp:extent cx="1270" cy="533400"/>
                      <wp:effectExtent l="8255" t="5715" r="9525" b="13335"/>
                      <wp:wrapNone/>
                      <wp:docPr id="20" name="Пряма зі стрілкою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533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336F5" id="Пряма зі стрілкою 20" o:spid="_x0000_s1026" type="#_x0000_t32" style="position:absolute;margin-left:140.4pt;margin-top:31.2pt;width:.1pt;height:42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" strokeweight=".26mm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FEAC2C8" wp14:editId="5C3F4D65">
                      <wp:simplePos x="0" y="0"/>
                      <wp:positionH relativeFrom="margin">
                        <wp:posOffset>2834005</wp:posOffset>
                      </wp:positionH>
                      <wp:positionV relativeFrom="paragraph">
                        <wp:posOffset>396240</wp:posOffset>
                      </wp:positionV>
                      <wp:extent cx="635" cy="601345"/>
                      <wp:effectExtent l="11430" t="5715" r="6985" b="12065"/>
                      <wp:wrapNone/>
                      <wp:docPr id="19" name="Пряма зі стрілкою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01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82CBF" id="Пряма зі стрілкою 19" o:spid="_x0000_s1026" type="#_x0000_t32" style="position:absolute;margin-left:223.15pt;margin-top:31.2pt;width:.05pt;height:47.3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" strokeweight=".26mm">
                      <v:stroke joinstyle="miter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342C4" w14:textId="77777777" w:rsidR="00C701B7" w:rsidRPr="0034775A" w:rsidRDefault="00C701B7" w:rsidP="00C701B7">
            <w:pPr>
              <w:suppressAutoHyphens/>
              <w:jc w:val="both"/>
              <w:rPr>
                <w:rFonts w:ascii="Calibri" w:eastAsia="Calibri" w:hAnsi="Calibri" w:cs="Calibri"/>
                <w:sz w:val="12"/>
                <w:szCs w:val="22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Дистанція між машинами повинна бути 25 або більше метрів. Не виходячи із транспортного засобу, оглянути ділянку навколо. При цьому оператор-навідник (кулеметник) кожної машини здійснює спостерігання навколо.</w:t>
            </w:r>
          </w:p>
        </w:tc>
      </w:tr>
      <w:tr w:rsidR="00C701B7" w:rsidRPr="0034775A" w14:paraId="2B9E2620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FC05E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85888" behindDoc="0" locked="0" layoutInCell="1" allowOverlap="1" wp14:anchorId="0388F443" wp14:editId="380F564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034665" cy="2411730"/>
                  <wp:effectExtent l="0" t="0" r="0" b="762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665" cy="2411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A39F34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</w:p>
          <w:p w14:paraId="3A1F6B8D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DDC02" w14:textId="77777777" w:rsidR="00C701B7" w:rsidRPr="0034775A" w:rsidRDefault="00C701B7" w:rsidP="00C701B7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 xml:space="preserve">Одна особа виходить з машини та здійсню огляд місцевості під та навколо машини на наявність СВП, інженерних боєприпасів, командних ліній, </w:t>
            </w:r>
            <w:proofErr w:type="spellStart"/>
            <w:r w:rsidRPr="0034775A">
              <w:rPr>
                <w:sz w:val="28"/>
                <w:szCs w:val="28"/>
                <w:lang w:eastAsia="zh-CN"/>
              </w:rPr>
              <w:t>нажимних</w:t>
            </w:r>
            <w:proofErr w:type="spellEnd"/>
            <w:r w:rsidRPr="0034775A">
              <w:rPr>
                <w:sz w:val="28"/>
                <w:szCs w:val="28"/>
                <w:lang w:eastAsia="zh-CN"/>
              </w:rPr>
              <w:t xml:space="preserve"> механізмів, радіоантен.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</w:tc>
      </w:tr>
      <w:tr w:rsidR="00C701B7" w:rsidRPr="0034775A" w14:paraId="2515A582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95497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F6DB484" wp14:editId="6EB2F3CF">
                      <wp:simplePos x="0" y="0"/>
                      <wp:positionH relativeFrom="margin">
                        <wp:posOffset>791845</wp:posOffset>
                      </wp:positionH>
                      <wp:positionV relativeFrom="paragraph">
                        <wp:posOffset>316865</wp:posOffset>
                      </wp:positionV>
                      <wp:extent cx="1050925" cy="300355"/>
                      <wp:effectExtent l="8255" t="13970" r="7620" b="9525"/>
                      <wp:wrapNone/>
                      <wp:docPr id="17" name="Прямокутник: округлені кути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59155B1" w14:textId="77777777" w:rsidR="00C701B7" w:rsidRDefault="00C701B7" w:rsidP="00C701B7">
                                  <w:pPr>
                                    <w:jc w:val="center"/>
                                  </w:pPr>
                                  <w:r>
                                    <w:t>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6DB484" id="Прямокутник: округлені кути 17" o:spid="_x0000_s1029" style="position:absolute;left:0;text-align:left;margin-left:62.35pt;margin-top:24.95pt;width:82.75pt;height:23.6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" strokeweight=".26mm">
                      <v:stroke joinstyle="miter"/>
                      <v:textbox>
                        <w:txbxContent>
                          <w:p w14:paraId="059155B1" w14:textId="77777777" w:rsidR="00C701B7" w:rsidRDefault="00C701B7" w:rsidP="00C701B7">
                            <w:pPr>
                              <w:jc w:val="center"/>
                            </w:pPr>
                            <w:r>
                              <w:t>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935" distR="114935" simplePos="0" relativeHeight="251686912" behindDoc="0" locked="0" layoutInCell="1" allowOverlap="1" wp14:anchorId="62402D74" wp14:editId="531CB2A7">
                      <wp:simplePos x="0" y="0"/>
                      <wp:positionH relativeFrom="margin">
                        <wp:posOffset>863600</wp:posOffset>
                      </wp:positionH>
                      <wp:positionV relativeFrom="paragraph">
                        <wp:posOffset>40005</wp:posOffset>
                      </wp:positionV>
                      <wp:extent cx="1173480" cy="340995"/>
                      <wp:effectExtent l="13970" t="12700" r="12700" b="8255"/>
                      <wp:wrapNone/>
                      <wp:docPr id="15" name="Поле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348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9114EF" w14:textId="77777777" w:rsidR="00C701B7" w:rsidRDefault="00C701B7" w:rsidP="00C701B7">
                                  <w:r>
                                    <w:t>перевірка 5 м</w:t>
                                  </w:r>
                                </w:p>
                              </w:txbxContent>
                            </wps:txbx>
                            <wps:bodyPr rot="0" vert="horz" wrap="square" lIns="158115" tIns="112395" rIns="158115" bIns="1123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02D74" id="Поле 15" o:spid="_x0000_s1030" type="#_x0000_t202" style="position:absolute;left:0;text-align:left;margin-left:68pt;margin-top:3.15pt;width:92.4pt;height:26.85pt;z-index:25168691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" strokeweight="0">
                      <v:textbox inset="12.45pt,8.85pt,12.45pt,8.85pt">
                        <w:txbxContent>
                          <w:p w14:paraId="339114EF" w14:textId="77777777" w:rsidR="00C701B7" w:rsidRDefault="00C701B7" w:rsidP="00C701B7">
                            <w:r>
                              <w:t>перевірка 5 м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87936" behindDoc="0" locked="0" layoutInCell="1" allowOverlap="1" wp14:anchorId="0EFE7FA5" wp14:editId="5473A1A6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20320</wp:posOffset>
                  </wp:positionV>
                  <wp:extent cx="3032125" cy="2113280"/>
                  <wp:effectExtent l="0" t="0" r="0" b="127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113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F232F" w14:textId="77777777" w:rsidR="00C701B7" w:rsidRPr="0034775A" w:rsidRDefault="00C701B7" w:rsidP="00C701B7">
            <w:pPr>
              <w:suppressAutoHyphens/>
              <w:spacing w:after="200" w:line="276" w:lineRule="auto"/>
              <w:ind w:right="-1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Здійснити перевірку навколо машини в радіусі 5м.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</w:tc>
      </w:tr>
    </w:tbl>
    <w:p w14:paraId="30230824" w14:textId="77777777" w:rsidR="0034775A" w:rsidRPr="0034775A" w:rsidRDefault="0034775A" w:rsidP="0034775A">
      <w:pPr>
        <w:suppressAutoHyphens/>
        <w:rPr>
          <w:rFonts w:ascii="Calibri" w:eastAsia="Calibri" w:hAnsi="Calibri" w:cs="Calibri"/>
          <w:sz w:val="2"/>
          <w:szCs w:val="2"/>
          <w:lang w:eastAsia="zh-CN"/>
        </w:rPr>
      </w:pPr>
      <w:r w:rsidRPr="0034775A">
        <w:rPr>
          <w:rFonts w:ascii="Calibri" w:eastAsia="Calibri" w:hAnsi="Calibri" w:cs="Calibri"/>
          <w:sz w:val="22"/>
          <w:szCs w:val="22"/>
          <w:lang w:eastAsia="zh-CN"/>
        </w:rPr>
        <w:br w:type="page"/>
      </w:r>
    </w:p>
    <w:tbl>
      <w:tblPr>
        <w:tblpPr w:leftFromText="180" w:rightFromText="180" w:horzAnchor="margin" w:tblpY="553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34775A" w:rsidRPr="0034775A" w14:paraId="263FABD7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C274B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lastRenderedPageBreak/>
              <w:drawing>
                <wp:anchor distT="0" distB="0" distL="114300" distR="114300" simplePos="0" relativeHeight="251666944" behindDoc="0" locked="0" layoutInCell="1" allowOverlap="1" wp14:anchorId="310A4850" wp14:editId="7284F635">
                  <wp:simplePos x="0" y="0"/>
                  <wp:positionH relativeFrom="column">
                    <wp:posOffset>-44552</wp:posOffset>
                  </wp:positionH>
                  <wp:positionV relativeFrom="paragraph">
                    <wp:posOffset>610</wp:posOffset>
                  </wp:positionV>
                  <wp:extent cx="3101340" cy="1971040"/>
                  <wp:effectExtent l="0" t="0" r="381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340" cy="1971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1E64497" wp14:editId="29E24014">
                      <wp:simplePos x="0" y="0"/>
                      <wp:positionH relativeFrom="margin">
                        <wp:posOffset>808355</wp:posOffset>
                      </wp:positionH>
                      <wp:positionV relativeFrom="paragraph">
                        <wp:posOffset>2028825</wp:posOffset>
                      </wp:positionV>
                      <wp:extent cx="1050925" cy="300355"/>
                      <wp:effectExtent l="13335" t="12065" r="12065" b="11430"/>
                      <wp:wrapNone/>
                      <wp:docPr id="14" name="Прямокутник: округлені кути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A9E7E72" w14:textId="77777777" w:rsidR="0034775A" w:rsidRDefault="0034775A" w:rsidP="0034775A">
                                  <w:pPr>
                                    <w:jc w:val="center"/>
                                  </w:pPr>
                                  <w:r>
                                    <w:t>25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E64497" id="Прямокутник: округлені кути 14" o:spid="_x0000_s1031" style="position:absolute;left:0;text-align:left;margin-left:63.65pt;margin-top:159.75pt;width:82.75pt;height:23.65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" strokeweight=".26mm">
                      <v:stroke joinstyle="miter"/>
                      <v:textbox>
                        <w:txbxContent>
                          <w:p w14:paraId="7A9E7E72" w14:textId="77777777" w:rsidR="0034775A" w:rsidRDefault="0034775A" w:rsidP="0034775A">
                            <w:pPr>
                              <w:jc w:val="center"/>
                            </w:pPr>
                            <w:r>
                              <w:t>25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67C11668" wp14:editId="75857722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318770</wp:posOffset>
                      </wp:positionV>
                      <wp:extent cx="90805" cy="226695"/>
                      <wp:effectExtent l="23495" t="26035" r="38100" b="52070"/>
                      <wp:wrapNone/>
                      <wp:docPr id="13" name="Овал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1D84FC" id="Овал 13" o:spid="_x0000_s1026" style="position:absolute;margin-left:92.95pt;margin-top:25.1pt;width:7.15pt;height:17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C384E03" wp14:editId="371589E7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1085850</wp:posOffset>
                      </wp:positionV>
                      <wp:extent cx="90805" cy="226695"/>
                      <wp:effectExtent l="22225" t="21590" r="39370" b="46990"/>
                      <wp:wrapNone/>
                      <wp:docPr id="12" name="Овал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58E2F1" id="Овал 12" o:spid="_x0000_s1026" style="position:absolute;margin-left:93.6pt;margin-top:85.5pt;width:7.15pt;height:17.8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C3665" w14:textId="77777777" w:rsidR="0034775A" w:rsidRPr="0034775A" w:rsidRDefault="0034775A" w:rsidP="0034775A">
            <w:pPr>
              <w:suppressAutoHyphens/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14"/>
                <w:szCs w:val="22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Двом військовослужбовцям вийти з машини й розташуватись в 5-метровому радіусі. Оператор-навідник (кулеметник продовжує) здійснювати спостереження. Механік водій (водій) знаходиться на своєму штатному місці, двигун не вимикається.</w:t>
            </w:r>
          </w:p>
        </w:tc>
      </w:tr>
      <w:tr w:rsidR="0034775A" w:rsidRPr="0034775A" w14:paraId="419085F8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02733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42368" behindDoc="0" locked="0" layoutInCell="1" allowOverlap="1" wp14:anchorId="50584154" wp14:editId="64CF0842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0</wp:posOffset>
                  </wp:positionV>
                  <wp:extent cx="3115945" cy="2353310"/>
                  <wp:effectExtent l="0" t="0" r="8255" b="889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945" cy="2353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57CB686" wp14:editId="4C7317C2">
                      <wp:simplePos x="0" y="0"/>
                      <wp:positionH relativeFrom="column">
                        <wp:posOffset>2314575</wp:posOffset>
                      </wp:positionH>
                      <wp:positionV relativeFrom="paragraph">
                        <wp:posOffset>233045</wp:posOffset>
                      </wp:positionV>
                      <wp:extent cx="90805" cy="226695"/>
                      <wp:effectExtent l="24130" t="26035" r="37465" b="52070"/>
                      <wp:wrapNone/>
                      <wp:docPr id="10" name="Овал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7E0A9" id="Овал 10" o:spid="_x0000_s1026" style="position:absolute;margin-left:182.25pt;margin-top:18.35pt;width:7.15pt;height:17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66348A9" wp14:editId="59E77DC5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1701165</wp:posOffset>
                      </wp:positionV>
                      <wp:extent cx="90805" cy="226695"/>
                      <wp:effectExtent l="25400" t="27305" r="36195" b="50800"/>
                      <wp:wrapNone/>
                      <wp:docPr id="9" name="Овал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C22A59" id="Овал 9" o:spid="_x0000_s1026" style="position:absolute;margin-left:155.35pt;margin-top:133.95pt;width:7.15pt;height:17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CD666" w14:textId="77777777" w:rsidR="0034775A" w:rsidRPr="0034775A" w:rsidRDefault="0034775A" w:rsidP="0034775A">
            <w:pPr>
              <w:suppressAutoHyphens/>
              <w:spacing w:after="200" w:line="276" w:lineRule="auto"/>
              <w:ind w:right="-1"/>
              <w:jc w:val="both"/>
              <w:rPr>
                <w:rFonts w:eastAsia="Calibri"/>
                <w:sz w:val="22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Двом військовослужбовця здійснюють спостереження, знаходячись в радіусі 5 м від машини, решта здійснюють перевірку в радіусі 25 метрів навколо машини.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  <w:p w14:paraId="7E19DF18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eastAsia="Calibri"/>
                <w:sz w:val="2"/>
                <w:szCs w:val="28"/>
                <w:lang w:eastAsia="zh-CN"/>
              </w:rPr>
            </w:pPr>
          </w:p>
        </w:tc>
      </w:tr>
    </w:tbl>
    <w:p w14:paraId="60704472" w14:textId="77777777" w:rsidR="0034775A" w:rsidRPr="0034775A" w:rsidRDefault="0034775A" w:rsidP="0034775A">
      <w:pPr>
        <w:suppressAutoHyphens/>
        <w:ind w:left="284" w:firstLine="425"/>
        <w:jc w:val="right"/>
        <w:rPr>
          <w:rFonts w:eastAsia="Calibri"/>
          <w:b/>
          <w:lang w:eastAsia="zh-CN"/>
        </w:rPr>
      </w:pPr>
      <w:r w:rsidRPr="0034775A">
        <w:rPr>
          <w:bCs/>
          <w:lang w:eastAsia="zh-CN"/>
        </w:rPr>
        <w:t>Продовження Таблиці 1</w:t>
      </w:r>
    </w:p>
    <w:p w14:paraId="4DFEC2F2" w14:textId="77777777" w:rsidR="0034775A" w:rsidRPr="0034775A" w:rsidRDefault="0034775A" w:rsidP="0034775A">
      <w:pPr>
        <w:suppressAutoHyphens/>
        <w:ind w:left="284" w:firstLine="425"/>
        <w:jc w:val="both"/>
        <w:rPr>
          <w:rFonts w:eastAsia="Calibri"/>
          <w:b/>
          <w:sz w:val="28"/>
          <w:szCs w:val="28"/>
          <w:lang w:eastAsia="zh-CN"/>
        </w:rPr>
      </w:pPr>
    </w:p>
    <w:p w14:paraId="4189AF95" w14:textId="77777777" w:rsidR="0034775A" w:rsidRPr="0034775A" w:rsidRDefault="0034775A" w:rsidP="0034775A">
      <w:pPr>
        <w:suppressAutoHyphens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b/>
          <w:sz w:val="28"/>
          <w:szCs w:val="28"/>
          <w:lang w:eastAsia="zh-CN"/>
        </w:rPr>
        <w:t xml:space="preserve">Примітка: </w:t>
      </w:r>
      <w:r w:rsidRPr="0034775A">
        <w:rPr>
          <w:rFonts w:eastAsia="Calibri"/>
          <w:sz w:val="28"/>
          <w:szCs w:val="28"/>
          <w:lang w:eastAsia="zh-CN"/>
        </w:rPr>
        <w:t>Після даної перевірки місце зупинки вважається безпечним.</w:t>
      </w:r>
    </w:p>
    <w:p w14:paraId="5A21AFA9" w14:textId="77777777" w:rsidR="0034775A" w:rsidRPr="0034775A" w:rsidRDefault="0034775A" w:rsidP="0034775A">
      <w:pPr>
        <w:suppressAutoHyphens/>
        <w:spacing w:after="200"/>
        <w:ind w:right="-1" w:firstLine="709"/>
        <w:jc w:val="both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Обов’язково здійснювати зупинки та огляд по схемі “5-25” перед підозрілими точками та ділянками.</w:t>
      </w:r>
    </w:p>
    <w:p w14:paraId="595CB9A3" w14:textId="77777777" w:rsidR="0034775A" w:rsidRPr="0034775A" w:rsidRDefault="0034775A" w:rsidP="0034775A">
      <w:pPr>
        <w:suppressAutoHyphens/>
        <w:spacing w:after="200"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iCs/>
          <w:sz w:val="28"/>
          <w:szCs w:val="28"/>
          <w:lang w:eastAsia="zh-CN"/>
        </w:rPr>
        <w:t>Під час огляду необхідно шукати:</w:t>
      </w:r>
    </w:p>
    <w:p w14:paraId="554A9AD9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1. Металеві (інші) елементи:</w:t>
      </w:r>
    </w:p>
    <w:p w14:paraId="2A23619B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sz w:val="28"/>
          <w:szCs w:val="28"/>
          <w:lang w:eastAsia="zh-CN"/>
        </w:rPr>
      </w:pPr>
      <w:proofErr w:type="spellStart"/>
      <w:r w:rsidRPr="0034775A">
        <w:rPr>
          <w:rFonts w:eastAsia="Calibri"/>
          <w:sz w:val="28"/>
          <w:szCs w:val="28"/>
          <w:lang w:eastAsia="zh-CN"/>
        </w:rPr>
        <w:t>Нажимні</w:t>
      </w:r>
      <w:proofErr w:type="spellEnd"/>
      <w:r w:rsidRPr="0034775A">
        <w:rPr>
          <w:rFonts w:eastAsia="Calibri"/>
          <w:sz w:val="28"/>
          <w:szCs w:val="28"/>
          <w:lang w:eastAsia="zh-CN"/>
        </w:rPr>
        <w:t xml:space="preserve"> елементи СВП;</w:t>
      </w:r>
    </w:p>
    <w:p w14:paraId="2A644AEE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Вибухонебезпечні предмети;</w:t>
      </w:r>
    </w:p>
    <w:p w14:paraId="649B5B35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Елементи живлення;</w:t>
      </w:r>
    </w:p>
    <w:p w14:paraId="3706FCC9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Наявність металевих (інших) елементів, що виглядають підозріло;</w:t>
      </w:r>
    </w:p>
    <w:p w14:paraId="221C8084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2. Сліди копання на ґрунті, знятий асфальт (інше дорожнє покриття);</w:t>
      </w:r>
    </w:p>
    <w:p w14:paraId="3A7B0518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3. Лінії зв’язку;</w:t>
      </w:r>
    </w:p>
    <w:p w14:paraId="1C7F4BF4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4. Радіоантени.</w:t>
      </w:r>
    </w:p>
    <w:p w14:paraId="5A918823" w14:textId="77777777" w:rsidR="0034775A" w:rsidRPr="0034775A" w:rsidRDefault="0034775A" w:rsidP="0034775A">
      <w:pPr>
        <w:suppressAutoHyphens/>
        <w:spacing w:after="200" w:line="276" w:lineRule="auto"/>
        <w:ind w:left="-142" w:right="-143"/>
        <w:jc w:val="center"/>
        <w:rPr>
          <w:b/>
          <w:sz w:val="32"/>
          <w:szCs w:val="28"/>
          <w:lang w:eastAsia="zh-CN"/>
        </w:rPr>
      </w:pPr>
    </w:p>
    <w:p w14:paraId="1C207EE8" w14:textId="77777777" w:rsidR="0034775A" w:rsidRPr="0034775A" w:rsidRDefault="0034775A" w:rsidP="0034775A">
      <w:pPr>
        <w:suppressAutoHyphens/>
        <w:spacing w:after="200" w:line="276" w:lineRule="auto"/>
        <w:ind w:left="-142" w:right="-143"/>
        <w:jc w:val="center"/>
        <w:rPr>
          <w:b/>
          <w:sz w:val="32"/>
          <w:szCs w:val="28"/>
          <w:lang w:eastAsia="zh-CN"/>
        </w:rPr>
      </w:pPr>
    </w:p>
    <w:p w14:paraId="25B15C1B" w14:textId="77777777" w:rsidR="0034775A" w:rsidRPr="0034775A" w:rsidRDefault="0034775A" w:rsidP="0034775A">
      <w:pPr>
        <w:suppressAutoHyphens/>
        <w:spacing w:after="200" w:line="276" w:lineRule="auto"/>
        <w:ind w:left="-142" w:right="-143"/>
        <w:jc w:val="center"/>
        <w:rPr>
          <w:b/>
          <w:sz w:val="32"/>
          <w:szCs w:val="28"/>
          <w:lang w:eastAsia="zh-CN"/>
        </w:rPr>
      </w:pPr>
    </w:p>
    <w:p w14:paraId="1BB9C9EA" w14:textId="77777777" w:rsidR="0034775A" w:rsidRPr="0034775A" w:rsidRDefault="0034775A" w:rsidP="00B01E52">
      <w:pPr>
        <w:suppressAutoHyphens/>
        <w:spacing w:after="200" w:line="276" w:lineRule="auto"/>
        <w:ind w:right="-143"/>
        <w:rPr>
          <w:b/>
          <w:sz w:val="32"/>
          <w:szCs w:val="28"/>
          <w:lang w:eastAsia="zh-CN"/>
        </w:rPr>
      </w:pPr>
    </w:p>
    <w:p w14:paraId="4183E283" w14:textId="77777777" w:rsidR="0034775A" w:rsidRPr="0034775A" w:rsidRDefault="0034775A" w:rsidP="0034775A">
      <w:pPr>
        <w:suppressAutoHyphens/>
        <w:spacing w:after="200" w:line="276" w:lineRule="auto"/>
        <w:ind w:right="-143" w:firstLine="709"/>
        <w:rPr>
          <w:bCs/>
          <w:sz w:val="28"/>
          <w:lang w:eastAsia="zh-CN"/>
        </w:rPr>
      </w:pPr>
      <w:r w:rsidRPr="0034775A">
        <w:rPr>
          <w:bCs/>
          <w:sz w:val="28"/>
          <w:lang w:eastAsia="zh-CN"/>
        </w:rPr>
        <w:lastRenderedPageBreak/>
        <w:t>Порядок дій підрозділу під час огляду підозрілої ділянки місцевості</w:t>
      </w:r>
    </w:p>
    <w:p w14:paraId="7B958085" w14:textId="77777777" w:rsidR="0034775A" w:rsidRPr="0034775A" w:rsidRDefault="0034775A" w:rsidP="00C701B7">
      <w:pPr>
        <w:suppressAutoHyphens/>
        <w:ind w:right="-143" w:firstLine="709"/>
        <w:jc w:val="center"/>
        <w:rPr>
          <w:bCs/>
          <w:sz w:val="28"/>
          <w:lang w:eastAsia="zh-CN"/>
        </w:rPr>
      </w:pPr>
      <w:r w:rsidRPr="0034775A">
        <w:rPr>
          <w:bCs/>
          <w:sz w:val="28"/>
          <w:lang w:eastAsia="zh-CN"/>
        </w:rPr>
        <w:t>Таблиця 2. Алгоритм дій під час огляду підозрілої ділянки</w:t>
      </w:r>
    </w:p>
    <w:tbl>
      <w:tblPr>
        <w:tblpPr w:leftFromText="180" w:rightFromText="180" w:vertAnchor="text" w:horzAnchor="margin" w:tblpXSpec="center" w:tblpY="55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34775A" w:rsidRPr="0034775A" w14:paraId="75A32EC9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072B7" w14:textId="77777777" w:rsidR="0034775A" w:rsidRPr="0034775A" w:rsidRDefault="0034775A" w:rsidP="0034775A">
            <w:pPr>
              <w:suppressAutoHyphens/>
              <w:snapToGrid w:val="0"/>
              <w:spacing w:line="360" w:lineRule="auto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0560" behindDoc="0" locked="0" layoutInCell="1" allowOverlap="1" wp14:anchorId="20D0CA81" wp14:editId="04F58BD6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38735</wp:posOffset>
                  </wp:positionV>
                  <wp:extent cx="3049905" cy="2286635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905" cy="2286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DAED2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Зупинити транспортні засоби за 75-100 м до підозрілої точки (ділянки) та здійснити перевірку 5-25 метрів.</w:t>
            </w:r>
          </w:p>
          <w:p w14:paraId="56588E0C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z w:val="28"/>
                <w:szCs w:val="28"/>
                <w:lang w:eastAsia="zh-CN"/>
              </w:rPr>
            </w:pPr>
          </w:p>
          <w:p w14:paraId="1E4E4172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</w:p>
          <w:p w14:paraId="3B317926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</w:p>
          <w:p w14:paraId="74016C43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z w:val="2"/>
                <w:szCs w:val="22"/>
                <w:lang w:eastAsia="zh-CN"/>
              </w:rPr>
            </w:pPr>
          </w:p>
        </w:tc>
      </w:tr>
      <w:tr w:rsidR="0034775A" w:rsidRPr="0034775A" w14:paraId="54B97D49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6DD51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1584" behindDoc="0" locked="0" layoutInCell="1" allowOverlap="1" wp14:anchorId="5B024378" wp14:editId="00E32B50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38100</wp:posOffset>
                  </wp:positionV>
                  <wp:extent cx="3038475" cy="185293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852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52F7E" w14:textId="77777777" w:rsidR="0034775A" w:rsidRPr="0034775A" w:rsidRDefault="0034775A" w:rsidP="0034775A">
            <w:pPr>
              <w:suppressAutoHyphens/>
              <w:ind w:firstLine="425"/>
              <w:jc w:val="both"/>
              <w:rPr>
                <w:sz w:val="28"/>
                <w:szCs w:val="28"/>
                <w:lang w:eastAsia="zh-CN"/>
              </w:rPr>
            </w:pPr>
          </w:p>
          <w:p w14:paraId="211B97B1" w14:textId="77777777" w:rsidR="0034775A" w:rsidRPr="0034775A" w:rsidRDefault="0034775A" w:rsidP="0034775A">
            <w:pPr>
              <w:suppressAutoHyphens/>
              <w:ind w:firstLine="425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 xml:space="preserve">Особовий склад розташовується </w:t>
            </w:r>
            <w:r w:rsidRPr="0034775A">
              <w:rPr>
                <w:sz w:val="28"/>
                <w:szCs w:val="28"/>
                <w:lang w:val="en-US" w:eastAsia="zh-CN"/>
              </w:rPr>
              <w:t>V</w:t>
            </w:r>
            <w:r w:rsidRPr="0034775A">
              <w:rPr>
                <w:sz w:val="28"/>
                <w:szCs w:val="28"/>
                <w:lang w:eastAsia="zh-CN"/>
              </w:rPr>
              <w:t>- подібно на відстані 25-50-75 метрів від машини.</w:t>
            </w:r>
          </w:p>
          <w:p w14:paraId="3A972D81" w14:textId="77777777" w:rsidR="0034775A" w:rsidRPr="0034775A" w:rsidRDefault="0034775A" w:rsidP="0034775A">
            <w:pPr>
              <w:suppressAutoHyphens/>
              <w:ind w:firstLine="425"/>
              <w:jc w:val="both"/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Оператор-навідник (кулеметник) здійснює спостереження. Механік водій (водій) знаходиться на своєму штатному місці, двигун не вимикається.</w:t>
            </w:r>
          </w:p>
        </w:tc>
      </w:tr>
      <w:tr w:rsidR="0034775A" w:rsidRPr="0034775A" w14:paraId="6EBDF614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84809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2608" behindDoc="0" locked="0" layoutInCell="1" allowOverlap="1" wp14:anchorId="260151F0" wp14:editId="1BB12EAC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34290</wp:posOffset>
                  </wp:positionV>
                  <wp:extent cx="2992755" cy="1904365"/>
                  <wp:effectExtent l="0" t="0" r="0" b="635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55" cy="1904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07E67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pacing w:val="-2"/>
                <w:sz w:val="22"/>
                <w:szCs w:val="22"/>
                <w:lang w:eastAsia="zh-CN"/>
              </w:rPr>
            </w:pPr>
            <w:r w:rsidRPr="0034775A">
              <w:rPr>
                <w:spacing w:val="-2"/>
                <w:sz w:val="28"/>
                <w:szCs w:val="28"/>
                <w:lang w:eastAsia="zh-CN"/>
              </w:rPr>
              <w:t xml:space="preserve">Особовий склад починає рух вперед та здійснює перевірку ділянки на наявність СВП, командних ліній, </w:t>
            </w:r>
            <w:proofErr w:type="spellStart"/>
            <w:r w:rsidRPr="0034775A">
              <w:rPr>
                <w:spacing w:val="-2"/>
                <w:sz w:val="28"/>
                <w:szCs w:val="28"/>
                <w:lang w:eastAsia="zh-CN"/>
              </w:rPr>
              <w:t>нажимних</w:t>
            </w:r>
            <w:proofErr w:type="spellEnd"/>
            <w:r w:rsidRPr="0034775A">
              <w:rPr>
                <w:spacing w:val="-2"/>
                <w:sz w:val="28"/>
                <w:szCs w:val="28"/>
                <w:lang w:eastAsia="zh-CN"/>
              </w:rPr>
              <w:t xml:space="preserve"> механізмів, радіоантен. Оператор-навідник (кулеметник)  здійснює спостереження. Механік водій (водій) знаходиться на своєму штатному місці, двигун не вимикається.</w:t>
            </w:r>
          </w:p>
        </w:tc>
      </w:tr>
      <w:tr w:rsidR="0034775A" w:rsidRPr="0034775A" w14:paraId="64547961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6541B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3632" behindDoc="0" locked="0" layoutInCell="1" allowOverlap="1" wp14:anchorId="77582A3A" wp14:editId="0C58DBF0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0</wp:posOffset>
                  </wp:positionV>
                  <wp:extent cx="3047365" cy="2284730"/>
                  <wp:effectExtent l="0" t="0" r="635" b="127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365" cy="2284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4696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Особовий склад продовжує рух до підозрілої точки, машина рухається за особовим складом на відстані 25-50 метрів.</w:t>
            </w:r>
          </w:p>
          <w:p w14:paraId="53119380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pacing w:val="-2"/>
                <w:sz w:val="28"/>
                <w:szCs w:val="28"/>
                <w:lang w:eastAsia="zh-CN"/>
              </w:rPr>
            </w:pPr>
          </w:p>
        </w:tc>
      </w:tr>
    </w:tbl>
    <w:p w14:paraId="325723F8" w14:textId="77777777" w:rsidR="00C701B7" w:rsidRDefault="00C701B7" w:rsidP="0034775A">
      <w:pPr>
        <w:suppressAutoHyphens/>
        <w:ind w:left="-142" w:right="-143"/>
        <w:jc w:val="right"/>
        <w:rPr>
          <w:bCs/>
          <w:sz w:val="28"/>
          <w:lang w:eastAsia="zh-CN"/>
        </w:rPr>
      </w:pPr>
    </w:p>
    <w:p w14:paraId="7017A087" w14:textId="2A58F90D" w:rsidR="0034775A" w:rsidRPr="0034775A" w:rsidRDefault="0034775A" w:rsidP="0034775A">
      <w:pPr>
        <w:suppressAutoHyphens/>
        <w:ind w:left="-142" w:right="-143"/>
        <w:jc w:val="right"/>
        <w:rPr>
          <w:bCs/>
          <w:sz w:val="28"/>
          <w:lang w:eastAsia="zh-CN"/>
        </w:rPr>
      </w:pPr>
      <w:r w:rsidRPr="0034775A">
        <w:rPr>
          <w:bCs/>
          <w:sz w:val="28"/>
          <w:lang w:eastAsia="zh-CN"/>
        </w:rPr>
        <w:t>Продовження Таблиці 2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4997"/>
        <w:gridCol w:w="4673"/>
      </w:tblGrid>
      <w:tr w:rsidR="0034775A" w:rsidRPr="0034775A" w14:paraId="08250039" w14:textId="77777777" w:rsidTr="00544012">
        <w:tc>
          <w:tcPr>
            <w:tcW w:w="4672" w:type="dxa"/>
          </w:tcPr>
          <w:p w14:paraId="55765B78" w14:textId="77777777" w:rsidR="0034775A" w:rsidRPr="0034775A" w:rsidRDefault="0034775A" w:rsidP="0034775A">
            <w:pPr>
              <w:suppressAutoHyphens/>
              <w:rPr>
                <w:rFonts w:cs="Calibri"/>
                <w:sz w:val="22"/>
                <w:szCs w:val="22"/>
                <w:lang w:eastAsia="zh-CN"/>
              </w:rPr>
            </w:pPr>
            <w:r w:rsidRPr="0034775A">
              <w:rPr>
                <w:rFonts w:cs="Calibri"/>
                <w:noProof/>
                <w:sz w:val="2"/>
                <w:szCs w:val="2"/>
                <w:lang w:eastAsia="zh-CN"/>
              </w:rPr>
              <w:lastRenderedPageBreak/>
              <w:drawing>
                <wp:anchor distT="0" distB="0" distL="114935" distR="114935" simplePos="0" relativeHeight="251667968" behindDoc="0" locked="0" layoutInCell="1" allowOverlap="1" wp14:anchorId="47FA2E6D" wp14:editId="63D3D3D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172720</wp:posOffset>
                  </wp:positionV>
                  <wp:extent cx="3035935" cy="164592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935" cy="1645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14:paraId="389FF152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4775A">
              <w:rPr>
                <w:rFonts w:ascii="Times New Roman" w:hAnsi="Times New Roman"/>
                <w:sz w:val="28"/>
                <w:szCs w:val="28"/>
                <w:lang w:eastAsia="zh-CN"/>
              </w:rPr>
              <w:t>Особовий склад перевіряє небезпечну точку з усіх сторін на наявність елементів СВП.</w:t>
            </w:r>
          </w:p>
          <w:p w14:paraId="6AF9B1C0" w14:textId="77777777" w:rsidR="0034775A" w:rsidRPr="0034775A" w:rsidRDefault="0034775A" w:rsidP="0034775A">
            <w:pPr>
              <w:suppressAutoHyphens/>
              <w:rPr>
                <w:rFonts w:cs="Calibri"/>
                <w:sz w:val="22"/>
                <w:szCs w:val="22"/>
                <w:lang w:eastAsia="zh-CN"/>
              </w:rPr>
            </w:pPr>
          </w:p>
        </w:tc>
      </w:tr>
      <w:tr w:rsidR="0034775A" w:rsidRPr="0034775A" w14:paraId="3A915191" w14:textId="77777777" w:rsidTr="00544012">
        <w:tc>
          <w:tcPr>
            <w:tcW w:w="4672" w:type="dxa"/>
          </w:tcPr>
          <w:p w14:paraId="0E864CB9" w14:textId="77777777" w:rsidR="0034775A" w:rsidRPr="0034775A" w:rsidRDefault="0034775A" w:rsidP="0034775A">
            <w:pPr>
              <w:suppressAutoHyphens/>
              <w:rPr>
                <w:rFonts w:cs="Calibri"/>
                <w:sz w:val="22"/>
                <w:szCs w:val="22"/>
                <w:lang w:eastAsia="zh-CN"/>
              </w:rPr>
            </w:pPr>
            <w:r w:rsidRPr="0034775A">
              <w:rPr>
                <w:rFonts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68992" behindDoc="0" locked="0" layoutInCell="1" allowOverlap="1" wp14:anchorId="507249C0" wp14:editId="4B842D8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168910</wp:posOffset>
                  </wp:positionV>
                  <wp:extent cx="3020695" cy="2458085"/>
                  <wp:effectExtent l="0" t="0" r="8255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695" cy="2458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14:paraId="513A09A8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4775A">
              <w:rPr>
                <w:rFonts w:ascii="Times New Roman" w:hAnsi="Times New Roman"/>
                <w:sz w:val="28"/>
                <w:szCs w:val="28"/>
                <w:lang w:eastAsia="zh-CN"/>
              </w:rPr>
              <w:t>Після того як група перевірки впевнилась у відсутності елементів СВП на небезпечній точці та в радіусі 25 метрів від неї, здійснює доповідь командиру групи, повертається назад до машин, лише після цього підрозділ може продовжувати рух.</w:t>
            </w:r>
          </w:p>
        </w:tc>
      </w:tr>
    </w:tbl>
    <w:p w14:paraId="73F2F1DA" w14:textId="77777777" w:rsidR="0034775A" w:rsidRPr="0034775A" w:rsidRDefault="0034775A" w:rsidP="0034775A">
      <w:pPr>
        <w:suppressAutoHyphens/>
        <w:rPr>
          <w:rFonts w:ascii="Calibri" w:eastAsia="Calibri" w:hAnsi="Calibri" w:cs="Calibri"/>
          <w:sz w:val="22"/>
          <w:szCs w:val="22"/>
          <w:lang w:eastAsia="zh-CN"/>
        </w:rPr>
      </w:pPr>
    </w:p>
    <w:p w14:paraId="5FB4E811" w14:textId="77777777" w:rsidR="0034775A" w:rsidRP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sectPr w:rsidR="0034775A" w:rsidRPr="0034775A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813EC218"/>
    <w:name w:val="WW8Num6"/>
    <w:lvl w:ilvl="0">
      <w:start w:val="1"/>
      <w:numFmt w:val="bullet"/>
      <w:suff w:val="space"/>
      <w:lvlText w:val=""/>
      <w:lvlJc w:val="left"/>
      <w:pPr>
        <w:ind w:left="1146" w:hanging="360"/>
      </w:pPr>
      <w:rPr>
        <w:rFonts w:ascii="Wingdings" w:hAnsi="Wingdings" w:hint="default"/>
      </w:r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8613E6"/>
    <w:multiLevelType w:val="hybridMultilevel"/>
    <w:tmpl w:val="5BA4076A"/>
    <w:lvl w:ilvl="0" w:tplc="DDB403C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6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10"/>
  </w:num>
  <w:num w:numId="5">
    <w:abstractNumId w:val="9"/>
  </w:num>
  <w:num w:numId="6">
    <w:abstractNumId w:val="8"/>
  </w:num>
  <w:num w:numId="7">
    <w:abstractNumId w:val="11"/>
  </w:num>
  <w:num w:numId="8">
    <w:abstractNumId w:val="19"/>
  </w:num>
  <w:num w:numId="9">
    <w:abstractNumId w:val="15"/>
  </w:num>
  <w:num w:numId="10">
    <w:abstractNumId w:val="18"/>
  </w:num>
  <w:num w:numId="11">
    <w:abstractNumId w:val="1"/>
  </w:num>
  <w:num w:numId="12">
    <w:abstractNumId w:val="12"/>
  </w:num>
  <w:num w:numId="13">
    <w:abstractNumId w:val="2"/>
  </w:num>
  <w:num w:numId="14">
    <w:abstractNumId w:val="17"/>
  </w:num>
  <w:num w:numId="15">
    <w:abstractNumId w:val="7"/>
  </w:num>
  <w:num w:numId="16">
    <w:abstractNumId w:val="21"/>
  </w:num>
  <w:num w:numId="17">
    <w:abstractNumId w:val="11"/>
  </w:num>
  <w:num w:numId="18">
    <w:abstractNumId w:val="7"/>
  </w:num>
  <w:num w:numId="19">
    <w:abstractNumId w:val="14"/>
  </w:num>
  <w:num w:numId="20">
    <w:abstractNumId w:val="10"/>
  </w:num>
  <w:num w:numId="21">
    <w:abstractNumId w:val="5"/>
  </w:num>
  <w:num w:numId="22">
    <w:abstractNumId w:val="9"/>
  </w:num>
  <w:num w:numId="23">
    <w:abstractNumId w:val="11"/>
  </w:num>
  <w:num w:numId="24">
    <w:abstractNumId w:val="15"/>
  </w:num>
  <w:num w:numId="25">
    <w:abstractNumId w:val="19"/>
  </w:num>
  <w:num w:numId="26">
    <w:abstractNumId w:val="20"/>
  </w:num>
  <w:num w:numId="27">
    <w:abstractNumId w:val="6"/>
  </w:num>
  <w:num w:numId="28">
    <w:abstractNumId w:val="13"/>
  </w:num>
  <w:num w:numId="29">
    <w:abstractNumId w:val="3"/>
  </w:num>
  <w:num w:numId="30">
    <w:abstractNumId w:val="4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030DE"/>
    <w:rsid w:val="00104C21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737F1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4775A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87841"/>
    <w:rsid w:val="004A610C"/>
    <w:rsid w:val="004B5B47"/>
    <w:rsid w:val="004B7C71"/>
    <w:rsid w:val="004E4D53"/>
    <w:rsid w:val="004E5BA1"/>
    <w:rsid w:val="004F5247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02F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C498D"/>
    <w:rsid w:val="009E2D22"/>
    <w:rsid w:val="009F247A"/>
    <w:rsid w:val="00A0334A"/>
    <w:rsid w:val="00A24B69"/>
    <w:rsid w:val="00A34DC3"/>
    <w:rsid w:val="00AC1F0B"/>
    <w:rsid w:val="00AD6837"/>
    <w:rsid w:val="00B01E52"/>
    <w:rsid w:val="00B12F5F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D4EC1"/>
    <w:rsid w:val="00BE0E7A"/>
    <w:rsid w:val="00BF4529"/>
    <w:rsid w:val="00C046D9"/>
    <w:rsid w:val="00C13EAC"/>
    <w:rsid w:val="00C56497"/>
    <w:rsid w:val="00C56DFD"/>
    <w:rsid w:val="00C701B7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747BD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34775A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image" Target="media/image16.jpeg"/><Relationship Id="rId5" Type="http://schemas.openxmlformats.org/officeDocument/2006/relationships/image" Target="media/image1.emf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10" Type="http://schemas.openxmlformats.org/officeDocument/2006/relationships/oleObject" Target="embeddings/oleObject3.bin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16</Pages>
  <Words>3252</Words>
  <Characters>18539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43</cp:revision>
  <cp:lastPrinted>2024-05-28T11:59:00Z</cp:lastPrinted>
  <dcterms:created xsi:type="dcterms:W3CDTF">2024-05-28T12:14:00Z</dcterms:created>
  <dcterms:modified xsi:type="dcterms:W3CDTF">2025-08-29T10:48:00Z</dcterms:modified>
</cp:coreProperties>
</file>