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______________________ТИМЧЕНКО_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______________________Олександрович_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24.12.1982р.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МА 844687</w:t>
              <w:br/>
              <w:t>Ковпаківським РВСМУУМВС України в Сумській обл.,</w:t>
              <w:br/>
              <w:t>12.07.2000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3030807437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ПТУ №12, м. Суми, 2001, столяр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мебляр, 6 років</w:t>
              <w:br/>
              <w:t>Права -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дружина: Тимченко Олена Миколаївна, 1983, Іспанія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Суми, вул. Металургів, буд. 13, кв. 96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0689541469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25.02.2026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706</Words>
  <Characters>4926</Characters>
  <CharactersWithSpaces>5558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2026-04-09T13:22:49Z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