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______________________ТЕМЕНІК_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______________________Володимирович_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07.12.1992р.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Чернігівська обл., Чернігівський р-н, с. Євминка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3394409996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Євминська ЗОШ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оператор дробильного станку, 1.5 роки</w:t>
              <w:br/>
              <w:t xml:space="preserve">Права - 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</w:t>
            </w:r>
            <w:r>
              <w:rPr>
                <w:kern w:val="0"/>
                <w:lang w:val="uk-UA" w:bidi="ar-SA"/>
              </w:rPr>
              <w:t xml:space="preserve">сестра: Собаченко Наталія Володимирівна,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Чернігівська обл., Чернігівський р-н, с. Євминка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Чернігівська обл., Чернігівський р-н, с. Євминка, вул. Київська, буд. 145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надано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706</Words>
  <Characters>4987</Characters>
  <CharactersWithSpaces>5623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