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62BC" w:rsidRPr="00A962BC" w:rsidRDefault="00A962BC" w:rsidP="00A962B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A962BC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>Ф</w:t>
      </w:r>
      <w:r w:rsidRPr="00A962BC">
        <w:rPr>
          <w:rFonts w:ascii="Times New Roman" w:hAnsi="Times New Roman" w:cs="Times New Roman"/>
          <w:b/>
          <w:bCs/>
          <w:i/>
          <w:iCs/>
          <w:sz w:val="32"/>
          <w:szCs w:val="32"/>
        </w:rPr>
        <w:t>ункціональні обовʼязки командира взводу-викладача</w:t>
      </w:r>
      <w:r w:rsidRPr="00A962BC"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  <w:t xml:space="preserve"> </w:t>
      </w:r>
      <w:r w:rsidRPr="00A962BC">
        <w:rPr>
          <w:rFonts w:ascii="Times New Roman" w:hAnsi="Times New Roman" w:cs="Times New Roman"/>
          <w:b/>
          <w:bCs/>
          <w:i/>
          <w:iCs/>
          <w:sz w:val="32"/>
          <w:szCs w:val="32"/>
        </w:rPr>
        <w:t>навчальної роти навчального батальйону.</w:t>
      </w:r>
    </w:p>
    <w:p w:rsidR="00A962BC" w:rsidRPr="00A962BC" w:rsidRDefault="00A962BC" w:rsidP="00A962B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Командир взводу-викладач є прямим начальником для особового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складу взводу.</w:t>
      </w:r>
    </w:p>
    <w:p w:rsidR="00A962BC" w:rsidRPr="00A962BC" w:rsidRDefault="00A962BC" w:rsidP="00A962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962BC">
        <w:rPr>
          <w:rFonts w:ascii="Times New Roman" w:hAnsi="Times New Roman" w:cs="Times New Roman"/>
          <w:b/>
          <w:bCs/>
        </w:rPr>
        <w:t>Він відповідає за:</w:t>
      </w:r>
    </w:p>
    <w:p w:rsidR="00A962BC" w:rsidRPr="00A962BC" w:rsidRDefault="00A962BC" w:rsidP="00A962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якісну підготовку фахівців, яких готує підрозділ, особисті знання та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методичні навички;</w:t>
      </w:r>
    </w:p>
    <w:p w:rsidR="00A962BC" w:rsidRPr="00A962BC" w:rsidRDefault="00A962BC" w:rsidP="00A962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удосконалення закріпленої навчальної матеріально-технічної бази,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облік у взводі, дотримання заходів безпеки в ході навчання.</w:t>
      </w:r>
    </w:p>
    <w:p w:rsidR="00A962BC" w:rsidRPr="00A962BC" w:rsidRDefault="00A962BC" w:rsidP="00A962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962BC">
        <w:rPr>
          <w:rFonts w:ascii="Times New Roman" w:hAnsi="Times New Roman" w:cs="Times New Roman"/>
          <w:b/>
          <w:bCs/>
        </w:rPr>
        <w:t>Він зобовʼязаний: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особисто проводити з особовим складом взводу заняття (тренування) за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предметами навчання т а вести їх облік;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забезпечувати своєчасне прибуття навчального взводу н а заняття, бути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присутнім на всіх заняттях, що проводяться зі взводом викладачами та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особисто проводити заняття;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організовувати самостійну підготовку особового складу взводу;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постійно здійснювати контроль за якістю засвоєння курсантами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програми підготовки та при необхідності визначати завдання сержантам-інструкторам щодо проведення додаткових занять т а виконання нормативів;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здійснювати аналіз успішності особового складу взводу та щоденно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підбивати підсумки проведення заходів навчально-виховного процесу з усім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взводом;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знати індивідуальні якості т а здібності курсантів, суворо вимагати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засвоєння навчального матеріалу, домагатися набуття курсантами навичок за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фахом;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постійно вживати заходи щодо попередження травматизму та загибелі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особового складу в ході навчально-виховного процесу т а бойової підготовки,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особисто доводити заходи безпеки перед початком занять;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</w:rPr>
        <w:t>дотримуватися вимог чинного законодавства У країни з питань охорони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державної таємниці.</w:t>
      </w:r>
    </w:p>
    <w:p w:rsidR="00A962BC" w:rsidRPr="00A962BC" w:rsidRDefault="00A962BC" w:rsidP="00A962B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962BC">
        <w:rPr>
          <w:rFonts w:ascii="Times New Roman" w:hAnsi="Times New Roman" w:cs="Times New Roman"/>
          <w:lang w:val="uk-UA"/>
        </w:rPr>
        <w:t>в</w:t>
      </w:r>
      <w:r w:rsidRPr="00A962BC">
        <w:rPr>
          <w:rFonts w:ascii="Times New Roman" w:hAnsi="Times New Roman" w:cs="Times New Roman"/>
        </w:rPr>
        <w:t>иконувати обовʼязки, які викладені в статтях 119 та 120 Статуту</w:t>
      </w:r>
      <w:r w:rsidRPr="00A962BC">
        <w:rPr>
          <w:rFonts w:ascii="Times New Roman" w:hAnsi="Times New Roman" w:cs="Times New Roman"/>
          <w:lang w:val="uk-UA"/>
        </w:rPr>
        <w:t xml:space="preserve"> </w:t>
      </w:r>
      <w:r w:rsidRPr="00A962BC">
        <w:rPr>
          <w:rFonts w:ascii="Times New Roman" w:hAnsi="Times New Roman" w:cs="Times New Roman"/>
        </w:rPr>
        <w:t>внутрішньої служби Збройних Сил України.</w:t>
      </w:r>
    </w:p>
    <w:p w:rsidR="00A962BC" w:rsidRDefault="00A962BC" w:rsidP="00A962BC">
      <w:r>
        <w:br w:type="page"/>
      </w:r>
    </w:p>
    <w:p w:rsidR="00A962BC" w:rsidRPr="00A962BC" w:rsidRDefault="00A962BC" w:rsidP="00A962BC">
      <w:pPr>
        <w:pStyle w:val="rvps7"/>
        <w:spacing w:before="150" w:beforeAutospacing="0" w:after="150" w:afterAutospacing="0"/>
        <w:ind w:right="450"/>
        <w:jc w:val="center"/>
        <w:rPr>
          <w:color w:val="333333"/>
          <w:sz w:val="32"/>
          <w:szCs w:val="32"/>
        </w:rPr>
      </w:pPr>
      <w:r w:rsidRPr="00A962BC">
        <w:rPr>
          <w:rStyle w:val="rvts15"/>
          <w:rFonts w:eastAsiaTheme="majorEastAsia"/>
          <w:b/>
          <w:bCs/>
          <w:color w:val="333333"/>
          <w:sz w:val="32"/>
          <w:szCs w:val="32"/>
        </w:rPr>
        <w:lastRenderedPageBreak/>
        <w:t>Командир взводу (групи, башти)</w:t>
      </w:r>
    </w:p>
    <w:p w:rsidR="00A962BC" w:rsidRPr="00163ED6" w:rsidRDefault="00A962BC" w:rsidP="00A962BC">
      <w:pPr>
        <w:pStyle w:val="rvps2"/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0" w:name="n820"/>
      <w:bookmarkEnd w:id="0"/>
      <w:r w:rsidRPr="00163ED6">
        <w:rPr>
          <w:color w:val="333333"/>
          <w:sz w:val="23"/>
          <w:szCs w:val="23"/>
        </w:rPr>
        <w:t>119. Командир взводу (групи, башти) в мирний і воєнний час відповідає за бойову готовність взводу (групи, башти) та успішне виконання ним бойових завдань, за бойову підготовку, виховання, військову дисципліну, морально-психологічний стан особового складу, за збереження і стан озброєння, боєприпасів, техніки та майна взводу (групи, башти), за підтримання внутрішнього порядку у взводі (групі, башті).</w:t>
      </w:r>
    </w:p>
    <w:p w:rsidR="00A962BC" w:rsidRPr="00163ED6" w:rsidRDefault="00A962BC" w:rsidP="00A962BC">
      <w:pPr>
        <w:pStyle w:val="rvps2"/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" w:name="n821"/>
      <w:bookmarkEnd w:id="1"/>
      <w:r w:rsidRPr="00163ED6">
        <w:rPr>
          <w:color w:val="333333"/>
          <w:sz w:val="23"/>
          <w:szCs w:val="23"/>
        </w:rPr>
        <w:t>Командир взводу (групи, башти) підпорядковується командирові роти (бойової частини) і є прямим начальником усього особового складу взводу (групи, башти).</w:t>
      </w:r>
    </w:p>
    <w:p w:rsidR="00A962BC" w:rsidRPr="00163ED6" w:rsidRDefault="00A962BC" w:rsidP="00A962BC">
      <w:pPr>
        <w:pStyle w:val="rvps2"/>
        <w:spacing w:before="0" w:beforeAutospacing="0" w:after="80" w:afterAutospacing="0"/>
        <w:jc w:val="both"/>
        <w:rPr>
          <w:b/>
          <w:bCs/>
          <w:color w:val="333333"/>
          <w:sz w:val="23"/>
          <w:szCs w:val="23"/>
        </w:rPr>
      </w:pPr>
      <w:bookmarkStart w:id="2" w:name="n822"/>
      <w:bookmarkEnd w:id="2"/>
      <w:r w:rsidRPr="00163ED6">
        <w:rPr>
          <w:b/>
          <w:bCs/>
          <w:color w:val="333333"/>
          <w:sz w:val="23"/>
          <w:szCs w:val="23"/>
        </w:rPr>
        <w:t>120. Командир взводу (групи, башти) зобов’язаний: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3" w:name="n823"/>
      <w:bookmarkEnd w:id="3"/>
      <w:r w:rsidRPr="00163ED6">
        <w:rPr>
          <w:color w:val="333333"/>
          <w:sz w:val="23"/>
          <w:szCs w:val="23"/>
        </w:rPr>
        <w:t>підтримувати особовий склад взводу (групи, башти), озброєння і техніку в постійній бойовій готовності;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4" w:name="n824"/>
      <w:bookmarkEnd w:id="4"/>
      <w:r w:rsidRPr="00163ED6">
        <w:rPr>
          <w:color w:val="333333"/>
          <w:sz w:val="23"/>
          <w:szCs w:val="23"/>
        </w:rPr>
        <w:t>проводити з особовим складом взводу (групи, башти) заняття з бойової підготовки і керувати навчанням рядового складу, що проводять командири відділень (старшини команд), вести облік бойової підготовки взводу (групи, башти);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5" w:name="n825"/>
      <w:bookmarkEnd w:id="5"/>
      <w:r w:rsidRPr="00163ED6">
        <w:rPr>
          <w:color w:val="333333"/>
          <w:sz w:val="23"/>
          <w:szCs w:val="23"/>
        </w:rPr>
        <w:t>знати тактику дій взводу в різних видах бою, управляти взводом (групою, баштою) під час виконання бойових завдань;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6" w:name="n826"/>
      <w:bookmarkEnd w:id="6"/>
      <w:r w:rsidRPr="00163ED6">
        <w:rPr>
          <w:color w:val="333333"/>
          <w:sz w:val="23"/>
          <w:szCs w:val="23"/>
        </w:rPr>
        <w:t>досконало знати й володіти всіма видами озброєння і техніки взводу (групи, башти), правильно зберігати, експлуатувати, обслуговувати та особисто перевіряти їх бойову готовність;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7" w:name="n827"/>
      <w:bookmarkEnd w:id="7"/>
      <w:r w:rsidRPr="00163ED6">
        <w:rPr>
          <w:color w:val="333333"/>
          <w:sz w:val="23"/>
          <w:szCs w:val="23"/>
        </w:rPr>
        <w:t>постійно вдосконалювати свої фахові й методичні навички, подавати підлеглим приклад зразкового виконання військового обов’язку;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8" w:name="n828"/>
      <w:bookmarkEnd w:id="8"/>
      <w:r w:rsidRPr="00163ED6">
        <w:rPr>
          <w:color w:val="333333"/>
          <w:sz w:val="23"/>
          <w:szCs w:val="23"/>
        </w:rPr>
        <w:t>з повагою ставитися до підлеглих, дбати про виховання військовослужбовців рядового, сержантського (старшинського) складу та згуртування військового колективу;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9" w:name="n829"/>
      <w:bookmarkStart w:id="10" w:name="n830"/>
      <w:bookmarkEnd w:id="9"/>
      <w:bookmarkEnd w:id="10"/>
      <w:r w:rsidRPr="00163ED6">
        <w:rPr>
          <w:color w:val="333333"/>
          <w:sz w:val="23"/>
          <w:szCs w:val="23"/>
        </w:rPr>
        <w:t>знати військове звання, прізвище, ім’я та по батькові кожного підлеглого, число, місяць і рік народження, віросповідання, ділові та морально-психологічні якості, захоплення, рід занять перед військовою службою, родинний стан, адресу батьків (рідних), успіхи й недоліки на службі, постійно вести індивідуальну роботу з виховання, складати іменний список особового складу взводу (групи, башти);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1" w:name="n2817"/>
      <w:bookmarkStart w:id="12" w:name="n2819"/>
      <w:bookmarkEnd w:id="11"/>
      <w:bookmarkEnd w:id="12"/>
      <w:r w:rsidRPr="00163ED6">
        <w:rPr>
          <w:color w:val="333333"/>
          <w:sz w:val="23"/>
          <w:szCs w:val="23"/>
        </w:rPr>
        <w:t>здійснювати добір кандидатів для прийняття на військову службу за контрактом на посадах військовослужбовців рядового, сержантського (старшинського) складу, подавати командирові роти пропозиції щодо кандидатів для вступу до вищих військових навчальних закладів;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3" w:name="n2818"/>
      <w:bookmarkStart w:id="14" w:name="n831"/>
      <w:bookmarkEnd w:id="13"/>
      <w:bookmarkEnd w:id="14"/>
      <w:r w:rsidRPr="00163ED6">
        <w:rPr>
          <w:color w:val="333333"/>
          <w:sz w:val="23"/>
          <w:szCs w:val="23"/>
        </w:rPr>
        <w:t>виховувати особовий склад взводу (групи, башти) в дусі поваги до військової служби, набутого фаху, бережливого ставлення до озброєння, бойової техніки й майна взводу (групи, башти);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5" w:name="n832"/>
      <w:bookmarkEnd w:id="15"/>
      <w:r w:rsidRPr="00163ED6">
        <w:rPr>
          <w:color w:val="333333"/>
          <w:sz w:val="23"/>
          <w:szCs w:val="23"/>
        </w:rPr>
        <w:t>неухильно стежити за додержанням військовослужбовцями військової дисципліни у взводі (групі, башті), їх зовнішнім виглядом, виконанням правил носіння військової форми одягу, правильним припасуванням спорядження, обмундирування, взуття та за додержанням правил особистої гігієни;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6" w:name="n833"/>
      <w:bookmarkEnd w:id="16"/>
      <w:r w:rsidRPr="00163ED6">
        <w:rPr>
          <w:color w:val="333333"/>
          <w:sz w:val="23"/>
          <w:szCs w:val="23"/>
        </w:rPr>
        <w:t>піклуватися про підлеглих, знати їх потреби, порушувати перед старшими начальниками питання про задоволення їх прохань, дбати про їх здоров’я, вживати заходів для його зміцнення; постійно вдосконалювати фізичну тренованість особового складу;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7" w:name="n834"/>
      <w:bookmarkEnd w:id="17"/>
      <w:r w:rsidRPr="00163ED6">
        <w:rPr>
          <w:color w:val="333333"/>
          <w:sz w:val="23"/>
          <w:szCs w:val="23"/>
        </w:rPr>
        <w:t>своєчасно доповідати командирові роти (бойової частини) про потреби підлеглих, а також про застосовані заохочення і накладені стягнення на військовослужбовців рядового, сержантського (старшинського) складу взводу (групи, башти);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18" w:name="n835"/>
      <w:bookmarkStart w:id="19" w:name="n836"/>
      <w:bookmarkEnd w:id="18"/>
      <w:bookmarkEnd w:id="19"/>
      <w:r w:rsidRPr="00163ED6">
        <w:rPr>
          <w:color w:val="333333"/>
          <w:sz w:val="23"/>
          <w:szCs w:val="23"/>
        </w:rPr>
        <w:t>періодично бути присутнім на ранковому підйомі та вечірній повірці у взводі (групі, башті), за розпорядженням командира роти проводити ранкову фізичну зарядку з ротою;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20" w:name="n837"/>
      <w:bookmarkEnd w:id="20"/>
      <w:r w:rsidRPr="00163ED6">
        <w:rPr>
          <w:color w:val="333333"/>
          <w:sz w:val="23"/>
          <w:szCs w:val="23"/>
        </w:rPr>
        <w:t>стежити за наявністю і правильною експлуатацією, обслуговуванням і збереженням озброєння, техніки, спорядження, речового та іншого майна у взводі (групі, башті) і не менше ніж раз на два тижні особисто проводити їх огляд і перевірку наявності;</w:t>
      </w:r>
    </w:p>
    <w:p w:rsidR="00A962BC" w:rsidRPr="00163ED6" w:rsidRDefault="00A962BC" w:rsidP="00A962BC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21" w:name="n838"/>
      <w:bookmarkEnd w:id="21"/>
      <w:r w:rsidRPr="00163ED6">
        <w:rPr>
          <w:color w:val="333333"/>
          <w:sz w:val="23"/>
          <w:szCs w:val="23"/>
        </w:rPr>
        <w:t>готувати особовий склад взводу, озброєння й техніку до виходу на кожне навчання чи заняття, а також перевіряти їх наявність і стан після повернення із занять і навчань;</w:t>
      </w:r>
    </w:p>
    <w:p w:rsidR="00F972FC" w:rsidRPr="00163ED6" w:rsidRDefault="00A962BC" w:rsidP="00163ED6">
      <w:pPr>
        <w:pStyle w:val="rvps2"/>
        <w:numPr>
          <w:ilvl w:val="0"/>
          <w:numId w:val="3"/>
        </w:numPr>
        <w:spacing w:before="0" w:beforeAutospacing="0" w:after="80" w:afterAutospacing="0"/>
        <w:jc w:val="both"/>
        <w:rPr>
          <w:color w:val="333333"/>
          <w:sz w:val="23"/>
          <w:szCs w:val="23"/>
        </w:rPr>
      </w:pPr>
      <w:bookmarkStart w:id="22" w:name="n839"/>
      <w:bookmarkEnd w:id="22"/>
      <w:r w:rsidRPr="00163ED6">
        <w:rPr>
          <w:color w:val="333333"/>
          <w:sz w:val="23"/>
          <w:szCs w:val="23"/>
        </w:rPr>
        <w:t>стежити за додержанням заходів безпеки на заняттях, стрільбах, навчаннях і під час роботи з технікою та озброєнням; перевіряти, щоб після занять, стрільб, навчань у підлеглих не залишалося боєприпасів, гранат, запалів, вибухових речовин.</w:t>
      </w:r>
    </w:p>
    <w:sectPr w:rsidR="00F972FC" w:rsidRPr="00163ED6" w:rsidSect="00163ED6">
      <w:pgSz w:w="11900" w:h="16840"/>
      <w:pgMar w:top="824" w:right="594" w:bottom="538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1E21"/>
    <w:multiLevelType w:val="hybridMultilevel"/>
    <w:tmpl w:val="0C847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621DC1"/>
    <w:multiLevelType w:val="hybridMultilevel"/>
    <w:tmpl w:val="6FEE8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14CB4"/>
    <w:multiLevelType w:val="hybridMultilevel"/>
    <w:tmpl w:val="CB7608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6265784">
    <w:abstractNumId w:val="2"/>
  </w:num>
  <w:num w:numId="2" w16cid:durableId="432895791">
    <w:abstractNumId w:val="0"/>
  </w:num>
  <w:num w:numId="3" w16cid:durableId="173010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BC"/>
    <w:rsid w:val="00163ED6"/>
    <w:rsid w:val="001653B1"/>
    <w:rsid w:val="00722D50"/>
    <w:rsid w:val="00761DE9"/>
    <w:rsid w:val="007F0EAC"/>
    <w:rsid w:val="00A74983"/>
    <w:rsid w:val="00A962BC"/>
    <w:rsid w:val="00AF4D8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1AEBBA"/>
  <w15:chartTrackingRefBased/>
  <w15:docId w15:val="{39946E4C-977D-D34E-99E9-9F6E3398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2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2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2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2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2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2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2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2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2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2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2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2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2BC"/>
    <w:rPr>
      <w:b/>
      <w:bCs/>
      <w:smallCaps/>
      <w:color w:val="0F4761" w:themeColor="accent1" w:themeShade="BF"/>
      <w:spacing w:val="5"/>
    </w:rPr>
  </w:style>
  <w:style w:type="paragraph" w:customStyle="1" w:styleId="rvps7">
    <w:name w:val="rvps7"/>
    <w:basedOn w:val="Normal"/>
    <w:rsid w:val="00A9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rvts15">
    <w:name w:val="rvts15"/>
    <w:basedOn w:val="DefaultParagraphFont"/>
    <w:rsid w:val="00A962BC"/>
  </w:style>
  <w:style w:type="paragraph" w:customStyle="1" w:styleId="rvps2">
    <w:name w:val="rvps2"/>
    <w:basedOn w:val="Normal"/>
    <w:rsid w:val="00A96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rvts46">
    <w:name w:val="rvts46"/>
    <w:basedOn w:val="DefaultParagraphFont"/>
    <w:rsid w:val="00A962BC"/>
  </w:style>
  <w:style w:type="character" w:customStyle="1" w:styleId="apple-converted-space">
    <w:name w:val="apple-converted-space"/>
    <w:basedOn w:val="DefaultParagraphFont"/>
    <w:rsid w:val="00A962BC"/>
  </w:style>
  <w:style w:type="character" w:styleId="Hyperlink">
    <w:name w:val="Hyperlink"/>
    <w:basedOn w:val="DefaultParagraphFont"/>
    <w:uiPriority w:val="99"/>
    <w:semiHidden/>
    <w:unhideWhenUsed/>
    <w:rsid w:val="00A962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2026-03-11T08:09:00Z</cp:lastPrinted>
  <dcterms:created xsi:type="dcterms:W3CDTF">2026-03-11T07:58:00Z</dcterms:created>
  <dcterms:modified xsi:type="dcterms:W3CDTF">2026-03-11T08:13:00Z</dcterms:modified>
</cp:coreProperties>
</file>