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Default="00000000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3CECA33" wp14:editId="4F2FC6D1">
            <wp:extent cx="441960" cy="61277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AD95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7E497FD5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BA12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5160D55B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AE5D908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командира військової частини А2900</w:t>
      </w:r>
    </w:p>
    <w:p w14:paraId="2EC3BAA2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(з адміністративно-господарської діяльності)</w:t>
      </w:r>
    </w:p>
    <w:p w14:paraId="25DBB192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837E3E9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132F527D" w14:textId="77777777" w:rsidR="00B30C4F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__.__.2025                                       м. Житомир                                                 №____</w:t>
      </w:r>
    </w:p>
    <w:p w14:paraId="197C4E2B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0CF8968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4D7470D" w14:textId="77777777" w:rsidR="00B30C4F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Про притягнення до дисциплінарної відповідальності</w:t>
      </w:r>
    </w:p>
    <w:p w14:paraId="11CDA99F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9F101D2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DDF8C9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14213248" w14:textId="0D723A01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Так, відповідно до телеграми №839/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185</w:t>
      </w:r>
      <w:r w:rsidR="00560D48">
        <w:rPr>
          <w:rFonts w:ascii="Times New Roman" w:eastAsia="Times New Roman" w:hAnsi="Times New Roman" w:cs="Times New Roman"/>
          <w:sz w:val="27"/>
          <w:szCs w:val="27"/>
        </w:rPr>
        <w:t>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лютого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2025 року командира військової частини А3316 полковника Максима ЛАНОВОГО та рапорту від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23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лютого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№839/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379</w:t>
      </w:r>
      <w:r w:rsidR="00560D48"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-в командира спеціального загону військової частини А2900 підполковника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Гарманчука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Василя Сергійовича стало відомо, що </w:t>
      </w:r>
      <w:r w:rsidR="00560D48">
        <w:rPr>
          <w:rFonts w:ascii="Times New Roman" w:eastAsia="Times New Roman" w:hAnsi="Times New Roman" w:cs="Times New Roman"/>
          <w:sz w:val="27"/>
          <w:szCs w:val="27"/>
        </w:rPr>
        <w:t>23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лютого 2025 </w:t>
      </w:r>
      <w:r>
        <w:rPr>
          <w:rFonts w:ascii="Times New Roman" w:eastAsia="Times New Roman" w:hAnsi="Times New Roman" w:cs="Times New Roman"/>
          <w:sz w:val="27"/>
          <w:szCs w:val="27"/>
        </w:rPr>
        <w:t>року</w:t>
      </w:r>
      <w:r w:rsidR="00072AEC" w:rsidRPr="00072AEC">
        <w:t xml:space="preserve"> 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>офіцер резерву спеціального взводу резерву офіцерського складу спеціальної роти резерву офіцерського складу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спеціального загону військової частини А2900 </w:t>
      </w:r>
      <w:r w:rsidR="00072AEC" w:rsidRPr="008C0B84">
        <w:rPr>
          <w:rFonts w:ascii="Times New Roman" w:eastAsia="Times New Roman" w:hAnsi="Times New Roman" w:cs="Times New Roman"/>
          <w:sz w:val="26"/>
          <w:szCs w:val="26"/>
        </w:rPr>
        <w:t xml:space="preserve">лейтенант </w:t>
      </w:r>
      <w:proofErr w:type="spellStart"/>
      <w:r w:rsidR="00072AEC" w:rsidRPr="008C0B84">
        <w:rPr>
          <w:rFonts w:ascii="Times New Roman" w:eastAsia="Times New Roman" w:hAnsi="Times New Roman" w:cs="Times New Roman"/>
          <w:sz w:val="26"/>
          <w:szCs w:val="26"/>
        </w:rPr>
        <w:t>Минарський</w:t>
      </w:r>
      <w:proofErr w:type="spellEnd"/>
      <w:r w:rsidR="00072AEC" w:rsidRPr="008C0B84">
        <w:rPr>
          <w:rFonts w:ascii="Times New Roman" w:eastAsia="Times New Roman" w:hAnsi="Times New Roman" w:cs="Times New Roman"/>
          <w:sz w:val="26"/>
          <w:szCs w:val="26"/>
        </w:rPr>
        <w:t xml:space="preserve"> Руслан Володимирович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560D48" w:rsidRPr="00560D48">
        <w:rPr>
          <w:rFonts w:ascii="Times New Roman" w:eastAsia="Times New Roman" w:hAnsi="Times New Roman" w:cs="Times New Roman"/>
          <w:sz w:val="27"/>
          <w:szCs w:val="27"/>
        </w:rPr>
        <w:t>допустив порушення розпорядку дня військової частини, а саме: запізнився на ранкову перевірку наявності особового складу без поважних причин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чим військовослужбовець показав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 Своєю поведінкою </w:t>
      </w:r>
      <w:r w:rsidR="00072AEC" w:rsidRPr="008C0B84">
        <w:rPr>
          <w:rFonts w:ascii="Times New Roman" w:eastAsia="Times New Roman" w:hAnsi="Times New Roman" w:cs="Times New Roman"/>
          <w:sz w:val="26"/>
          <w:szCs w:val="26"/>
        </w:rPr>
        <w:t xml:space="preserve">лейтенант </w:t>
      </w:r>
      <w:proofErr w:type="spellStart"/>
      <w:r w:rsidR="00072AEC" w:rsidRPr="008C0B84">
        <w:rPr>
          <w:rFonts w:ascii="Times New Roman" w:eastAsia="Times New Roman" w:hAnsi="Times New Roman" w:cs="Times New Roman"/>
          <w:sz w:val="26"/>
          <w:szCs w:val="26"/>
        </w:rPr>
        <w:t>Минарський</w:t>
      </w:r>
      <w:proofErr w:type="spellEnd"/>
      <w:r w:rsidR="00072AEC" w:rsidRPr="008C0B84">
        <w:rPr>
          <w:rFonts w:ascii="Times New Roman" w:eastAsia="Times New Roman" w:hAnsi="Times New Roman" w:cs="Times New Roman"/>
          <w:sz w:val="26"/>
          <w:szCs w:val="26"/>
        </w:rPr>
        <w:t xml:space="preserve"> Руслан Володимирович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допустив порушення військової дисципліни,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не дотримавшись вимог статті 4 Дисциплінарного статуту Збройних Сил України, статті 11, 12, 16</w:t>
      </w:r>
      <w:r w:rsidR="00072AE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5892BB30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Відповідно до статті 26 Статуту внутрішньої служби Збройних Сил України, військовослужбовці залежно від характеру вчиненого правопорушення </w:t>
      </w:r>
      <w:r>
        <w:rPr>
          <w:rFonts w:ascii="Times New Roman" w:eastAsia="Times New Roman" w:hAnsi="Times New Roman" w:cs="Times New Roman"/>
          <w:sz w:val="27"/>
          <w:szCs w:val="27"/>
        </w:rPr>
        <w:lastRenderedPageBreak/>
        <w:t>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102401C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 разі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Times New Roman" w:eastAsia="Times New Roman" w:hAnsi="Times New Roman" w:cs="Times New Roman"/>
          <w:color w:val="1C263D"/>
          <w:sz w:val="27"/>
          <w:szCs w:val="27"/>
        </w:rPr>
        <w:t>.</w:t>
      </w:r>
    </w:p>
    <w:p w14:paraId="5064BA88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4354D6B0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8BCEB44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29A548F" w14:textId="77777777" w:rsidR="00B30C4F" w:rsidRDefault="00000000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НАКАЗУЮ:</w:t>
      </w:r>
    </w:p>
    <w:p w14:paraId="25AAEF62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29AE38C7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1BC4EA49" w14:textId="5EA787D5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порушення військової дисципліни, а саме вимог статті 4 Дисциплінарного статуту Збройних Сил України, статей </w:t>
      </w:r>
      <w:r>
        <w:rPr>
          <w:rFonts w:ascii="Times New Roman" w:eastAsia="Times New Roman" w:hAnsi="Times New Roman" w:cs="Times New Roman"/>
          <w:sz w:val="27"/>
          <w:szCs w:val="27"/>
        </w:rPr>
        <w:t>11, 12, 16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Статуту внутрішньої служби Збройних Сил України у частині бездоганного i неухильного додержання всіма військовослужбовцями порядку i правил, встановлених військовими статутами та іншим законодавством України, а також за неналежне виконання функціональних обов’язків, 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>офіцер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 xml:space="preserve"> резерву спеціального взводу резерву офіцерського складу спеціальної роти резерву офіцерського складу спеціального загону військової частини А2900 лейтенант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>Минарськ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ому</w:t>
      </w:r>
      <w:proofErr w:type="spellEnd"/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 xml:space="preserve"> Руслан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 xml:space="preserve"> Володимирович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оголосити</w:t>
      </w:r>
      <w:r w:rsidR="00560D4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сувору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догану.</w:t>
      </w:r>
    </w:p>
    <w:p w14:paraId="6C5CAAA3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A0B314B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A6ECA4F" w14:textId="15348E9B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Начальнику фінансово-економічної служби – головному бухгалтеру військової частини А2900, під час нарахування грошового забезпечення відповідно наказу Міністерства Оборони України від 07 червня 2018 року №260 розділу XVI, 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>офіцер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 xml:space="preserve"> резерву спеціального взводу резерву офіцерського складу спеціальної роти резерву офіцерського складу спеціального загону військової частини А2900 лейтенант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>Минарськ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ому</w:t>
      </w:r>
      <w:proofErr w:type="spellEnd"/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 xml:space="preserve"> Руслан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 xml:space="preserve"> Володимирович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72AE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виплатити премію за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лютий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року у зменшеному розмірі.</w:t>
      </w:r>
    </w:p>
    <w:p w14:paraId="67541E26" w14:textId="77777777" w:rsidR="00B30C4F" w:rsidRDefault="00B30C4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11595C3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41F1A47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Контроль за виконанням наказу покласти на начальника штабу – заступника командира військової частини А2900.</w:t>
      </w:r>
    </w:p>
    <w:p w14:paraId="483FF7B9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90F5D8E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D84F943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Наказ довести до особового складу військової частини А2900, що їх стосується.</w:t>
      </w:r>
    </w:p>
    <w:p w14:paraId="315B4FAA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70BFBCF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1C7FFE1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0B01FC0" w14:textId="7777777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 військової частини А2900</w:t>
      </w:r>
    </w:p>
    <w:p w14:paraId="6FBEC763" w14:textId="7777777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Олександр КУПІНСЬКИЙ</w:t>
      </w:r>
    </w:p>
    <w:p w14:paraId="5FC39DCA" w14:textId="45CB9444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FF4181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6E8924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1E578A33" w14:textId="0C64DD79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Олександр КЛИМЕНКО</w:t>
      </w:r>
    </w:p>
    <w:p w14:paraId="1F5D99A0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2BEEE74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CE8386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Помічник командира військової частини А2900 з правової роботи – начальник юридичної служби</w:t>
      </w:r>
    </w:p>
    <w:p w14:paraId="2A988C0A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капітан юстиції                                                           Костянтин МИРШАВКА</w:t>
      </w:r>
    </w:p>
    <w:p w14:paraId="394125BD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3518FCA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0600D7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фінансово-економічної служби – головний бухгалтер військової частини А2900</w:t>
      </w:r>
    </w:p>
    <w:p w14:paraId="705B046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                                                                                     Віталій ХОМЕНКО</w:t>
      </w:r>
    </w:p>
    <w:p w14:paraId="6EC3F9F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6F5A6FB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7DD09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24B75751" w14:textId="1610477B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Юрій ТРОФІМЕНКО</w:t>
      </w:r>
    </w:p>
    <w:p w14:paraId="289D9605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4090FE4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76E58C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0D50EE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адміністративної групи штабу військової частини А2900</w:t>
      </w:r>
    </w:p>
    <w:p w14:paraId="74E7BD24" w14:textId="238FB3C3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лейтенант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Юлія ЧЕБАНЕНКО</w:t>
      </w:r>
    </w:p>
    <w:p w14:paraId="795004C3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0DD3A242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04635F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4264D920" w14:textId="5C6BC9F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Степан ГУЛА</w:t>
      </w:r>
    </w:p>
    <w:p w14:paraId="04F41B7A" w14:textId="31EA8182" w:rsidR="00B30C4F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sectPr w:rsidR="00B30C4F">
      <w:headerReference w:type="default" r:id="rId9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4040F" w14:textId="77777777" w:rsidR="00B52225" w:rsidRDefault="00B52225">
      <w:pPr>
        <w:spacing w:after="0" w:line="240" w:lineRule="auto"/>
      </w:pPr>
      <w:r>
        <w:separator/>
      </w:r>
    </w:p>
  </w:endnote>
  <w:endnote w:type="continuationSeparator" w:id="0">
    <w:p w14:paraId="0D39067D" w14:textId="77777777" w:rsidR="00B52225" w:rsidRDefault="00B52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7916D" w14:textId="77777777" w:rsidR="00B52225" w:rsidRDefault="00B52225">
      <w:pPr>
        <w:spacing w:after="0" w:line="240" w:lineRule="auto"/>
      </w:pPr>
      <w:r>
        <w:separator/>
      </w:r>
    </w:p>
  </w:footnote>
  <w:footnote w:type="continuationSeparator" w:id="0">
    <w:p w14:paraId="09E5C8A2" w14:textId="77777777" w:rsidR="00B52225" w:rsidRDefault="00B52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72AEC"/>
    <w:rsid w:val="00490F13"/>
    <w:rsid w:val="00560D48"/>
    <w:rsid w:val="00B30C4F"/>
    <w:rsid w:val="00B52225"/>
    <w:rsid w:val="00DF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3334</Words>
  <Characters>1901</Characters>
  <Application>Microsoft Office Word</Application>
  <DocSecurity>0</DocSecurity>
  <Lines>15</Lines>
  <Paragraphs>10</Paragraphs>
  <ScaleCrop>false</ScaleCrop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Capitalist Huan</cp:lastModifiedBy>
  <cp:revision>3</cp:revision>
  <dcterms:created xsi:type="dcterms:W3CDTF">2025-02-28T11:11:00Z</dcterms:created>
  <dcterms:modified xsi:type="dcterms:W3CDTF">2025-02-28T11:13:00Z</dcterms:modified>
</cp:coreProperties>
</file>