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молодший сержант </w:t>
      </w:r>
      <w:r>
        <w:rPr>
          <w:rFonts w:ascii="Times New Roman" w:hAnsi="Times New Roman"/>
          <w:sz w:val="28"/>
          <w:szCs w:val="28"/>
        </w:rPr>
        <w:t>ТРИЗНА Максим Геннадійович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молодший сержант </w:t>
      </w:r>
      <w:r>
        <w:rPr>
          <w:rFonts w:ascii="Times New Roman" w:hAnsi="Times New Roman"/>
          <w:sz w:val="28"/>
          <w:szCs w:val="28"/>
        </w:rPr>
        <w:t xml:space="preserve">ТРИЗНА Максим Геннадійович 19.05.1995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Чернігівським РТЦК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3483714857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Чернігівський р-н., с. Лукашівка, вул. Папанінців, буд. 30</w:t>
      </w:r>
      <w:r>
        <w:rPr>
          <w:rFonts w:cs="Times New Roman" w:ascii="Times New Roman" w:hAnsi="Times New Roman"/>
          <w:sz w:val="28"/>
          <w:szCs w:val="28"/>
        </w:rPr>
        <w:t>. Номер телефону: +380936633601.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6926</Characters>
  <CharactersWithSpaces>7593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2026-03-25T21:53:50Z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