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="003C34DB" w:rsidRDefault="00000000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Командиру 1 навчального батальйону</w:t>
      </w:r>
    </w:p>
    <w:p w:rsidR="003C34DB" w:rsidRDefault="003C34DB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:rsidR="003C34DB" w:rsidRDefault="003C34DB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:rsidR="003C34DB" w:rsidRDefault="003C34DB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:rsidR="003C34DB" w:rsidRDefault="003C34DB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:rsidR="003C34DB" w:rsidRDefault="003C34DB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:rsidR="003C34DB" w:rsidRDefault="003C34DB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:rsidR="003C34DB" w:rsidRDefault="00000000">
      <w:pPr>
        <w:spacing w:after="0" w:line="240" w:lineRule="auto"/>
        <w:contextualSpacing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РАПОРТ</w:t>
      </w:r>
    </w:p>
    <w:p w:rsidR="003C34DB" w:rsidRDefault="00000000">
      <w:pPr>
        <w:spacing w:after="0" w:line="240" w:lineRule="auto"/>
        <w:ind w:firstLine="426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Прошу Вашого клопотання перед вищим командуванням про зняття з котлового забезпечення нижче поіменований особовий склад 1 навчальної роти 1 навчального батальйону військової частини А2900 в кількості </w:t>
      </w:r>
      <w:r>
        <w:rPr>
          <w:rFonts w:ascii="Times New Roman" w:hAnsi="Times New Roman" w:cs="Times New Roman"/>
          <w:sz w:val="28"/>
          <w:szCs w:val="28"/>
        </w:rPr>
        <w:br/>
      </w:r>
      <w:r w:rsidR="00263DF8">
        <w:rPr>
          <w:rFonts w:ascii="Times New Roman" w:hAnsi="Times New Roman" w:cs="Times New Roman"/>
          <w:sz w:val="28"/>
          <w:szCs w:val="28"/>
        </w:rPr>
        <w:t>1</w:t>
      </w:r>
      <w:r>
        <w:rPr>
          <w:rFonts w:ascii="Times New Roman" w:hAnsi="Times New Roman" w:cs="Times New Roman"/>
          <w:sz w:val="28"/>
          <w:szCs w:val="28"/>
        </w:rPr>
        <w:t xml:space="preserve"> (</w:t>
      </w:r>
      <w:r w:rsidR="00263DF8">
        <w:rPr>
          <w:rFonts w:ascii="Times New Roman" w:hAnsi="Times New Roman" w:cs="Times New Roman"/>
          <w:sz w:val="28"/>
          <w:szCs w:val="28"/>
        </w:rPr>
        <w:t>один</w:t>
      </w:r>
      <w:r>
        <w:rPr>
          <w:rFonts w:ascii="Times New Roman" w:hAnsi="Times New Roman" w:cs="Times New Roman"/>
          <w:sz w:val="28"/>
          <w:szCs w:val="28"/>
        </w:rPr>
        <w:t>) військовослужбов</w:t>
      </w:r>
      <w:r w:rsidR="00263DF8">
        <w:rPr>
          <w:rFonts w:ascii="Times New Roman" w:hAnsi="Times New Roman" w:cs="Times New Roman"/>
          <w:sz w:val="28"/>
          <w:szCs w:val="28"/>
        </w:rPr>
        <w:t>ець</w:t>
      </w:r>
      <w:r>
        <w:rPr>
          <w:rFonts w:ascii="Times New Roman" w:hAnsi="Times New Roman" w:cs="Times New Roman"/>
          <w:sz w:val="28"/>
          <w:szCs w:val="28"/>
        </w:rPr>
        <w:t xml:space="preserve"> з </w:t>
      </w:r>
      <w:r w:rsidR="008076EF">
        <w:rPr>
          <w:rFonts w:ascii="Times New Roman" w:hAnsi="Times New Roman" w:cs="Times New Roman"/>
          <w:sz w:val="28"/>
          <w:szCs w:val="28"/>
        </w:rPr>
        <w:t>28</w:t>
      </w:r>
      <w:r>
        <w:rPr>
          <w:rFonts w:ascii="Times New Roman" w:hAnsi="Times New Roman" w:cs="Times New Roman"/>
          <w:sz w:val="28"/>
          <w:szCs w:val="28"/>
        </w:rPr>
        <w:t>.0</w:t>
      </w:r>
      <w:r w:rsidR="008076EF">
        <w:rPr>
          <w:rFonts w:ascii="Times New Roman" w:hAnsi="Times New Roman" w:cs="Times New Roman"/>
          <w:sz w:val="28"/>
          <w:szCs w:val="28"/>
        </w:rPr>
        <w:t>2</w:t>
      </w:r>
      <w:r>
        <w:rPr>
          <w:rFonts w:ascii="Times New Roman" w:hAnsi="Times New Roman" w:cs="Times New Roman"/>
          <w:sz w:val="28"/>
          <w:szCs w:val="28"/>
        </w:rPr>
        <w:t xml:space="preserve">.2026 року у зв’язку з закінченням навчання та направленням до військової частини А4733, </w:t>
      </w:r>
      <w:r w:rsidR="00A243BD">
        <w:rPr>
          <w:rFonts w:ascii="Times New Roman" w:hAnsi="Times New Roman" w:cs="Times New Roman"/>
          <w:sz w:val="28"/>
          <w:szCs w:val="28"/>
        </w:rPr>
        <w:t>підстава: телеграма КДШВ № 117/1/</w:t>
      </w:r>
      <w:r w:rsidR="00D42DB2">
        <w:rPr>
          <w:rFonts w:ascii="Times New Roman" w:hAnsi="Times New Roman" w:cs="Times New Roman"/>
          <w:sz w:val="28"/>
          <w:szCs w:val="28"/>
        </w:rPr>
        <w:t>1268</w:t>
      </w:r>
      <w:r w:rsidR="00A243BD">
        <w:rPr>
          <w:rFonts w:ascii="Times New Roman" w:hAnsi="Times New Roman" w:cs="Times New Roman"/>
          <w:sz w:val="28"/>
          <w:szCs w:val="28"/>
        </w:rPr>
        <w:t xml:space="preserve"> від 2</w:t>
      </w:r>
      <w:r w:rsidR="00D42DB2">
        <w:rPr>
          <w:rFonts w:ascii="Times New Roman" w:hAnsi="Times New Roman" w:cs="Times New Roman"/>
          <w:sz w:val="28"/>
          <w:szCs w:val="28"/>
        </w:rPr>
        <w:t>5</w:t>
      </w:r>
      <w:r w:rsidR="00A243BD">
        <w:rPr>
          <w:rFonts w:ascii="Times New Roman" w:hAnsi="Times New Roman" w:cs="Times New Roman"/>
          <w:sz w:val="28"/>
          <w:szCs w:val="28"/>
        </w:rPr>
        <w:t>.0</w:t>
      </w:r>
      <w:r w:rsidR="00D42DB2">
        <w:rPr>
          <w:rFonts w:ascii="Times New Roman" w:hAnsi="Times New Roman" w:cs="Times New Roman"/>
          <w:sz w:val="28"/>
          <w:szCs w:val="28"/>
        </w:rPr>
        <w:t>2</w:t>
      </w:r>
      <w:r w:rsidR="00A243BD">
        <w:rPr>
          <w:rFonts w:ascii="Times New Roman" w:hAnsi="Times New Roman" w:cs="Times New Roman"/>
          <w:sz w:val="28"/>
          <w:szCs w:val="28"/>
        </w:rPr>
        <w:t xml:space="preserve">.2026, </w:t>
      </w:r>
      <w:r>
        <w:rPr>
          <w:rFonts w:ascii="Times New Roman" w:hAnsi="Times New Roman" w:cs="Times New Roman"/>
          <w:sz w:val="28"/>
          <w:szCs w:val="28"/>
        </w:rPr>
        <w:t>а саме:</w:t>
      </w:r>
    </w:p>
    <w:tbl>
      <w:tblPr>
        <w:tblW w:w="9266" w:type="dxa"/>
        <w:jc w:val="center"/>
        <w:tblLayout w:type="fixed"/>
        <w:tblLook w:val="04A0" w:firstRow="1" w:lastRow="0" w:firstColumn="1" w:lastColumn="0" w:noHBand="0" w:noVBand="1"/>
      </w:tblPr>
      <w:tblGrid>
        <w:gridCol w:w="1183"/>
        <w:gridCol w:w="2400"/>
        <w:gridCol w:w="5683"/>
      </w:tblGrid>
      <w:tr w:rsidR="003C34DB" w:rsidTr="00D42DB2">
        <w:trPr>
          <w:trHeight w:val="189"/>
          <w:jc w:val="center"/>
        </w:trPr>
        <w:tc>
          <w:tcPr>
            <w:tcW w:w="11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</w:tcPr>
          <w:p w:rsidR="003C34DB" w:rsidRDefault="00000000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№</w:t>
            </w:r>
          </w:p>
        </w:tc>
        <w:tc>
          <w:tcPr>
            <w:tcW w:w="24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</w:tcPr>
          <w:p w:rsidR="003C34DB" w:rsidRDefault="00000000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Військове звання</w:t>
            </w:r>
          </w:p>
        </w:tc>
        <w:tc>
          <w:tcPr>
            <w:tcW w:w="56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</w:tcPr>
          <w:p w:rsidR="003C34DB" w:rsidRDefault="00000000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П.І.Б</w:t>
            </w:r>
          </w:p>
        </w:tc>
      </w:tr>
      <w:tr w:rsidR="003C34DB" w:rsidTr="00D42DB2">
        <w:trPr>
          <w:trHeight w:val="52"/>
          <w:jc w:val="center"/>
        </w:trPr>
        <w:tc>
          <w:tcPr>
            <w:tcW w:w="11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</w:tcPr>
          <w:p w:rsidR="003C34DB" w:rsidRPr="00D42DB2" w:rsidRDefault="003C34DB">
            <w:pPr>
              <w:pStyle w:val="ListParagraph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val="ru-RU" w:eastAsia="ru-RU"/>
              </w:rPr>
            </w:pPr>
          </w:p>
        </w:tc>
        <w:tc>
          <w:tcPr>
            <w:tcW w:w="24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3C34DB" w:rsidRPr="00D42DB2" w:rsidRDefault="00000000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D42DB2">
              <w:rPr>
                <w:rFonts w:ascii="Times New Roman" w:hAnsi="Times New Roman" w:cs="Times New Roman"/>
                <w:sz w:val="28"/>
                <w:szCs w:val="28"/>
              </w:rPr>
              <w:t>солдат</w:t>
            </w:r>
          </w:p>
        </w:tc>
        <w:tc>
          <w:tcPr>
            <w:tcW w:w="56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3C34DB" w:rsidRPr="00D42DB2" w:rsidRDefault="00D42DB2">
            <w:pPr>
              <w:spacing w:after="0"/>
              <w:rPr>
                <w:rFonts w:ascii="Times New Roman" w:hAnsi="Times New Roman" w:cs="Times New Roman"/>
                <w:sz w:val="28"/>
                <w:szCs w:val="28"/>
                <w:u w:val="double"/>
              </w:rPr>
            </w:pPr>
            <w:r w:rsidRPr="00D42DB2">
              <w:rPr>
                <w:rFonts w:ascii="Times New Roman" w:hAnsi="Times New Roman" w:cs="Times New Roman"/>
                <w:sz w:val="28"/>
                <w:szCs w:val="28"/>
              </w:rPr>
              <w:t>ЛАЗОРЕНКО Сергій Анатолійович</w:t>
            </w:r>
          </w:p>
        </w:tc>
      </w:tr>
    </w:tbl>
    <w:p w:rsidR="003C34DB" w:rsidRDefault="003C34DB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3C34DB" w:rsidRDefault="003C34DB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D42DB2" w:rsidRPr="00650CAE" w:rsidRDefault="00D42DB2" w:rsidP="00D42DB2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650CAE">
        <w:rPr>
          <w:rFonts w:ascii="Times New Roman" w:hAnsi="Times New Roman" w:cs="Times New Roman"/>
          <w:sz w:val="28"/>
          <w:szCs w:val="28"/>
        </w:rPr>
        <w:t xml:space="preserve">Тимчасово виконуючий обов’язки командира 1 навчальної роти </w:t>
      </w:r>
    </w:p>
    <w:p w:rsidR="00D42DB2" w:rsidRPr="00650CAE" w:rsidRDefault="00D42DB2" w:rsidP="00D42DB2">
      <w:pPr>
        <w:tabs>
          <w:tab w:val="right" w:pos="9638"/>
        </w:tabs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650CAE">
        <w:rPr>
          <w:rFonts w:ascii="Times New Roman" w:hAnsi="Times New Roman" w:cs="Times New Roman"/>
          <w:sz w:val="28"/>
          <w:szCs w:val="28"/>
        </w:rPr>
        <w:t xml:space="preserve">молодший лейтенант </w:t>
      </w:r>
      <w:r>
        <w:rPr>
          <w:rFonts w:ascii="Times New Roman" w:hAnsi="Times New Roman" w:cs="Times New Roman"/>
          <w:sz w:val="28"/>
          <w:szCs w:val="28"/>
        </w:rPr>
        <w:tab/>
      </w:r>
      <w:r w:rsidRPr="00650CAE">
        <w:rPr>
          <w:rFonts w:ascii="Times New Roman" w:hAnsi="Times New Roman" w:cs="Times New Roman"/>
          <w:sz w:val="28"/>
          <w:szCs w:val="28"/>
        </w:rPr>
        <w:t>Богдан ГЕНЗЕЛЬ</w:t>
      </w:r>
    </w:p>
    <w:p w:rsidR="00D42DB2" w:rsidRPr="00650CAE" w:rsidRDefault="00D42DB2" w:rsidP="00D42DB2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650CAE">
        <w:rPr>
          <w:rFonts w:ascii="Times New Roman" w:hAnsi="Times New Roman" w:cs="Times New Roman"/>
          <w:sz w:val="28"/>
          <w:szCs w:val="28"/>
        </w:rPr>
        <w:t>__.02.2026</w:t>
      </w:r>
    </w:p>
    <w:p w:rsidR="00D42DB2" w:rsidRPr="00650CAE" w:rsidRDefault="00D42DB2" w:rsidP="00D42DB2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D42DB2" w:rsidRPr="00650CAE" w:rsidRDefault="00D42DB2" w:rsidP="00D42DB2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D42DB2" w:rsidRPr="00650CAE" w:rsidRDefault="00D42DB2" w:rsidP="00D42DB2">
      <w:pPr>
        <w:spacing w:after="0"/>
        <w:jc w:val="right"/>
        <w:rPr>
          <w:rFonts w:ascii="Times New Roman" w:hAnsi="Times New Roman" w:cs="Times New Roman"/>
          <w:sz w:val="28"/>
          <w:szCs w:val="28"/>
        </w:rPr>
      </w:pPr>
      <w:r w:rsidRPr="00650CAE">
        <w:rPr>
          <w:rFonts w:ascii="Times New Roman" w:hAnsi="Times New Roman" w:cs="Times New Roman"/>
          <w:sz w:val="28"/>
          <w:szCs w:val="28"/>
        </w:rPr>
        <w:t>Командиру військової частини А2900</w:t>
      </w:r>
    </w:p>
    <w:p w:rsidR="00D42DB2" w:rsidRPr="00650CAE" w:rsidRDefault="00D42DB2" w:rsidP="00D42DB2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D42DB2" w:rsidRPr="00650CAE" w:rsidRDefault="00D42DB2" w:rsidP="00D42DB2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D42DB2" w:rsidRPr="00650CAE" w:rsidRDefault="00D42DB2" w:rsidP="00D42DB2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650CAE">
        <w:rPr>
          <w:rFonts w:ascii="Times New Roman" w:hAnsi="Times New Roman" w:cs="Times New Roman"/>
          <w:sz w:val="28"/>
          <w:szCs w:val="28"/>
        </w:rPr>
        <w:t>Клопочу по суті рапорту молодшого лейтенанта ГЕНЗЕЛЯ Богдана Васильовича.</w:t>
      </w:r>
    </w:p>
    <w:p w:rsidR="00D42DB2" w:rsidRPr="00650CAE" w:rsidRDefault="00D42DB2" w:rsidP="00D42DB2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D42DB2" w:rsidRPr="00650CAE" w:rsidRDefault="00D42DB2" w:rsidP="00D42DB2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D42DB2" w:rsidRPr="00650CAE" w:rsidRDefault="00D42DB2" w:rsidP="00D42DB2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650CAE">
        <w:rPr>
          <w:rFonts w:ascii="Times New Roman" w:hAnsi="Times New Roman" w:cs="Times New Roman"/>
          <w:sz w:val="28"/>
          <w:szCs w:val="28"/>
        </w:rPr>
        <w:t>Тимчасово виконуючий обов’язки командира 1 навчального батальйону</w:t>
      </w:r>
    </w:p>
    <w:p w:rsidR="00D42DB2" w:rsidRPr="00650CAE" w:rsidRDefault="00D42DB2" w:rsidP="00D42DB2">
      <w:pPr>
        <w:tabs>
          <w:tab w:val="right" w:pos="9638"/>
        </w:tabs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650CAE">
        <w:rPr>
          <w:rFonts w:ascii="Times New Roman" w:hAnsi="Times New Roman" w:cs="Times New Roman"/>
          <w:sz w:val="28"/>
          <w:szCs w:val="28"/>
        </w:rPr>
        <w:t xml:space="preserve">майор 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ab/>
        <w:t>Андрій МАЛАШКЕВИЧ</w:t>
      </w:r>
    </w:p>
    <w:p w:rsidR="00D42DB2" w:rsidRPr="009A6C3C" w:rsidRDefault="00D42DB2" w:rsidP="00D42DB2">
      <w:pPr>
        <w:tabs>
          <w:tab w:val="right" w:pos="9638"/>
        </w:tabs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650CAE">
        <w:rPr>
          <w:rFonts w:ascii="Times New Roman" w:hAnsi="Times New Roman" w:cs="Times New Roman"/>
          <w:sz w:val="28"/>
          <w:szCs w:val="28"/>
        </w:rPr>
        <w:t>__.02.2026</w:t>
      </w:r>
    </w:p>
    <w:p w:rsidR="003C34DB" w:rsidRPr="00D42DB2" w:rsidRDefault="003C34DB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:rsidR="003C34DB" w:rsidRDefault="003C34DB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sectPr w:rsidR="003C34DB">
      <w:pgSz w:w="11906" w:h="16838"/>
      <w:pgMar w:top="850" w:right="567" w:bottom="567" w:left="1984" w:header="0" w:footer="0" w:gutter="0"/>
      <w:cols w:space="720"/>
      <w:formProt w:val="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200ACFF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Liberation Sans">
    <w:altName w:val="Arial"/>
    <w:panose1 w:val="020B0604020202020204"/>
    <w:charset w:val="CC"/>
    <w:family w:val="swiss"/>
    <w:pitch w:val="variable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606EC7"/>
    <w:multiLevelType w:val="multilevel"/>
    <w:tmpl w:val="1BF039FC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abstractNum w:abstractNumId="1" w15:restartNumberingAfterBreak="0">
    <w:nsid w:val="389B462E"/>
    <w:multiLevelType w:val="multilevel"/>
    <w:tmpl w:val="1B362C84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num w:numId="1" w16cid:durableId="1894005862">
    <w:abstractNumId w:val="0"/>
  </w:num>
  <w:num w:numId="2" w16cid:durableId="1544752439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6"/>
  <w:proofState w:spelling="clean" w:grammar="clean"/>
  <w:defaultTabStop w:val="708"/>
  <w:autoHyphenation/>
  <w:hyphenationZone w:val="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C34DB"/>
    <w:rsid w:val="00263DF8"/>
    <w:rsid w:val="003C34DB"/>
    <w:rsid w:val="006B74FE"/>
    <w:rsid w:val="008076EF"/>
    <w:rsid w:val="00A243BD"/>
    <w:rsid w:val="00C54E7F"/>
    <w:rsid w:val="00D42DB2"/>
    <w:rsid w:val="00F9483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,"/>
  <w14:docId w14:val="4B08898B"/>
  <w15:docId w15:val="{5195E5D3-AFFD-E04D-A712-967149B4F65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C6181A"/>
    <w:pPr>
      <w:spacing w:after="160" w:line="259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a">
    <w:name w:val="Заголовок"/>
    <w:basedOn w:val="Normal"/>
    <w:next w:val="BodyText"/>
    <w:qFormat/>
    <w:pPr>
      <w:keepNext/>
      <w:spacing w:before="240" w:after="120"/>
    </w:pPr>
    <w:rPr>
      <w:rFonts w:ascii="Liberation Sans" w:eastAsia="Microsoft YaHei" w:hAnsi="Liberation Sans" w:cs="Arial"/>
      <w:sz w:val="28"/>
      <w:szCs w:val="28"/>
    </w:rPr>
  </w:style>
  <w:style w:type="paragraph" w:styleId="BodyText">
    <w:name w:val="Body Text"/>
    <w:basedOn w:val="Normal"/>
    <w:pPr>
      <w:spacing w:after="140" w:line="276" w:lineRule="auto"/>
    </w:pPr>
  </w:style>
  <w:style w:type="paragraph" w:styleId="List">
    <w:name w:val="List"/>
    <w:basedOn w:val="BodyText"/>
    <w:rPr>
      <w:rFonts w:cs="Arial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customStyle="1" w:styleId="a0">
    <w:name w:val="Покажчик"/>
    <w:basedOn w:val="Normal"/>
    <w:qFormat/>
    <w:pPr>
      <w:suppressLineNumbers/>
    </w:pPr>
    <w:rPr>
      <w:rFonts w:cs="Arial"/>
    </w:rPr>
  </w:style>
  <w:style w:type="paragraph" w:customStyle="1" w:styleId="user">
    <w:name w:val="Заголовок (user)"/>
    <w:basedOn w:val="Normal"/>
    <w:next w:val="BodyText"/>
    <w:qFormat/>
    <w:pPr>
      <w:keepNext/>
      <w:spacing w:before="240" w:after="120"/>
    </w:pPr>
    <w:rPr>
      <w:rFonts w:ascii="Liberation Sans" w:eastAsia="Microsoft YaHei" w:hAnsi="Liberation Sans" w:cs="Arial"/>
      <w:sz w:val="28"/>
      <w:szCs w:val="28"/>
    </w:rPr>
  </w:style>
  <w:style w:type="paragraph" w:customStyle="1" w:styleId="user0">
    <w:name w:val="Покажчик (user)"/>
    <w:basedOn w:val="Normal"/>
    <w:qFormat/>
    <w:pPr>
      <w:suppressLineNumbers/>
    </w:pPr>
    <w:rPr>
      <w:rFonts w:cs="Arial"/>
    </w:rPr>
  </w:style>
  <w:style w:type="paragraph" w:styleId="ListParagraph">
    <w:name w:val="List Paragraph"/>
    <w:basedOn w:val="Normal"/>
    <w:uiPriority w:val="34"/>
    <w:qFormat/>
    <w:rsid w:val="001869AF"/>
    <w:pPr>
      <w:ind w:left="720"/>
      <w:contextualSpacing/>
    </w:pPr>
    <w:rPr>
      <w:rFonts w:ascii="Calibri" w:eastAsia="Calibri" w:hAnsi="Calibri" w:cs="Times New Roman"/>
    </w:rPr>
  </w:style>
  <w:style w:type="paragraph" w:customStyle="1" w:styleId="a1">
    <w:name w:val="Вміст таблиці"/>
    <w:basedOn w:val="Normal"/>
    <w:qFormat/>
    <w:pPr>
      <w:widowControl w:val="0"/>
      <w:suppressLineNumbers/>
    </w:pPr>
  </w:style>
  <w:style w:type="paragraph" w:customStyle="1" w:styleId="a2">
    <w:name w:val="Заголовок таблиці"/>
    <w:basedOn w:val="a1"/>
    <w:qFormat/>
    <w:pPr>
      <w:jc w:val="center"/>
    </w:pPr>
    <w:rPr>
      <w:b/>
      <w:bCs/>
    </w:rPr>
  </w:style>
  <w:style w:type="numbering" w:customStyle="1" w:styleId="a3">
    <w:name w:val="Без маркерів"/>
    <w:uiPriority w:val="99"/>
    <w:semiHidden/>
    <w:unhideWhenUsed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rgbClr val="000000"/>
      </a:dk1>
      <a:lt1>
        <a:srgbClr val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</a:majorFont>
      <a:minorFont>
        <a:latin typeface="Calibri" panose="020F0502020204030204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lumMod val="110000"/>
                <a:tint val="67000"/>
              </a:schemeClr>
            </a:gs>
            <a:gs pos="50000">
              <a:schemeClr val="phClr">
                <a:lumMod val="105000"/>
                <a:tint val="73000"/>
              </a:schemeClr>
            </a:gs>
            <a:gs pos="100000">
              <a:schemeClr val="phClr">
                <a:lumMod val="105000"/>
                <a:tint val="81000"/>
              </a:schemeClr>
            </a:gs>
          </a:gsLst>
          <a:lin ang="5400000" scaled="0"/>
          <a:tileRect/>
        </a:gradFill>
        <a:gradFill>
          <a:gsLst>
            <a:gs pos="0">
              <a:schemeClr val="phClr">
                <a:lumMod val="102000"/>
                <a:tint val="94000"/>
              </a:schemeClr>
            </a:gs>
            <a:gs pos="50000">
              <a:schemeClr val="phClr">
                <a:lumMod val="100000"/>
                <a:shade val="100000"/>
              </a:schemeClr>
            </a:gs>
            <a:gs pos="100000">
              <a:schemeClr val="phClr">
                <a:lumMod val="99000"/>
                <a:shade val="78000"/>
              </a:schemeClr>
            </a:gs>
          </a:gsLst>
          <a:lin ang="5400000" scaled="0"/>
          <a:tileRect/>
        </a:gradFill>
      </a:fillStyleLst>
      <a:lnStyleLst>
        <a:ln w="6350" cap="flat" cmpd="sng" algn="ctr">
          <a:prstDash val="solid"/>
          <a:miter lim="800000"/>
        </a:ln>
        <a:ln w="12700" cap="flat" cmpd="sng" algn="ctr">
          <a:prstDash val="solid"/>
          <a:miter lim="800000"/>
        </a:ln>
        <a:ln w="19050" cap="flat" cmpd="sng" algn="ctr"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>
            <a:tint val="95000"/>
          </a:schemeClr>
        </a:solidFill>
        <a:gradFill>
          <a:gsLst>
            <a:gs pos="0">
              <a:schemeClr val="phClr">
                <a:tint val="93000"/>
                <a:shade val="98000"/>
                <a:lumMod val="102000"/>
              </a:schemeClr>
            </a:gs>
            <a:gs pos="50000">
              <a:schemeClr val="phClr">
                <a:tint val="98000"/>
                <a:shade val="90000"/>
                <a:lumMod val="103000"/>
              </a:schemeClr>
            </a:gs>
            <a:gs pos="100000">
              <a:schemeClr val="phClr">
                <a:shade val="63000"/>
              </a:schemeClr>
            </a:gs>
          </a:gsLst>
          <a:lin ang="5400000" scaled="0"/>
          <a:tileRect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8601669-DFED-4F05-B051-4A1BE23E632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</TotalTime>
  <Pages>1</Pages>
  <Words>123</Words>
  <Characters>706</Characters>
  <Application>Microsoft Office Word</Application>
  <DocSecurity>0</DocSecurity>
  <Lines>5</Lines>
  <Paragraphs>1</Paragraphs>
  <ScaleCrop>false</ScaleCrop>
  <Company/>
  <LinksUpToDate>false</LinksUpToDate>
  <CharactersWithSpaces>828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dc:description/>
  <cp:lastModifiedBy>Олександр</cp:lastModifiedBy>
  <cp:revision>5</cp:revision>
  <cp:lastPrinted>2026-02-27T15:25:00Z</cp:lastPrinted>
  <dcterms:created xsi:type="dcterms:W3CDTF">2026-02-27T15:15:00Z</dcterms:created>
  <dcterms:modified xsi:type="dcterms:W3CDTF">2026-02-27T15:27:00Z</dcterms:modified>
  <dc:language>uk-UA</dc:language>
</cp:coreProperties>
</file>