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616E0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D0195E">
        <w:tc>
          <w:tcPr>
            <w:tcW w:w="562" w:type="dxa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</w:tcPr>
          <w:p w14:paraId="5AF35D21" w14:textId="5A6F2F91" w:rsidR="003E5639" w:rsidRPr="00A66C04" w:rsidRDefault="00D0195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Випуск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616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4F79F" w14:textId="50A5F9EC" w:rsidR="00AA648D" w:rsidRPr="00616E09" w:rsidRDefault="00616E0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75FCEE31" w:rsidR="00AA648D" w:rsidRPr="00F9119D" w:rsidRDefault="00F82ED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4F85DD" w14:textId="2351E3D3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8062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12B2E09" w14:textId="45B99946" w:rsidR="00AA648D" w:rsidRPr="00F9119D" w:rsidRDefault="008062B3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B3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DAEAB" w14:textId="67B7123F" w:rsidR="00AA648D" w:rsidRPr="00F9119D" w:rsidRDefault="00B35F5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B74A3BA" w14:textId="12460BD5" w:rsidR="00AA648D" w:rsidRPr="00F9119D" w:rsidRDefault="00C55B04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86A6E0C" w14:textId="0E92B171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07025950"/>
            <w:bookmarkStart w:id="7" w:name="_Hlk206426500"/>
            <w:bookmarkStart w:id="8" w:name="_Hlk206426496"/>
            <w:bookmarkStart w:id="9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178E">
        <w:tc>
          <w:tcPr>
            <w:tcW w:w="844" w:type="dxa"/>
            <w:shd w:val="clear" w:color="auto" w:fill="9CC2E5" w:themeFill="accent1" w:themeFillTint="99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297F2FD9" w14:textId="43D6A2CB" w:rsidR="00D62D48" w:rsidRPr="00574A79" w:rsidRDefault="0016178E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22.12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8772F2">
        <w:tc>
          <w:tcPr>
            <w:tcW w:w="844" w:type="dxa"/>
            <w:shd w:val="clear" w:color="auto" w:fill="9CC2E5" w:themeFill="accent1" w:themeFillTint="99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15C0D4BF" w14:textId="511F2ACE" w:rsidR="00D62D48" w:rsidRPr="00574A79" w:rsidRDefault="008772F2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31.12.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bookmarkEnd w:id="9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9</Pages>
  <Words>2606</Words>
  <Characters>14856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26</cp:revision>
  <cp:lastPrinted>2025-10-18T11:41:00Z</cp:lastPrinted>
  <dcterms:created xsi:type="dcterms:W3CDTF">2025-12-16T17:18:00Z</dcterms:created>
  <dcterms:modified xsi:type="dcterms:W3CDTF">2025-12-30T10:15:00Z</dcterms:modified>
</cp:coreProperties>
</file>