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0743A40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головний сержант 2 навчального взводу </w:t>
      </w:r>
      <w:r w:rsidR="004E10B4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1 навчальної роти 1 навчального батальйону військової частини А2900 молодший сержант ЗЕНЧЕНКО Олександр Миколайович, повернувся після стаціонарного лікування з КНП "Чуднівська лікарня" та приступив до виконання службових обов’язків з </w:t>
      </w:r>
      <w:r w:rsidR="004E10B4">
        <w:rPr>
          <w:sz w:val="28"/>
          <w:szCs w:val="28"/>
        </w:rPr>
        <w:t>11.08.2026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48F85957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копії виписки із медичної карти стаціонарного хворого від 11.08.2026 року №IX-260715/3706.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E4FFE95" w14:textId="77777777" w:rsidR="008E191D" w:rsidRDefault="008E191D" w:rsidP="008E191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3DE6820E" w14:textId="77777777" w:rsidR="008E191D" w:rsidRPr="00A648A1" w:rsidRDefault="008E191D" w:rsidP="008E191D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F182A74" w14:textId="77777777" w:rsidR="008E191D" w:rsidRPr="00CE34A1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__.08.2026</w:t>
      </w:r>
    </w:p>
    <w:sectPr w:rsidR="008E191D" w:rsidRPr="00CE34A1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008377" w14:textId="77777777" w:rsidR="005632DD" w:rsidRDefault="005632DD" w:rsidP="00B135A8">
      <w:r>
        <w:separator/>
      </w:r>
    </w:p>
  </w:endnote>
  <w:endnote w:type="continuationSeparator" w:id="0">
    <w:p w14:paraId="0419EE16" w14:textId="77777777" w:rsidR="005632DD" w:rsidRDefault="005632DD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B0D694" w14:textId="77777777" w:rsidR="005632DD" w:rsidRDefault="005632DD" w:rsidP="00B135A8">
      <w:r>
        <w:separator/>
      </w:r>
    </w:p>
  </w:footnote>
  <w:footnote w:type="continuationSeparator" w:id="0">
    <w:p w14:paraId="3C46BD39" w14:textId="77777777" w:rsidR="005632DD" w:rsidRDefault="005632DD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76C9B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E10B4"/>
    <w:rsid w:val="004F5F89"/>
    <w:rsid w:val="0050638C"/>
    <w:rsid w:val="00523C08"/>
    <w:rsid w:val="005632DD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E191D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3248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19</cp:revision>
  <cp:lastPrinted>2026-04-10T14:22:00Z</cp:lastPrinted>
  <dcterms:created xsi:type="dcterms:W3CDTF">2026-04-10T14:23:00Z</dcterms:created>
  <dcterms:modified xsi:type="dcterms:W3CDTF">2026-08-11T16:26:00Z</dcterms:modified>
</cp:coreProperties>
</file>