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D32E1" w14:textId="77777777" w:rsidR="00955B20" w:rsidRPr="00955B20" w:rsidRDefault="00955B20" w:rsidP="00955B20">
      <w:pPr>
        <w:spacing w:line="252" w:lineRule="auto"/>
        <w:ind w:left="5669"/>
        <w:jc w:val="both"/>
        <w:rPr>
          <w:rFonts w:eastAsia="Calibri"/>
          <w:sz w:val="28"/>
          <w:szCs w:val="28"/>
        </w:rPr>
      </w:pPr>
      <w:bookmarkStart w:id="0" w:name="_Hlk167877044"/>
      <w:r w:rsidRPr="00955B20">
        <w:rPr>
          <w:rFonts w:eastAsia="Calibri"/>
          <w:sz w:val="28"/>
          <w:szCs w:val="28"/>
        </w:rPr>
        <w:t xml:space="preserve">ЗАТВЕРДЖЕНО </w:t>
      </w:r>
    </w:p>
    <w:p w14:paraId="0465A361" w14:textId="77777777" w:rsidR="00955B20" w:rsidRPr="00955B20" w:rsidRDefault="00955B20" w:rsidP="00955B20">
      <w:pPr>
        <w:spacing w:line="252" w:lineRule="auto"/>
        <w:ind w:left="5669"/>
        <w:jc w:val="both"/>
        <w:rPr>
          <w:rFonts w:eastAsia="Calibri"/>
          <w:sz w:val="28"/>
          <w:szCs w:val="28"/>
          <w:lang w:val="en-US"/>
        </w:rPr>
      </w:pPr>
      <w:r w:rsidRPr="00955B20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07E23B11" w14:textId="03C08D79" w:rsidR="009F46F5" w:rsidRPr="009F46F5" w:rsidRDefault="009F46F5" w:rsidP="009F46F5">
      <w:pPr>
        <w:spacing w:line="252" w:lineRule="auto"/>
        <w:ind w:left="5669"/>
        <w:jc w:val="both"/>
        <w:rPr>
          <w:rFonts w:eastAsia="Calibri"/>
          <w:sz w:val="28"/>
          <w:szCs w:val="28"/>
        </w:rPr>
      </w:pPr>
      <w:r w:rsidRPr="009F46F5">
        <w:rPr>
          <w:rFonts w:eastAsia="Calibri"/>
          <w:sz w:val="28"/>
          <w:szCs w:val="28"/>
        </w:rPr>
        <w:t>04.05.2026 №</w:t>
      </w:r>
      <w:r w:rsidR="00303AD3">
        <w:rPr>
          <w:rFonts w:eastAsia="Calibri"/>
          <w:sz w:val="28"/>
          <w:szCs w:val="28"/>
        </w:rPr>
        <w:t>4</w:t>
      </w:r>
    </w:p>
    <w:p w14:paraId="0978B412" w14:textId="77777777" w:rsidR="006D3C91" w:rsidRDefault="006D3C91" w:rsidP="00955B20">
      <w:pPr>
        <w:spacing w:line="252" w:lineRule="auto"/>
        <w:ind w:left="5669"/>
        <w:jc w:val="both"/>
        <w:rPr>
          <w:rFonts w:eastAsia="Calibri"/>
          <w:sz w:val="28"/>
          <w:szCs w:val="28"/>
          <w:lang w:eastAsia="en-US"/>
        </w:rPr>
      </w:pPr>
    </w:p>
    <w:p w14:paraId="76A0D759" w14:textId="45AC61C3" w:rsidR="006D3C91" w:rsidRDefault="00850799" w:rsidP="00854958">
      <w:pPr>
        <w:spacing w:line="252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ОПЕРАЦІЙНО-МЕТОДИЧНА КАРТКА №3</w:t>
      </w:r>
      <w:r w:rsidR="009F46F5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>1</w:t>
      </w:r>
      <w:bookmarkEnd w:id="0"/>
    </w:p>
    <w:p w14:paraId="1372761C" w14:textId="77777777" w:rsidR="006D3C91" w:rsidRDefault="00850799" w:rsidP="00854958">
      <w:pPr>
        <w:jc w:val="center"/>
        <w:rPr>
          <w:rFonts w:eastAsia="Calibri"/>
          <w:sz w:val="28"/>
          <w:szCs w:val="28"/>
          <w:u w:val="single"/>
          <w:lang w:eastAsia="en-US"/>
        </w:rPr>
      </w:pPr>
      <w:r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 догоспітальної допомоги (БЗВП)</w:t>
      </w:r>
    </w:p>
    <w:p w14:paraId="2929BE8E" w14:textId="77777777" w:rsidR="006D3C91" w:rsidRDefault="006D3C91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418011C5" w14:textId="77777777" w:rsidR="006D3C91" w:rsidRPr="00854958" w:rsidRDefault="00850799">
      <w:pPr>
        <w:ind w:firstLine="567"/>
        <w:jc w:val="both"/>
        <w:rPr>
          <w:color w:val="000000"/>
          <w:sz w:val="28"/>
          <w:szCs w:val="28"/>
        </w:rPr>
      </w:pPr>
      <w:r w:rsidRPr="00854958">
        <w:rPr>
          <w:b/>
          <w:bCs/>
          <w:sz w:val="28"/>
          <w:szCs w:val="28"/>
        </w:rPr>
        <w:t xml:space="preserve">Тема: </w:t>
      </w:r>
      <w:r w:rsidRPr="00854958">
        <w:rPr>
          <w:bCs/>
          <w:sz w:val="28"/>
          <w:szCs w:val="28"/>
          <w:lang w:eastAsia="zh-CN"/>
        </w:rPr>
        <w:t>Надання допомоги постраждалим в зоні прямої загрози (етап Допомоги під вогнем).</w:t>
      </w:r>
      <w:r w:rsidRPr="00854958">
        <w:rPr>
          <w:color w:val="000000"/>
          <w:sz w:val="28"/>
          <w:szCs w:val="28"/>
        </w:rPr>
        <w:t xml:space="preserve"> </w:t>
      </w:r>
      <w:r w:rsidRPr="00854958">
        <w:rPr>
          <w:bCs/>
          <w:sz w:val="28"/>
          <w:szCs w:val="28"/>
        </w:rPr>
        <w:t>Надання допомоги в зоні непрямої загрози (етап Допомоги в тактичному укритті).</w:t>
      </w:r>
    </w:p>
    <w:p w14:paraId="693697A4" w14:textId="77777777" w:rsidR="006D3C91" w:rsidRDefault="006D3C91">
      <w:pPr>
        <w:pStyle w:val="aa"/>
        <w:tabs>
          <w:tab w:val="left" w:pos="1455"/>
        </w:tabs>
        <w:ind w:left="0"/>
        <w:rPr>
          <w:rFonts w:eastAsia="Calibri"/>
          <w:color w:val="000000"/>
          <w:sz w:val="28"/>
          <w:szCs w:val="28"/>
          <w:lang w:eastAsia="en-US"/>
        </w:rPr>
      </w:pPr>
    </w:p>
    <w:p w14:paraId="6E64700D" w14:textId="77777777" w:rsidR="006D3C91" w:rsidRDefault="00850799" w:rsidP="00955B20">
      <w:pPr>
        <w:pStyle w:val="aa"/>
        <w:ind w:left="0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Навчальні питання:</w:t>
      </w:r>
    </w:p>
    <w:p w14:paraId="1E2B9E22" w14:textId="77777777" w:rsidR="006D3C91" w:rsidRDefault="00850799" w:rsidP="00955B20">
      <w:pPr>
        <w:pStyle w:val="aa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Комплексне надання домедичної допомоги </w:t>
      </w:r>
      <w:r>
        <w:rPr>
          <w:color w:val="000000"/>
          <w:sz w:val="28"/>
          <w:szCs w:val="26"/>
        </w:rPr>
        <w:t>на етапі Допомоги під вогнем, в тому числі в умовах застосування противником ударних БпЛА</w:t>
      </w:r>
      <w:r>
        <w:rPr>
          <w:color w:val="000000"/>
          <w:sz w:val="28"/>
          <w:szCs w:val="28"/>
        </w:rPr>
        <w:t>.</w:t>
      </w:r>
    </w:p>
    <w:p w14:paraId="0A5E3820" w14:textId="77777777" w:rsidR="006D3C91" w:rsidRDefault="00850799" w:rsidP="00955B20">
      <w:pPr>
        <w:pStyle w:val="aa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Тренування надання домедичної допомоги </w:t>
      </w:r>
      <w:r>
        <w:rPr>
          <w:sz w:val="28"/>
          <w:szCs w:val="28"/>
        </w:rPr>
        <w:t>на етапі Допомоги в тактичному укритті</w:t>
      </w:r>
      <w:r>
        <w:rPr>
          <w:color w:val="000000"/>
          <w:sz w:val="28"/>
          <w:szCs w:val="28"/>
        </w:rPr>
        <w:t xml:space="preserve"> при наявності критичних кровотеч</w:t>
      </w:r>
      <w:r>
        <w:rPr>
          <w:sz w:val="28"/>
          <w:szCs w:val="28"/>
        </w:rPr>
        <w:t>.</w:t>
      </w:r>
    </w:p>
    <w:p w14:paraId="5B9BD8D3" w14:textId="77777777" w:rsidR="006D3C91" w:rsidRDefault="00850799" w:rsidP="00955B20">
      <w:pPr>
        <w:pStyle w:val="aa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Тренування надання домедичної допомоги </w:t>
      </w:r>
      <w:r>
        <w:rPr>
          <w:sz w:val="28"/>
          <w:szCs w:val="28"/>
        </w:rPr>
        <w:t>на етапі Допомоги в тактичному укритті</w:t>
      </w:r>
      <w:r>
        <w:rPr>
          <w:color w:val="000000"/>
          <w:sz w:val="28"/>
          <w:szCs w:val="28"/>
        </w:rPr>
        <w:t xml:space="preserve"> при різних пораненнях</w:t>
      </w:r>
    </w:p>
    <w:p w14:paraId="04D9EF26" w14:textId="77777777" w:rsidR="006D3C91" w:rsidRDefault="006D3C91">
      <w:pPr>
        <w:ind w:left="360"/>
        <w:rPr>
          <w:color w:val="000000"/>
          <w:sz w:val="28"/>
          <w:szCs w:val="28"/>
        </w:rPr>
      </w:pPr>
    </w:p>
    <w:p w14:paraId="37B825C6" w14:textId="77777777" w:rsidR="006D3C91" w:rsidRDefault="00850799" w:rsidP="00955B20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b/>
          <w:sz w:val="28"/>
          <w:szCs w:val="28"/>
          <w:lang w:eastAsia="uk-UA"/>
        </w:rPr>
        <w:t xml:space="preserve">Мета: </w:t>
      </w:r>
      <w:r>
        <w:rPr>
          <w:sz w:val="28"/>
          <w:szCs w:val="28"/>
          <w:lang w:eastAsia="uk-UA"/>
        </w:rPr>
        <w:t>В</w:t>
      </w:r>
      <w:r>
        <w:rPr>
          <w:rFonts w:eastAsia="Calibri"/>
          <w:color w:val="000000"/>
          <w:sz w:val="28"/>
          <w:szCs w:val="28"/>
          <w:lang w:eastAsia="en-US"/>
        </w:rPr>
        <w:t xml:space="preserve">досконалення та </w:t>
      </w:r>
      <w:r>
        <w:rPr>
          <w:sz w:val="28"/>
          <w:szCs w:val="28"/>
          <w:lang w:eastAsia="uk-UA"/>
        </w:rPr>
        <w:t>закріплення</w:t>
      </w:r>
      <w:r>
        <w:rPr>
          <w:rFonts w:eastAsia="Calibri"/>
          <w:color w:val="000000"/>
          <w:sz w:val="28"/>
          <w:szCs w:val="28"/>
          <w:lang w:eastAsia="en-US"/>
        </w:rPr>
        <w:t xml:space="preserve"> практичних умінь та навичок необхідних для комунікації, накладання турнікету на верхню та нижню кінцівки в порядку само та взаємодопомоги, евакуації постраждалого з поля бою методом відпрацювання сценаріїв (не менше 3х); необхідних для зупинки критичних кровотеч в умовно сприятливому середовищі та при інших пораненнях шляхом комплексного відпрацювання надання домедичної допомоги в укритті;</w:t>
      </w:r>
    </w:p>
    <w:p w14:paraId="2E8DF3C6" w14:textId="77777777" w:rsidR="006D3C91" w:rsidRDefault="006D3C91">
      <w:pPr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16CDBA6A" w14:textId="77777777" w:rsidR="006D3C91" w:rsidRDefault="00850799" w:rsidP="00955B20">
      <w:pPr>
        <w:ind w:firstLine="709"/>
        <w:jc w:val="both"/>
        <w:rPr>
          <w:bCs/>
          <w:sz w:val="28"/>
          <w:szCs w:val="28"/>
          <w:lang w:eastAsia="uk-UA"/>
        </w:rPr>
      </w:pPr>
      <w:r>
        <w:rPr>
          <w:b/>
          <w:bCs/>
          <w:sz w:val="28"/>
          <w:szCs w:val="28"/>
          <w:lang w:eastAsia="uk-UA"/>
        </w:rPr>
        <w:t>Час:</w:t>
      </w:r>
      <w:r>
        <w:rPr>
          <w:bCs/>
          <w:sz w:val="28"/>
          <w:szCs w:val="28"/>
          <w:lang w:eastAsia="uk-UA"/>
        </w:rPr>
        <w:t xml:space="preserve"> </w:t>
      </w:r>
      <w:r w:rsidR="008D083A">
        <w:rPr>
          <w:bCs/>
          <w:sz w:val="28"/>
          <w:szCs w:val="28"/>
          <w:lang w:eastAsia="uk-UA"/>
        </w:rPr>
        <w:t>265</w:t>
      </w:r>
      <w:r>
        <w:rPr>
          <w:bCs/>
          <w:sz w:val="28"/>
          <w:szCs w:val="28"/>
          <w:lang w:eastAsia="uk-UA"/>
        </w:rPr>
        <w:t xml:space="preserve"> хвилин.</w:t>
      </w:r>
    </w:p>
    <w:p w14:paraId="6D7532EC" w14:textId="77777777" w:rsidR="006D3C91" w:rsidRDefault="006D3C91">
      <w:pPr>
        <w:jc w:val="both"/>
        <w:rPr>
          <w:bCs/>
          <w:sz w:val="28"/>
          <w:szCs w:val="28"/>
          <w:lang w:eastAsia="uk-UA"/>
        </w:rPr>
      </w:pPr>
    </w:p>
    <w:p w14:paraId="442F6D56" w14:textId="77777777" w:rsidR="006D3C91" w:rsidRDefault="00850799" w:rsidP="00955B20">
      <w:pPr>
        <w:ind w:firstLine="709"/>
        <w:jc w:val="both"/>
        <w:rPr>
          <w:bCs/>
          <w:sz w:val="28"/>
          <w:szCs w:val="28"/>
          <w:lang w:eastAsia="uk-UA"/>
        </w:rPr>
      </w:pPr>
      <w:r>
        <w:rPr>
          <w:b/>
          <w:bCs/>
          <w:sz w:val="28"/>
          <w:szCs w:val="28"/>
          <w:lang w:eastAsia="uk-UA"/>
        </w:rPr>
        <w:t>Метод:</w:t>
      </w:r>
      <w:r>
        <w:rPr>
          <w:bCs/>
          <w:sz w:val="28"/>
          <w:szCs w:val="28"/>
          <w:lang w:eastAsia="uk-UA"/>
        </w:rPr>
        <w:t xml:space="preserve"> практичне заняття</w:t>
      </w:r>
      <w:bookmarkStart w:id="1" w:name="_Hlk177135299"/>
      <w:r>
        <w:rPr>
          <w:sz w:val="28"/>
          <w:szCs w:val="28"/>
        </w:rPr>
        <w:t>/ситуативно-пізнавальний.</w:t>
      </w:r>
      <w:bookmarkEnd w:id="1"/>
    </w:p>
    <w:p w14:paraId="6A8261C5" w14:textId="77777777" w:rsidR="006D3C91" w:rsidRDefault="006D3C91">
      <w:pPr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26EDA121" w14:textId="77777777" w:rsidR="006D3C91" w:rsidRDefault="00850799" w:rsidP="00955B20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Матеріально-технічне забезпечення</w:t>
      </w:r>
      <w:r>
        <w:rPr>
          <w:sz w:val="28"/>
          <w:szCs w:val="28"/>
        </w:rPr>
        <w:t>: штатна зброя, спорядження, засоби індивідуального захисту, навчальна АМЗІ, засоби для зупинки кровотечі механічні на кожного військовослужбовця, ноші волокуші - 3шт., м’які ноші – 3шт., комплект засобів для тампонування ран , імітаційні засоби</w:t>
      </w:r>
    </w:p>
    <w:p w14:paraId="054B2B4F" w14:textId="77777777" w:rsidR="006D3C91" w:rsidRDefault="006D3C91">
      <w:pPr>
        <w:tabs>
          <w:tab w:val="left" w:pos="426"/>
        </w:tabs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2FC931A5" w14:textId="77777777" w:rsidR="006D3C91" w:rsidRDefault="00850799" w:rsidP="00955B20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Методичні рекомендації:</w:t>
      </w:r>
    </w:p>
    <w:p w14:paraId="54824668" w14:textId="77777777" w:rsidR="006D3C91" w:rsidRDefault="00854958">
      <w:pPr>
        <w:ind w:firstLine="709"/>
        <w:jc w:val="both"/>
        <w:rPr>
          <w:sz w:val="28"/>
          <w:szCs w:val="28"/>
        </w:rPr>
      </w:pPr>
      <w:r w:rsidRPr="00854958">
        <w:rPr>
          <w:sz w:val="28"/>
          <w:szCs w:val="28"/>
        </w:rPr>
        <w:t>Заняття проводиться у складі взводу в навчальному класі/аудиторія для практични відпрацювань/тактичному полі (за сприятливих погодних умов)</w:t>
      </w:r>
      <w:r w:rsidR="00850799">
        <w:rPr>
          <w:sz w:val="28"/>
          <w:szCs w:val="28"/>
        </w:rPr>
        <w:t>; Заняття проводиться у складі взводу (групи) методом практичного відпрацювання навчальних питань під керівництвом інструкторів.</w:t>
      </w:r>
    </w:p>
    <w:p w14:paraId="24D3D7DA" w14:textId="77777777" w:rsidR="00854958" w:rsidRDefault="00854958">
      <w:pPr>
        <w:tabs>
          <w:tab w:val="left" w:pos="284"/>
        </w:tabs>
        <w:contextualSpacing/>
        <w:jc w:val="both"/>
        <w:rPr>
          <w:b/>
          <w:sz w:val="28"/>
          <w:szCs w:val="28"/>
        </w:rPr>
      </w:pPr>
    </w:p>
    <w:p w14:paraId="6E0C9864" w14:textId="77777777" w:rsidR="00854958" w:rsidRDefault="00854958">
      <w:pPr>
        <w:tabs>
          <w:tab w:val="left" w:pos="284"/>
        </w:tabs>
        <w:contextualSpacing/>
        <w:jc w:val="both"/>
        <w:rPr>
          <w:b/>
          <w:i/>
          <w:sz w:val="28"/>
          <w:szCs w:val="28"/>
        </w:rPr>
      </w:pPr>
    </w:p>
    <w:p w14:paraId="4693A547" w14:textId="77777777" w:rsidR="006D3C91" w:rsidRDefault="00850799" w:rsidP="00955B20">
      <w:pPr>
        <w:ind w:firstLine="709"/>
        <w:contextualSpacing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Вступна частина:</w:t>
      </w:r>
    </w:p>
    <w:p w14:paraId="29387AC6" w14:textId="77777777" w:rsidR="006D3C91" w:rsidRDefault="00850799">
      <w:pPr>
        <w:tabs>
          <w:tab w:val="left" w:pos="284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Перевіряю наявність особового складу та спорядження. Доводжу тему та мету заняття, час проведення заняття, місце проведення заняття та порядок проведення заняття.</w:t>
      </w:r>
    </w:p>
    <w:p w14:paraId="76CAB992" w14:textId="77777777" w:rsidR="006D3C91" w:rsidRDefault="006D3C91">
      <w:pPr>
        <w:tabs>
          <w:tab w:val="left" w:pos="426"/>
        </w:tabs>
        <w:jc w:val="both"/>
        <w:rPr>
          <w:b/>
          <w:sz w:val="28"/>
          <w:szCs w:val="28"/>
        </w:rPr>
      </w:pPr>
    </w:p>
    <w:p w14:paraId="24AB9713" w14:textId="77777777" w:rsidR="00955B20" w:rsidRDefault="00850799" w:rsidP="00955B20">
      <w:pPr>
        <w:ind w:firstLine="709"/>
        <w:contextualSpacing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Основна частина до навчальної точки 1:</w:t>
      </w:r>
    </w:p>
    <w:p w14:paraId="1886B5B1" w14:textId="17B8B95B" w:rsidR="006D3C91" w:rsidRPr="00955B20" w:rsidRDefault="00850799" w:rsidP="00955B20">
      <w:pPr>
        <w:ind w:firstLine="709"/>
        <w:contextualSpacing/>
        <w:jc w:val="both"/>
        <w:rPr>
          <w:b/>
          <w:i/>
          <w:sz w:val="28"/>
          <w:szCs w:val="28"/>
        </w:rPr>
      </w:pPr>
      <w:r>
        <w:rPr>
          <w:sz w:val="28"/>
          <w:szCs w:val="28"/>
          <w:lang w:eastAsia="uk-UA"/>
        </w:rPr>
        <w:t xml:space="preserve">Заняття проводиться в складі навчальної групи. </w:t>
      </w:r>
      <w:r>
        <w:rPr>
          <w:color w:val="000000"/>
          <w:sz w:val="28"/>
          <w:szCs w:val="28"/>
        </w:rPr>
        <w:t>Під час симуляційного заняття навчальна група повинна відпрацювати всі практичні навички, здобуті під час занять з Теми 2, у комплексі. На початку заняття керівник заняття (інструктор) доводить особовому складу попереднє бойове завдання (тактичну обстановку), в ході якої буде відпрацьовуватись симуляція.</w:t>
      </w:r>
      <w:r>
        <w:rPr>
          <w:sz w:val="28"/>
          <w:szCs w:val="28"/>
          <w:lang w:eastAsia="uk-UA"/>
        </w:rPr>
        <w:t xml:space="preserve"> Інструктор контролює, вказує на недоліки та допомагає їх усувати. </w:t>
      </w:r>
      <w:r>
        <w:rPr>
          <w:color w:val="000000"/>
          <w:sz w:val="28"/>
          <w:szCs w:val="28"/>
        </w:rPr>
        <w:t>Психологічне навантаження досягається шляхом створення напруженої обстановки навколо військовослужбовця в процесі виконання вправ (відтворення вибухів, звуків пострілів за допомогою акустичної апаратури (імітаційних засобів), створення задимлень, імітацією застосування ударних БпЛА противника).</w:t>
      </w:r>
      <w:r>
        <w:rPr>
          <w:sz w:val="28"/>
          <w:szCs w:val="28"/>
        </w:rPr>
        <w:t xml:space="preserve"> Інструктори навчають, контролюють і вказують на помилки.</w:t>
      </w:r>
    </w:p>
    <w:p w14:paraId="02F4F89C" w14:textId="77777777" w:rsidR="006D3C91" w:rsidRDefault="006D3C91">
      <w:pPr>
        <w:pStyle w:val="ab"/>
        <w:rPr>
          <w:b/>
          <w:i/>
          <w:sz w:val="28"/>
          <w:szCs w:val="28"/>
          <w:lang w:val="uk-UA"/>
        </w:rPr>
      </w:pPr>
    </w:p>
    <w:p w14:paraId="0AF219B8" w14:textId="77777777" w:rsidR="006D3C91" w:rsidRDefault="00850799" w:rsidP="00955B20">
      <w:pPr>
        <w:pStyle w:val="ab"/>
        <w:ind w:firstLine="709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Основна частина до навчальної точки 2:</w:t>
      </w:r>
    </w:p>
    <w:p w14:paraId="04D15F4C" w14:textId="77777777" w:rsidR="006D3C91" w:rsidRDefault="008507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uk-UA"/>
        </w:rPr>
        <w:t xml:space="preserve">Заняття проводиться в складі навчальної групи. </w:t>
      </w:r>
      <w:r>
        <w:rPr>
          <w:color w:val="000000"/>
          <w:sz w:val="28"/>
          <w:szCs w:val="28"/>
        </w:rPr>
        <w:t>Під час тренування навчальна група повинна відпрацювати всі практичні навички, здобуті під час занять 2 та 3 з Теми 3, у комплексі. На початку заняття керівник заняття (інструктор) доводить особовому складу попереднє бойове завдання (тактичну обстановку), в ході якої буде відпрацьовуватись тренування.</w:t>
      </w:r>
      <w:r>
        <w:rPr>
          <w:sz w:val="28"/>
          <w:szCs w:val="28"/>
          <w:lang w:eastAsia="uk-UA"/>
        </w:rPr>
        <w:t xml:space="preserve"> Інструктор контролює, вказує на недоліки та допомагає їх усувати. </w:t>
      </w:r>
      <w:r>
        <w:rPr>
          <w:color w:val="000000"/>
          <w:sz w:val="28"/>
          <w:szCs w:val="28"/>
        </w:rPr>
        <w:t>Психологічне навантаження досягається шляхом створення напруженої обстановки навколо військовослужбовця в процесі виконання вправ (відтворення вибухів, звуків пострілів за допомогою акустичної апаратури (імітаційних засобів), створення задимлень.</w:t>
      </w:r>
      <w:r>
        <w:rPr>
          <w:sz w:val="28"/>
          <w:szCs w:val="28"/>
        </w:rPr>
        <w:t xml:space="preserve"> Інструктори навчають, контролюють і вказують на помилки.</w:t>
      </w:r>
    </w:p>
    <w:p w14:paraId="6F419A99" w14:textId="77777777" w:rsidR="006D3C91" w:rsidRDefault="006D3C91">
      <w:pPr>
        <w:jc w:val="both"/>
        <w:rPr>
          <w:sz w:val="28"/>
          <w:szCs w:val="28"/>
        </w:rPr>
      </w:pPr>
    </w:p>
    <w:p w14:paraId="42D4D2C6" w14:textId="77777777" w:rsidR="006D3C91" w:rsidRDefault="00850799" w:rsidP="00955B20">
      <w:pPr>
        <w:pStyle w:val="ab"/>
        <w:ind w:firstLine="709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Основна частина до навчальної точки 3:</w:t>
      </w:r>
    </w:p>
    <w:p w14:paraId="79A6DE27" w14:textId="77777777" w:rsidR="006D3C91" w:rsidRDefault="00850799">
      <w:pPr>
        <w:tabs>
          <w:tab w:val="left" w:pos="284"/>
        </w:tabs>
        <w:ind w:firstLine="709"/>
        <w:contextualSpacing/>
        <w:jc w:val="both"/>
        <w:rPr>
          <w:sz w:val="28"/>
          <w:szCs w:val="28"/>
        </w:rPr>
      </w:pPr>
      <w:bookmarkStart w:id="2" w:name="_Hlk182050256"/>
      <w:r>
        <w:rPr>
          <w:sz w:val="28"/>
          <w:szCs w:val="28"/>
          <w:lang w:eastAsia="uk-UA"/>
        </w:rPr>
        <w:t xml:space="preserve">Заняття проводиться в складі навчальної групи. </w:t>
      </w:r>
      <w:r>
        <w:rPr>
          <w:color w:val="000000"/>
          <w:sz w:val="28"/>
          <w:szCs w:val="28"/>
        </w:rPr>
        <w:t>Під час тренування навчальна група повинна відпрацювати всі практичні навички, здобуті під час занять 1, 4, 5 з Теми 3, у комплексі. На початку заняття керівник заняття (інструктор) доводить особовому складу попереднє бойове завдання (тактичну обстановку), в ході якої буде відпрацьовуватись тренування.</w:t>
      </w:r>
      <w:r>
        <w:rPr>
          <w:sz w:val="28"/>
          <w:szCs w:val="28"/>
          <w:lang w:eastAsia="uk-UA"/>
        </w:rPr>
        <w:t xml:space="preserve"> Інструктор контролює, вказує на недоліки та допомагає їх усувати. </w:t>
      </w:r>
      <w:r>
        <w:rPr>
          <w:color w:val="000000"/>
          <w:sz w:val="28"/>
          <w:szCs w:val="28"/>
        </w:rPr>
        <w:t>Психологічне навантаження досягається шляхом створення напруженої обстановки навколо військовослужбовця в процесі виконання вправ (відтворення вибухів, звуків пострілів за допомогою акустичної апаратури (імітаційних засобів), створення задимлень.</w:t>
      </w:r>
      <w:r>
        <w:rPr>
          <w:sz w:val="28"/>
          <w:szCs w:val="28"/>
        </w:rPr>
        <w:t xml:space="preserve"> Інструктори навчають, контролюють і вказують на помилки.</w:t>
      </w:r>
      <w:bookmarkEnd w:id="2"/>
    </w:p>
    <w:p w14:paraId="11A57169" w14:textId="77777777" w:rsidR="006D3C91" w:rsidRDefault="006D3C91">
      <w:pPr>
        <w:tabs>
          <w:tab w:val="left" w:pos="284"/>
        </w:tabs>
        <w:contextualSpacing/>
        <w:jc w:val="both"/>
        <w:rPr>
          <w:b/>
          <w:sz w:val="28"/>
          <w:szCs w:val="28"/>
        </w:rPr>
      </w:pPr>
    </w:p>
    <w:p w14:paraId="12FC8AB6" w14:textId="77777777" w:rsidR="006D3C91" w:rsidRDefault="00850799" w:rsidP="00955B20">
      <w:pPr>
        <w:ind w:firstLine="709"/>
        <w:contextualSpacing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Заключна частина:</w:t>
      </w:r>
    </w:p>
    <w:p w14:paraId="7D62191E" w14:textId="77777777" w:rsidR="006D3C91" w:rsidRDefault="00850799">
      <w:pPr>
        <w:ind w:firstLine="709"/>
        <w:contextualSpacing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Підводяться підсумки.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  <w:lang w:eastAsia="uk-UA"/>
        </w:rPr>
        <w:t>Відповідаю на запитання, даю завдання на самостійну підготовку.</w:t>
      </w:r>
    </w:p>
    <w:sectPr w:rsidR="006D3C91" w:rsidSect="00955B20">
      <w:pgSz w:w="11906" w:h="16838"/>
      <w:pgMar w:top="1134" w:right="56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1741F"/>
    <w:multiLevelType w:val="multilevel"/>
    <w:tmpl w:val="1DDE4CD8"/>
    <w:lvl w:ilvl="0">
      <w:start w:val="1"/>
      <w:numFmt w:val="decimal"/>
      <w:suff w:val="space"/>
      <w:lvlText w:val="%1."/>
      <w:lvlJc w:val="left"/>
      <w:pPr>
        <w:tabs>
          <w:tab w:val="num" w:pos="5311"/>
        </w:tabs>
        <w:ind w:left="603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89551C7"/>
    <w:multiLevelType w:val="multilevel"/>
    <w:tmpl w:val="F95E40C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355910">
    <w:abstractNumId w:val="0"/>
  </w:num>
  <w:num w:numId="2" w16cid:durableId="2389039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C91"/>
    <w:rsid w:val="00095A16"/>
    <w:rsid w:val="00303AD3"/>
    <w:rsid w:val="006D3C91"/>
    <w:rsid w:val="007340DF"/>
    <w:rsid w:val="00850799"/>
    <w:rsid w:val="00854958"/>
    <w:rsid w:val="008D083A"/>
    <w:rsid w:val="00955B20"/>
    <w:rsid w:val="009F46F5"/>
    <w:rsid w:val="00F964E0"/>
    <w:rsid w:val="00FC3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36AD7"/>
  <w15:docId w15:val="{09FD8D97-728D-4361-9784-2469BF13F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73129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semiHidden/>
    <w:qFormat/>
    <w:rsid w:val="003067F9"/>
    <w:rPr>
      <w:rFonts w:ascii="Segoe UI" w:hAnsi="Segoe UI" w:cs="Segoe UI"/>
      <w:sz w:val="18"/>
      <w:szCs w:val="18"/>
      <w:lang w:val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semiHidden/>
    <w:unhideWhenUsed/>
    <w:qFormat/>
    <w:rsid w:val="003067F9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9C498D"/>
    <w:pPr>
      <w:ind w:left="720"/>
      <w:contextualSpacing/>
    </w:pPr>
  </w:style>
  <w:style w:type="paragraph" w:customStyle="1" w:styleId="ab">
    <w:name w:val="Обычный"/>
    <w:qFormat/>
    <w:rsid w:val="00370318"/>
    <w:rPr>
      <w:sz w:val="24"/>
      <w:szCs w:val="24"/>
      <w:lang w:val="en-US" w:eastAsia="en-US"/>
    </w:rPr>
  </w:style>
  <w:style w:type="paragraph" w:customStyle="1" w:styleId="1">
    <w:name w:val="Обычный1"/>
    <w:qFormat/>
    <w:rsid w:val="00E24AF2"/>
    <w:pPr>
      <w:widowControl w:val="0"/>
      <w:spacing w:line="259" w:lineRule="auto"/>
      <w:ind w:left="40" w:firstLine="700"/>
      <w:jc w:val="both"/>
    </w:pPr>
    <w:rPr>
      <w:sz w:val="28"/>
      <w:lang w:val="uk-UA"/>
    </w:rPr>
  </w:style>
  <w:style w:type="paragraph" w:customStyle="1" w:styleId="ac">
    <w:name w:val="Вміст рамки"/>
    <w:basedOn w:val="a"/>
    <w:qFormat/>
  </w:style>
  <w:style w:type="table" w:styleId="ad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36D106-A0F3-48B5-99B0-E4996CCBB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2807</Words>
  <Characters>1601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Н-Т-10</vt:lpstr>
    </vt:vector>
  </TitlesOfParts>
  <Company>Home</Company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subject/>
  <dc:creator>Викладач</dc:creator>
  <dc:description/>
  <cp:lastModifiedBy>Юра Юра</cp:lastModifiedBy>
  <cp:revision>20</cp:revision>
  <cp:lastPrinted>2025-08-08T07:40:00Z</cp:lastPrinted>
  <dcterms:created xsi:type="dcterms:W3CDTF">2024-11-09T11:25:00Z</dcterms:created>
  <dcterms:modified xsi:type="dcterms:W3CDTF">2026-05-21T06:34:00Z</dcterms:modified>
  <dc:language>uk-UA</dc:language>
</cp:coreProperties>
</file>