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D43EB" w14:textId="77777777" w:rsidR="00BA17CC" w:rsidRPr="00811323" w:rsidRDefault="00BA17CC" w:rsidP="00BA17CC">
      <w:pPr>
        <w:ind w:left="5669"/>
        <w:jc w:val="both"/>
        <w:rPr>
          <w:rFonts w:eastAsia="Calibri"/>
          <w:sz w:val="28"/>
          <w:szCs w:val="28"/>
        </w:rPr>
      </w:pPr>
      <w:bookmarkStart w:id="0" w:name="_Hlk167877044"/>
      <w:bookmarkStart w:id="1" w:name="_Hlk207292651"/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56C35D45" w14:textId="77777777" w:rsidR="00BA17CC" w:rsidRPr="00811323" w:rsidRDefault="00BA17CC" w:rsidP="00BA17CC">
      <w:pPr>
        <w:ind w:left="5669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1FDE042C" w14:textId="77777777" w:rsidR="00BA17CC" w:rsidRPr="00811323" w:rsidRDefault="00BA17CC" w:rsidP="00BA17CC">
      <w:pPr>
        <w:ind w:left="566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bookmarkEnd w:id="1"/>
    <w:p w14:paraId="7C24B12D" w14:textId="77777777" w:rsidR="0077424E" w:rsidRPr="008855A6" w:rsidRDefault="0077424E" w:rsidP="002A31DB">
      <w:pPr>
        <w:spacing w:line="254" w:lineRule="auto"/>
        <w:ind w:left="5669"/>
        <w:jc w:val="both"/>
        <w:rPr>
          <w:rFonts w:eastAsia="Calibri"/>
          <w:sz w:val="28"/>
          <w:szCs w:val="28"/>
          <w:lang w:eastAsia="en-US"/>
        </w:rPr>
      </w:pPr>
    </w:p>
    <w:p w14:paraId="26AE06FB" w14:textId="77777777" w:rsidR="0077424E" w:rsidRPr="008855A6" w:rsidRDefault="0077424E" w:rsidP="0077424E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7D4E99EE" w14:textId="67DAC646" w:rsidR="0077424E" w:rsidRPr="008855A6" w:rsidRDefault="0077424E" w:rsidP="0077424E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8855A6">
        <w:rPr>
          <w:rFonts w:eastAsia="Calibri"/>
          <w:sz w:val="28"/>
          <w:szCs w:val="28"/>
          <w:lang w:val="ru-RU" w:eastAsia="en-US"/>
        </w:rPr>
        <w:t>ОПЕРАЦІЙН</w:t>
      </w:r>
      <w:r w:rsidR="0097277C">
        <w:rPr>
          <w:rFonts w:eastAsia="Calibri"/>
          <w:sz w:val="28"/>
          <w:szCs w:val="28"/>
          <w:lang w:val="ru-RU" w:eastAsia="en-US"/>
        </w:rPr>
        <w:t>А</w:t>
      </w:r>
      <w:r w:rsidRPr="008855A6">
        <w:rPr>
          <w:rFonts w:eastAsia="Calibri"/>
          <w:sz w:val="28"/>
          <w:szCs w:val="28"/>
          <w:lang w:val="ru-RU" w:eastAsia="en-US"/>
        </w:rPr>
        <w:t xml:space="preserve"> КАРТКА №</w:t>
      </w:r>
      <w:r w:rsidRPr="008855A6">
        <w:rPr>
          <w:rFonts w:eastAsia="Calibri"/>
          <w:color w:val="000000" w:themeColor="text1"/>
          <w:sz w:val="28"/>
          <w:szCs w:val="28"/>
          <w:lang w:val="ru-RU" w:eastAsia="en-US"/>
        </w:rPr>
        <w:t>1</w:t>
      </w:r>
      <w:r w:rsidR="00960F00" w:rsidRPr="002A31DB">
        <w:rPr>
          <w:rFonts w:eastAsia="Calibri"/>
          <w:color w:val="000000" w:themeColor="text1"/>
          <w:sz w:val="28"/>
          <w:szCs w:val="28"/>
          <w:lang w:val="ru-RU" w:eastAsia="en-US"/>
        </w:rPr>
        <w:t>/</w:t>
      </w:r>
      <w:r w:rsidR="00ED577A">
        <w:rPr>
          <w:rFonts w:eastAsia="Calibri"/>
          <w:color w:val="000000" w:themeColor="text1"/>
          <w:sz w:val="28"/>
          <w:szCs w:val="28"/>
          <w:lang w:val="ru-RU" w:eastAsia="en-US"/>
        </w:rPr>
        <w:t>2</w:t>
      </w:r>
    </w:p>
    <w:p w14:paraId="4B743BFE" w14:textId="77777777" w:rsidR="0077424E" w:rsidRDefault="0077424E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8855A6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Pr="008855A6">
        <w:rPr>
          <w:rFonts w:eastAsia="Calibri"/>
          <w:color w:val="000000" w:themeColor="text1"/>
          <w:sz w:val="28"/>
          <w:szCs w:val="28"/>
          <w:u w:val="single"/>
          <w:lang w:eastAsia="en-US"/>
        </w:rPr>
        <w:t>військової топографії</w:t>
      </w:r>
      <w:r w:rsidRPr="008855A6">
        <w:rPr>
          <w:rFonts w:eastAsia="Calibri"/>
          <w:color w:val="000000" w:themeColor="text1"/>
          <w:sz w:val="28"/>
          <w:szCs w:val="28"/>
          <w:u w:val="single"/>
          <w:lang w:val="ru-RU" w:eastAsia="en-US"/>
        </w:rPr>
        <w:t xml:space="preserve"> </w:t>
      </w:r>
      <w:r w:rsidRPr="008855A6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452E54EB" w14:textId="77777777" w:rsidR="00101D4B" w:rsidRPr="008855A6" w:rsidRDefault="00D64504" w:rsidP="0077424E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42E54" wp14:editId="673E1C88">
                <wp:simplePos x="0" y="0"/>
                <wp:positionH relativeFrom="margin">
                  <wp:posOffset>0</wp:posOffset>
                </wp:positionH>
                <wp:positionV relativeFrom="paragraph">
                  <wp:posOffset>112395</wp:posOffset>
                </wp:positionV>
                <wp:extent cx="6098409" cy="942975"/>
                <wp:effectExtent l="19050" t="19050" r="17145" b="2413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942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DFF1CE" w14:textId="77777777" w:rsidR="0097277C" w:rsidRPr="00101D4B" w:rsidRDefault="0097277C" w:rsidP="0097277C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101D4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Навчальне</w:t>
                            </w:r>
                            <w:r w:rsidRPr="00101D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101D4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  <w:r w:rsidRPr="00101D4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79E0992" w14:textId="44529516" w:rsidR="0097277C" w:rsidRPr="002A31DB" w:rsidRDefault="00D64504" w:rsidP="002A31DB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Топографічні</w:t>
                            </w:r>
                            <w:r w:rsidR="00960F00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карти</w:t>
                            </w:r>
                            <w:r w:rsidR="00960F00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та</w:t>
                            </w:r>
                            <w:r w:rsidR="00960F00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аерофотознімки</w:t>
                            </w:r>
                            <w:proofErr w:type="spellEnd"/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  <w:r w:rsidR="00960F00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Умовні</w:t>
                            </w:r>
                            <w:r w:rsidR="00960F00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знаки</w:t>
                            </w:r>
                            <w:r w:rsidR="00960F00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 xml:space="preserve">та рельєф. Орієнтування на місцевості за картою, або </w:t>
                            </w:r>
                            <w:proofErr w:type="spellStart"/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аерофотознімком</w:t>
                            </w:r>
                            <w:proofErr w:type="spellEnd"/>
                            <w:r w:rsidRPr="00D64504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. Схеми. Креслення схем без карти</w:t>
                            </w:r>
                            <w:r w:rsidR="0097277C" w:rsidRPr="00101D4B">
                              <w:rPr>
                                <w:color w:val="000000" w:themeColor="text1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C42E5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8.85pt;width:480.2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" fillcolor="white [3212]" strokeweight="3pt">
                <v:stroke linestyle="thinThin"/>
                <v:textbox style="mso-fit-shape-to-text:t">
                  <w:txbxContent>
                    <w:p w14:paraId="3CDFF1CE" w14:textId="77777777" w:rsidR="0097277C" w:rsidRPr="00101D4B" w:rsidRDefault="0097277C" w:rsidP="0097277C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101D4B">
                        <w:rPr>
                          <w:b/>
                          <w:bCs/>
                          <w:sz w:val="28"/>
                          <w:szCs w:val="28"/>
                        </w:rPr>
                        <w:t>Навчальне</w:t>
                      </w:r>
                      <w:r w:rsidRPr="00101D4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101D4B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  <w:r w:rsidRPr="00101D4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79E0992" w14:textId="44529516" w:rsidR="0097277C" w:rsidRPr="002A31DB" w:rsidRDefault="00D64504" w:rsidP="002A31DB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</w:pPr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Топографічні</w:t>
                      </w:r>
                      <w:r w:rsidR="00960F00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карти</w:t>
                      </w:r>
                      <w:r w:rsidR="00960F00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та</w:t>
                      </w:r>
                      <w:r w:rsidR="00960F00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proofErr w:type="spellStart"/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аерофотознімки</w:t>
                      </w:r>
                      <w:proofErr w:type="spellEnd"/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.</w:t>
                      </w:r>
                      <w:r w:rsidR="00960F00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Умовні</w:t>
                      </w:r>
                      <w:r w:rsidR="00960F00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знаки</w:t>
                      </w:r>
                      <w:r w:rsidR="00960F00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 </w:t>
                      </w:r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 xml:space="preserve">та рельєф. Орієнтування на місцевості за картою, або </w:t>
                      </w:r>
                      <w:proofErr w:type="spellStart"/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аерофотознімком</w:t>
                      </w:r>
                      <w:proofErr w:type="spellEnd"/>
                      <w:r w:rsidRPr="00D64504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. Схеми. Креслення схем без карти</w:t>
                      </w:r>
                      <w:r w:rsidR="0097277C" w:rsidRPr="00101D4B">
                        <w:rPr>
                          <w:color w:val="000000" w:themeColor="text1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bookmarkEnd w:id="0"/>
    <w:p w14:paraId="1D7C8674" w14:textId="77777777" w:rsidR="0077424E" w:rsidRDefault="0077424E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3EC3C4" w14:textId="77777777" w:rsidR="0097277C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7BE915CF" w14:textId="77777777" w:rsidR="0097277C" w:rsidRDefault="0097277C" w:rsidP="0077424E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37F69DB6" w14:textId="77777777" w:rsidR="00671A61" w:rsidRPr="008855A6" w:rsidRDefault="00671A61" w:rsidP="00671A61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1B57E276" w14:textId="77777777" w:rsidR="002A31DB" w:rsidRDefault="002A31DB" w:rsidP="00603295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36854917" w14:textId="45E01452" w:rsidR="002A31DB" w:rsidRDefault="00671A61" w:rsidP="00603295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b/>
          <w:color w:val="000000" w:themeColor="text1"/>
          <w:sz w:val="28"/>
          <w:szCs w:val="28"/>
          <w:lang w:eastAsia="uk-UA"/>
        </w:rPr>
      </w:pPr>
      <w:r w:rsidRPr="002D14CF">
        <w:rPr>
          <w:b/>
          <w:color w:val="000000" w:themeColor="text1"/>
          <w:sz w:val="28"/>
          <w:szCs w:val="28"/>
          <w:lang w:eastAsia="uk-UA"/>
        </w:rPr>
        <w:t xml:space="preserve">Мета: </w:t>
      </w:r>
    </w:p>
    <w:p w14:paraId="48DFE153" w14:textId="5CF04818" w:rsidR="002A31DB" w:rsidRDefault="002A31DB" w:rsidP="002A31DB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  <w:r>
        <w:rPr>
          <w:b/>
          <w:color w:val="000000" w:themeColor="text1"/>
          <w:sz w:val="28"/>
          <w:szCs w:val="28"/>
          <w:lang w:eastAsia="uk-UA"/>
        </w:rPr>
        <w:tab/>
      </w:r>
      <w:r w:rsidR="002D14CF" w:rsidRPr="00603295">
        <w:rPr>
          <w:color w:val="000000" w:themeColor="text1"/>
          <w:sz w:val="28"/>
          <w:szCs w:val="28"/>
          <w:lang w:eastAsia="uk-UA"/>
        </w:rPr>
        <w:t>навчитися порядку розрізнення форм рельєфу і їх відображення на карті (гірська місцевість, рівнинна місцевість</w:t>
      </w:r>
      <w:r w:rsidR="00671A61" w:rsidRPr="00603295">
        <w:rPr>
          <w:color w:val="000000" w:themeColor="text1"/>
          <w:sz w:val="28"/>
          <w:szCs w:val="28"/>
          <w:lang w:eastAsia="uk-UA"/>
        </w:rPr>
        <w:t>).</w:t>
      </w:r>
    </w:p>
    <w:p w14:paraId="114B234D" w14:textId="4FD41A52" w:rsidR="002D14CF" w:rsidRPr="002A31DB" w:rsidRDefault="002A31DB" w:rsidP="002A31DB">
      <w:pPr>
        <w:widowControl w:val="0"/>
        <w:tabs>
          <w:tab w:val="left" w:pos="851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lang w:eastAsia="uk-UA"/>
        </w:rPr>
      </w:pPr>
      <w:r>
        <w:rPr>
          <w:color w:val="000000" w:themeColor="text1"/>
          <w:sz w:val="28"/>
          <w:szCs w:val="28"/>
          <w:lang w:eastAsia="uk-UA"/>
        </w:rPr>
        <w:tab/>
      </w:r>
      <w:r w:rsidR="00603295" w:rsidRPr="002A31DB">
        <w:rPr>
          <w:color w:val="000000"/>
          <w:sz w:val="28"/>
          <w:szCs w:val="28"/>
        </w:rPr>
        <w:t>н</w:t>
      </w:r>
      <w:r w:rsidR="002D14CF" w:rsidRPr="002A31DB">
        <w:rPr>
          <w:color w:val="000000"/>
          <w:sz w:val="28"/>
          <w:szCs w:val="28"/>
        </w:rPr>
        <w:t xml:space="preserve">авчитися визначати поправки напрямку, визначати дирекційний кут, </w:t>
      </w:r>
      <w:proofErr w:type="spellStart"/>
      <w:r w:rsidR="002D14CF" w:rsidRPr="002A31DB">
        <w:rPr>
          <w:color w:val="000000"/>
          <w:sz w:val="28"/>
          <w:szCs w:val="28"/>
        </w:rPr>
        <w:t>перевод</w:t>
      </w:r>
      <w:proofErr w:type="spellEnd"/>
      <w:r w:rsidR="002D14CF" w:rsidRPr="002A31DB">
        <w:rPr>
          <w:color w:val="000000"/>
          <w:sz w:val="28"/>
          <w:szCs w:val="28"/>
        </w:rPr>
        <w:t xml:space="preserve"> дирекційного кута в азимут магнітний і навпаки, визначати координати в геодезичній системі координат </w:t>
      </w:r>
      <w:r w:rsidR="002D14CF" w:rsidRPr="002A31DB">
        <w:rPr>
          <w:color w:val="000000"/>
          <w:sz w:val="28"/>
          <w:szCs w:val="28"/>
          <w:lang w:val="en-US"/>
        </w:rPr>
        <w:t>WGS</w:t>
      </w:r>
      <w:r w:rsidR="002D14CF" w:rsidRPr="002A31DB">
        <w:rPr>
          <w:color w:val="000000"/>
          <w:sz w:val="28"/>
          <w:szCs w:val="28"/>
        </w:rPr>
        <w:t>-84. Визначення свого місця стояння.</w:t>
      </w:r>
    </w:p>
    <w:p w14:paraId="0A9605FC" w14:textId="77777777" w:rsidR="00671A61" w:rsidRPr="008855A6" w:rsidRDefault="00671A61" w:rsidP="00671A61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38705330" w14:textId="2F7C6404" w:rsidR="0077424E" w:rsidRPr="008855A6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  <w:r w:rsidRPr="008855A6">
        <w:rPr>
          <w:b/>
          <w:sz w:val="28"/>
          <w:szCs w:val="28"/>
        </w:rPr>
        <w:t>Матеріальне забезпечення</w:t>
      </w:r>
      <w:r w:rsidRPr="008855A6">
        <w:rPr>
          <w:sz w:val="28"/>
          <w:szCs w:val="28"/>
        </w:rPr>
        <w:t xml:space="preserve">: </w:t>
      </w:r>
      <w:r w:rsidR="00123D6D" w:rsidRPr="00843EBB">
        <w:rPr>
          <w:smallCaps/>
          <w:color w:val="000000"/>
          <w:sz w:val="28"/>
          <w:szCs w:val="28"/>
          <w:lang w:eastAsia="zh-CN"/>
        </w:rPr>
        <w:t>Довідник з</w:t>
      </w:r>
      <w:r w:rsidR="00123D6D" w:rsidRPr="00843EBB">
        <w:rPr>
          <w:b/>
          <w:smallCaps/>
          <w:color w:val="000000"/>
          <w:sz w:val="28"/>
          <w:szCs w:val="28"/>
          <w:lang w:eastAsia="zh-CN"/>
        </w:rPr>
        <w:t xml:space="preserve"> </w:t>
      </w:r>
      <w:r w:rsidR="00123D6D" w:rsidRPr="00843EBB">
        <w:rPr>
          <w:sz w:val="28"/>
          <w:szCs w:val="28"/>
          <w:lang w:eastAsia="uk-UA"/>
        </w:rPr>
        <w:t>Військової топографії (Київ</w:t>
      </w:r>
      <w:r w:rsidR="002A31DB">
        <w:rPr>
          <w:sz w:val="28"/>
          <w:szCs w:val="28"/>
          <w:lang w:eastAsia="uk-UA"/>
        </w:rPr>
        <w:t xml:space="preserve"> </w:t>
      </w:r>
      <w:r w:rsidR="00123D6D" w:rsidRPr="00843EBB">
        <w:rPr>
          <w:sz w:val="28"/>
          <w:szCs w:val="28"/>
          <w:lang w:eastAsia="uk-UA"/>
        </w:rPr>
        <w:t xml:space="preserve">2016, Шмаль С.Г.), </w:t>
      </w:r>
      <w:r w:rsidR="00123D6D" w:rsidRPr="00843EBB">
        <w:rPr>
          <w:color w:val="000000" w:themeColor="text1"/>
          <w:sz w:val="28"/>
          <w:szCs w:val="28"/>
        </w:rPr>
        <w:t xml:space="preserve">план проведення занять, </w:t>
      </w:r>
      <w:proofErr w:type="spellStart"/>
      <w:r w:rsidR="00123D6D" w:rsidRPr="00843EBB">
        <w:rPr>
          <w:snapToGrid w:val="0"/>
          <w:sz w:val="28"/>
          <w:szCs w:val="28"/>
        </w:rPr>
        <w:t>фліп</w:t>
      </w:r>
      <w:proofErr w:type="spellEnd"/>
      <w:r w:rsidR="00123D6D" w:rsidRPr="00843EBB">
        <w:rPr>
          <w:snapToGrid w:val="0"/>
          <w:sz w:val="28"/>
          <w:szCs w:val="28"/>
        </w:rPr>
        <w:t xml:space="preserve">-чарт, секундомір, ліхтарик, компас, бінокль, навчальні карти, лінійки “Протрактор”, </w:t>
      </w:r>
      <w:r w:rsidR="00123D6D" w:rsidRPr="00843EBB">
        <w:rPr>
          <w:color w:val="000000" w:themeColor="text1"/>
          <w:sz w:val="28"/>
          <w:szCs w:val="28"/>
        </w:rPr>
        <w:t>засоби індивідуального захисту, особиста зброя (АКС-74, ПМ),</w:t>
      </w:r>
      <w:r w:rsidR="00123D6D" w:rsidRPr="00843EBB">
        <w:rPr>
          <w:snapToGrid w:val="0"/>
          <w:sz w:val="28"/>
          <w:szCs w:val="28"/>
        </w:rPr>
        <w:t xml:space="preserve"> аптечка</w:t>
      </w:r>
      <w:r w:rsidRPr="008855A6">
        <w:rPr>
          <w:snapToGrid w:val="0"/>
          <w:sz w:val="28"/>
          <w:szCs w:val="28"/>
        </w:rPr>
        <w:t>.</w:t>
      </w:r>
    </w:p>
    <w:p w14:paraId="48342C95" w14:textId="77777777" w:rsidR="0077424E" w:rsidRPr="008855A6" w:rsidRDefault="0077424E" w:rsidP="0077424E">
      <w:pPr>
        <w:tabs>
          <w:tab w:val="left" w:pos="426"/>
        </w:tabs>
        <w:jc w:val="both"/>
        <w:rPr>
          <w:sz w:val="28"/>
          <w:szCs w:val="28"/>
        </w:rPr>
      </w:pPr>
    </w:p>
    <w:p w14:paraId="149F294C" w14:textId="77777777" w:rsidR="00A53A38" w:rsidRPr="008855A6" w:rsidRDefault="00A53A38" w:rsidP="0097277C">
      <w:pPr>
        <w:tabs>
          <w:tab w:val="left" w:pos="426"/>
        </w:tabs>
        <w:jc w:val="both"/>
        <w:rPr>
          <w:b/>
          <w:color w:val="000000" w:themeColor="text1"/>
          <w:sz w:val="28"/>
          <w:szCs w:val="28"/>
        </w:rPr>
      </w:pPr>
      <w:r w:rsidRPr="008855A6">
        <w:rPr>
          <w:b/>
          <w:sz w:val="28"/>
          <w:szCs w:val="28"/>
        </w:rPr>
        <w:t>Методичні рекоменд</w:t>
      </w:r>
      <w:r w:rsidRPr="008855A6">
        <w:rPr>
          <w:b/>
          <w:color w:val="000000" w:themeColor="text1"/>
          <w:sz w:val="28"/>
          <w:szCs w:val="28"/>
        </w:rPr>
        <w:t>ації.</w:t>
      </w:r>
    </w:p>
    <w:p w14:paraId="390001EE" w14:textId="0ABF51ED" w:rsidR="0077424E" w:rsidRDefault="0077424E" w:rsidP="00D64504">
      <w:pPr>
        <w:tabs>
          <w:tab w:val="left" w:pos="426"/>
        </w:tabs>
        <w:ind w:firstLine="567"/>
        <w:jc w:val="both"/>
        <w:rPr>
          <w:bCs/>
          <w:color w:val="000000" w:themeColor="text1"/>
          <w:sz w:val="28"/>
          <w:szCs w:val="28"/>
        </w:rPr>
      </w:pPr>
      <w:r w:rsidRPr="008855A6">
        <w:rPr>
          <w:bCs/>
          <w:color w:val="000000" w:themeColor="text1"/>
          <w:sz w:val="28"/>
          <w:szCs w:val="28"/>
        </w:rPr>
        <w:t xml:space="preserve">Заняття проводиться в класі або на місцевості (у полі) у складі навчального взводу (групи). </w:t>
      </w:r>
      <w:r w:rsidR="002D14CF" w:rsidRPr="002D14CF">
        <w:rPr>
          <w:bCs/>
          <w:color w:val="000000" w:themeColor="text1"/>
          <w:sz w:val="28"/>
          <w:szCs w:val="28"/>
        </w:rPr>
        <w:t>Військовослужбовцям</w:t>
      </w:r>
      <w:r w:rsidR="00D64504">
        <w:rPr>
          <w:bCs/>
          <w:color w:val="000000" w:themeColor="text1"/>
          <w:sz w:val="28"/>
          <w:szCs w:val="28"/>
        </w:rPr>
        <w:t xml:space="preserve"> </w:t>
      </w:r>
      <w:r w:rsidR="00D64504" w:rsidRPr="00D64504">
        <w:rPr>
          <w:bCs/>
          <w:color w:val="000000" w:themeColor="text1"/>
          <w:sz w:val="28"/>
          <w:szCs w:val="28"/>
        </w:rPr>
        <w:t>доводить способи орієнтування на місцевості за допомогою карти</w:t>
      </w:r>
      <w:r w:rsidR="00D64504">
        <w:rPr>
          <w:bCs/>
          <w:color w:val="000000" w:themeColor="text1"/>
          <w:sz w:val="28"/>
          <w:szCs w:val="28"/>
        </w:rPr>
        <w:t>,</w:t>
      </w:r>
      <w:r w:rsidR="00D64504" w:rsidRPr="00D64504">
        <w:t xml:space="preserve"> </w:t>
      </w:r>
      <w:r w:rsidR="00D64504" w:rsidRPr="00D64504">
        <w:rPr>
          <w:bCs/>
          <w:color w:val="000000" w:themeColor="text1"/>
          <w:sz w:val="28"/>
          <w:szCs w:val="28"/>
        </w:rPr>
        <w:t>пояснює поняття умовного знаку</w:t>
      </w:r>
      <w:r w:rsidR="00D64504">
        <w:rPr>
          <w:bCs/>
          <w:color w:val="000000" w:themeColor="text1"/>
          <w:sz w:val="28"/>
          <w:szCs w:val="28"/>
        </w:rPr>
        <w:t xml:space="preserve">, </w:t>
      </w:r>
      <w:r w:rsidR="002D14CF" w:rsidRPr="002D14CF">
        <w:rPr>
          <w:bCs/>
          <w:color w:val="000000" w:themeColor="text1"/>
          <w:sz w:val="28"/>
          <w:szCs w:val="28"/>
        </w:rPr>
        <w:t>пояснюється порядок розрізнення форм рельєфу і їх відображення на карті (гірська місцевість, рівнинна місцевість)</w:t>
      </w:r>
      <w:r w:rsidR="00D64504">
        <w:rPr>
          <w:bCs/>
          <w:color w:val="000000" w:themeColor="text1"/>
          <w:sz w:val="28"/>
          <w:szCs w:val="28"/>
        </w:rPr>
        <w:t xml:space="preserve">, </w:t>
      </w:r>
      <w:r w:rsidR="00D64504" w:rsidRPr="00D64504">
        <w:rPr>
          <w:bCs/>
          <w:color w:val="000000" w:themeColor="text1"/>
          <w:sz w:val="28"/>
          <w:szCs w:val="28"/>
        </w:rPr>
        <w:t>порядок визначення орієнтирів, азимутів на місцеві предмети</w:t>
      </w:r>
      <w:r w:rsidR="002D14CF" w:rsidRPr="002D14CF">
        <w:rPr>
          <w:bCs/>
          <w:color w:val="000000" w:themeColor="text1"/>
          <w:sz w:val="28"/>
          <w:szCs w:val="28"/>
        </w:rPr>
        <w:t xml:space="preserve">. Пояснюється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поправки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напрямку</w:t>
      </w:r>
      <w:proofErr w:type="spellEnd"/>
      <w:r w:rsidR="002D14CF" w:rsidRPr="002D14CF">
        <w:rPr>
          <w:bCs/>
          <w:color w:val="000000" w:themeColor="text1"/>
          <w:sz w:val="28"/>
          <w:szCs w:val="28"/>
        </w:rPr>
        <w:t xml:space="preserve">,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дирекційного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кута, перевод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дирекційного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кута в азимут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магнітний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і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навпаки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,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координат в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геодезичній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системі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координат </w:t>
      </w:r>
      <w:r w:rsidR="002D14CF" w:rsidRPr="002D14CF">
        <w:rPr>
          <w:bCs/>
          <w:color w:val="000000" w:themeColor="text1"/>
          <w:sz w:val="28"/>
          <w:szCs w:val="28"/>
          <w:lang w:val="en-US"/>
        </w:rPr>
        <w:t>WGS</w:t>
      </w:r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-84.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свого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місця</w:t>
      </w:r>
      <w:proofErr w:type="spellEnd"/>
      <w:r w:rsidR="002D14CF" w:rsidRPr="002D14CF">
        <w:rPr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2D14CF" w:rsidRPr="002D14CF">
        <w:rPr>
          <w:bCs/>
          <w:color w:val="000000" w:themeColor="text1"/>
          <w:sz w:val="28"/>
          <w:szCs w:val="28"/>
          <w:lang w:val="ru-RU"/>
        </w:rPr>
        <w:t>стояння</w:t>
      </w:r>
      <w:proofErr w:type="spellEnd"/>
      <w:r w:rsidR="00D64504">
        <w:rPr>
          <w:bCs/>
          <w:color w:val="000000" w:themeColor="text1"/>
          <w:sz w:val="28"/>
          <w:szCs w:val="28"/>
          <w:lang w:val="ru-RU"/>
        </w:rPr>
        <w:t xml:space="preserve">, </w:t>
      </w:r>
      <w:proofErr w:type="spellStart"/>
      <w:proofErr w:type="gramStart"/>
      <w:r w:rsidR="00D64504" w:rsidRPr="00D64504">
        <w:rPr>
          <w:bCs/>
          <w:color w:val="000000" w:themeColor="text1"/>
          <w:sz w:val="28"/>
          <w:szCs w:val="28"/>
          <w:lang w:val="ru-RU"/>
        </w:rPr>
        <w:t>особливості</w:t>
      </w:r>
      <w:proofErr w:type="spellEnd"/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орієнтування</w:t>
      </w:r>
      <w:proofErr w:type="spellEnd"/>
      <w:proofErr w:type="gramEnd"/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за</w:t>
      </w:r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картою,</w:t>
      </w:r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визначення</w:t>
      </w:r>
      <w:proofErr w:type="spellEnd"/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координат</w:t>
      </w:r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цілей</w:t>
      </w:r>
      <w:proofErr w:type="spellEnd"/>
      <w:r w:rsidR="00D64504">
        <w:rPr>
          <w:bCs/>
          <w:color w:val="000000" w:themeColor="text1"/>
          <w:sz w:val="28"/>
          <w:szCs w:val="28"/>
          <w:lang w:val="ru-RU"/>
        </w:rPr>
        <w:t xml:space="preserve">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(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об’єктів</w:t>
      </w:r>
      <w:proofErr w:type="spellEnd"/>
      <w:r w:rsidR="00D64504" w:rsidRPr="00D64504">
        <w:rPr>
          <w:bCs/>
          <w:color w:val="000000" w:themeColor="text1"/>
          <w:sz w:val="28"/>
          <w:szCs w:val="28"/>
          <w:lang w:val="ru-RU"/>
        </w:rPr>
        <w:t>) по</w:t>
      </w:r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карті</w:t>
      </w:r>
      <w:proofErr w:type="spellEnd"/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(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аерофотознімку</w:t>
      </w:r>
      <w:proofErr w:type="spellEnd"/>
      <w:r w:rsidR="00D64504" w:rsidRPr="00D64504">
        <w:rPr>
          <w:bCs/>
          <w:color w:val="000000" w:themeColor="text1"/>
          <w:sz w:val="28"/>
          <w:szCs w:val="28"/>
          <w:lang w:val="ru-RU"/>
        </w:rPr>
        <w:t>),</w:t>
      </w:r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нанесення</w:t>
      </w:r>
      <w:proofErr w:type="spellEnd"/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об’єктів</w:t>
      </w:r>
      <w:proofErr w:type="spellEnd"/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(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цілей</w:t>
      </w:r>
      <w:proofErr w:type="spellEnd"/>
      <w:r w:rsidR="00D64504" w:rsidRPr="00D64504">
        <w:rPr>
          <w:bCs/>
          <w:color w:val="000000" w:themeColor="text1"/>
          <w:sz w:val="28"/>
          <w:szCs w:val="28"/>
          <w:lang w:val="ru-RU"/>
        </w:rPr>
        <w:t>) на</w:t>
      </w:r>
      <w:r w:rsidR="00603295">
        <w:rPr>
          <w:bCs/>
          <w:color w:val="000000" w:themeColor="text1"/>
          <w:sz w:val="28"/>
          <w:szCs w:val="28"/>
          <w:lang w:val="ru-RU"/>
        </w:rPr>
        <w:t xml:space="preserve">  </w:t>
      </w:r>
      <w:r w:rsidR="00D64504" w:rsidRPr="00D64504">
        <w:rPr>
          <w:bCs/>
          <w:color w:val="000000" w:themeColor="text1"/>
          <w:sz w:val="28"/>
          <w:szCs w:val="28"/>
          <w:lang w:val="ru-RU"/>
        </w:rPr>
        <w:t>карту (</w:t>
      </w:r>
      <w:proofErr w:type="spellStart"/>
      <w:r w:rsidR="00D64504" w:rsidRPr="00D64504">
        <w:rPr>
          <w:bCs/>
          <w:color w:val="000000" w:themeColor="text1"/>
          <w:sz w:val="28"/>
          <w:szCs w:val="28"/>
          <w:lang w:val="ru-RU"/>
        </w:rPr>
        <w:t>аерофотознімок</w:t>
      </w:r>
      <w:proofErr w:type="spellEnd"/>
      <w:r w:rsidR="00D64504" w:rsidRPr="00D64504">
        <w:rPr>
          <w:bCs/>
          <w:color w:val="000000" w:themeColor="text1"/>
          <w:sz w:val="28"/>
          <w:szCs w:val="28"/>
          <w:lang w:val="ru-RU"/>
        </w:rPr>
        <w:t>, схему)</w:t>
      </w:r>
      <w:r w:rsidR="00B630AB" w:rsidRPr="008855A6">
        <w:rPr>
          <w:color w:val="000000" w:themeColor="text1"/>
          <w:sz w:val="28"/>
          <w:szCs w:val="28"/>
          <w:lang w:eastAsia="uk-UA"/>
        </w:rPr>
        <w:t>.</w:t>
      </w:r>
      <w:r w:rsidRPr="008855A6">
        <w:rPr>
          <w:bCs/>
          <w:color w:val="000000" w:themeColor="text1"/>
          <w:sz w:val="28"/>
          <w:szCs w:val="28"/>
        </w:rPr>
        <w:t xml:space="preserve"> На занятті повинні брати участь помічники інструкторів, які контролюють і допомагають військовослужбовцям правильно </w:t>
      </w:r>
      <w:r w:rsidRPr="008855A6">
        <w:rPr>
          <w:color w:val="000000" w:themeColor="text1"/>
          <w:sz w:val="28"/>
          <w:szCs w:val="28"/>
          <w:lang w:eastAsia="uk-UA"/>
        </w:rPr>
        <w:t>орієнтуватись на місцевості</w:t>
      </w:r>
      <w:r w:rsidRPr="008855A6">
        <w:rPr>
          <w:bCs/>
          <w:color w:val="000000" w:themeColor="text1"/>
          <w:sz w:val="28"/>
          <w:szCs w:val="28"/>
        </w:rPr>
        <w:t xml:space="preserve">. Військовослужбовцям пояснюються правила </w:t>
      </w:r>
      <w:r w:rsidRPr="008855A6">
        <w:rPr>
          <w:color w:val="000000" w:themeColor="text1"/>
          <w:sz w:val="28"/>
          <w:szCs w:val="28"/>
          <w:lang w:eastAsia="uk-UA"/>
        </w:rPr>
        <w:t>орієнтування на місцевості</w:t>
      </w:r>
      <w:r w:rsidRPr="008855A6">
        <w:rPr>
          <w:bCs/>
          <w:color w:val="000000" w:themeColor="text1"/>
          <w:sz w:val="28"/>
          <w:szCs w:val="28"/>
        </w:rPr>
        <w:t>. У кінці заняття підбиваються підсумки.</w:t>
      </w:r>
    </w:p>
    <w:p w14:paraId="5056DF93" w14:textId="729B3F41" w:rsidR="00960F00" w:rsidRDefault="00960F00">
      <w:pPr>
        <w:spacing w:after="160" w:line="259" w:lineRule="auto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br w:type="page"/>
      </w:r>
    </w:p>
    <w:bookmarkEnd w:id="2"/>
    <w:p w14:paraId="2FCBFB9F" w14:textId="77777777" w:rsidR="0097277C" w:rsidRPr="00C81D16" w:rsidRDefault="0097277C" w:rsidP="0097277C">
      <w:pPr>
        <w:jc w:val="center"/>
        <w:rPr>
          <w:b/>
          <w:sz w:val="28"/>
          <w:szCs w:val="28"/>
        </w:rPr>
      </w:pPr>
      <w:r w:rsidRPr="00C81D16">
        <w:rPr>
          <w:b/>
          <w:sz w:val="28"/>
          <w:szCs w:val="28"/>
        </w:rPr>
        <w:lastRenderedPageBreak/>
        <w:t>ПОРЯДОК ДІЙ</w:t>
      </w:r>
    </w:p>
    <w:p w14:paraId="3F80C7D9" w14:textId="77777777" w:rsidR="0097277C" w:rsidRPr="0097277C" w:rsidRDefault="0097277C" w:rsidP="0097277C">
      <w:pPr>
        <w:jc w:val="center"/>
        <w:rPr>
          <w:lang w:val="ru-RU"/>
        </w:rPr>
      </w:pPr>
      <w:r w:rsidRPr="0097277C">
        <w:t>керівника навчальної точки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97277C" w:rsidRPr="00C81D16" w14:paraId="1B94E014" w14:textId="77777777" w:rsidTr="002A31DB">
        <w:tc>
          <w:tcPr>
            <w:tcW w:w="0" w:type="auto"/>
            <w:tcMar>
              <w:left w:w="28" w:type="dxa"/>
              <w:right w:w="28" w:type="dxa"/>
            </w:tcMar>
          </w:tcPr>
          <w:p w14:paraId="4A7F9571" w14:textId="77777777" w:rsidR="0097277C" w:rsidRPr="00C81D16" w:rsidRDefault="0097277C" w:rsidP="00485FB5">
            <w:pPr>
              <w:jc w:val="center"/>
              <w:rPr>
                <w:b/>
                <w:sz w:val="28"/>
                <w:szCs w:val="28"/>
              </w:rPr>
            </w:pPr>
            <w:r w:rsidRPr="00C81D16"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97277C" w:rsidRPr="00C81D16" w14:paraId="119BC24D" w14:textId="77777777" w:rsidTr="002A31DB">
        <w:tc>
          <w:tcPr>
            <w:tcW w:w="0" w:type="auto"/>
            <w:tcMar>
              <w:left w:w="28" w:type="dxa"/>
              <w:right w:w="28" w:type="dxa"/>
            </w:tcMar>
          </w:tcPr>
          <w:p w14:paraId="39651271" w14:textId="77777777" w:rsidR="0097277C" w:rsidRPr="008855A6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З прибуттям підрозділу</w:t>
            </w:r>
            <w:r w:rsidRPr="008855A6">
              <w:rPr>
                <w:b/>
                <w:sz w:val="28"/>
                <w:szCs w:val="28"/>
              </w:rPr>
              <w:t xml:space="preserve"> </w:t>
            </w:r>
            <w:r w:rsidRPr="008855A6"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75815536" w14:textId="77777777" w:rsidR="0097277C" w:rsidRPr="008855A6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Довести:</w:t>
            </w:r>
          </w:p>
          <w:p w14:paraId="7DAEE27D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 xml:space="preserve">назву навчального місця (точки,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 w:rsidRPr="008855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питання</w:t>
            </w:r>
            <w:proofErr w:type="spellEnd"/>
            <w:r w:rsidRPr="008855A6">
              <w:rPr>
                <w:sz w:val="28"/>
                <w:szCs w:val="28"/>
              </w:rPr>
              <w:t>);</w:t>
            </w:r>
          </w:p>
          <w:p w14:paraId="3933C893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 xml:space="preserve">мету навчального питання; </w:t>
            </w:r>
          </w:p>
          <w:p w14:paraId="12A2904A" w14:textId="77777777" w:rsidR="0097277C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-4900"/>
                <w:tab w:val="left" w:pos="634"/>
              </w:tabs>
              <w:ind w:right="114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вимоги безпеки під час заняття.</w:t>
            </w:r>
          </w:p>
          <w:p w14:paraId="0FE1F647" w14:textId="77777777" w:rsidR="0097277C" w:rsidRPr="008855A6" w:rsidRDefault="0097277C" w:rsidP="0097277C">
            <w:pPr>
              <w:ind w:right="114" w:firstLine="678"/>
              <w:rPr>
                <w:b/>
                <w:sz w:val="28"/>
                <w:szCs w:val="28"/>
                <w:lang w:val="ru-RU"/>
              </w:rPr>
            </w:pPr>
            <w:r w:rsidRPr="008855A6">
              <w:rPr>
                <w:b/>
                <w:sz w:val="28"/>
                <w:szCs w:val="28"/>
                <w:lang w:val="ru-RU"/>
              </w:rPr>
              <w:t xml:space="preserve">Коротка </w:t>
            </w: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розповідь</w:t>
            </w:r>
            <w:proofErr w:type="spellEnd"/>
            <w:r w:rsidRPr="008855A6">
              <w:rPr>
                <w:b/>
                <w:sz w:val="28"/>
                <w:szCs w:val="28"/>
                <w:lang w:val="ru-RU"/>
              </w:rPr>
              <w:t>.</w:t>
            </w:r>
          </w:p>
          <w:p w14:paraId="6AB1CCDF" w14:textId="77777777" w:rsidR="0097277C" w:rsidRPr="008855A6" w:rsidRDefault="0097277C" w:rsidP="0097277C">
            <w:pPr>
              <w:ind w:right="114" w:firstLine="678"/>
              <w:rPr>
                <w:color w:val="000000" w:themeColor="text1"/>
                <w:sz w:val="28"/>
                <w:szCs w:val="28"/>
              </w:rPr>
            </w:pPr>
            <w:r w:rsidRPr="008855A6">
              <w:rPr>
                <w:color w:val="000000" w:themeColor="text1"/>
                <w:sz w:val="28"/>
                <w:szCs w:val="28"/>
              </w:rPr>
              <w:t>Довести</w:t>
            </w:r>
            <w:r w:rsidRPr="008855A6">
              <w:rPr>
                <w:color w:val="000000" w:themeColor="text1"/>
                <w:sz w:val="28"/>
                <w:szCs w:val="28"/>
                <w:lang w:val="ru-RU"/>
              </w:rPr>
              <w:t>:</w:t>
            </w:r>
            <w:r w:rsidRPr="008855A6">
              <w:rPr>
                <w:color w:val="000000" w:themeColor="text1"/>
                <w:sz w:val="28"/>
                <w:szCs w:val="28"/>
              </w:rPr>
              <w:t xml:space="preserve"> </w:t>
            </w:r>
          </w:p>
          <w:p w14:paraId="420D6C81" w14:textId="77777777" w:rsidR="00D64504" w:rsidRPr="00D64504" w:rsidRDefault="00D64504" w:rsidP="00D64504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читання</w:t>
            </w:r>
            <w:proofErr w:type="spellEnd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180858CC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 xml:space="preserve">види топографічних карт; </w:t>
            </w:r>
          </w:p>
          <w:p w14:paraId="13434BF9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>що таке поправка напрямку;</w:t>
            </w:r>
          </w:p>
          <w:p w14:paraId="17C65C56" w14:textId="77777777" w:rsidR="0097277C" w:rsidRPr="002D14C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>що таке дирекційний кут;</w:t>
            </w:r>
          </w:p>
          <w:p w14:paraId="2FD110A8" w14:textId="77777777" w:rsidR="002D14CF" w:rsidRPr="002D14CF" w:rsidRDefault="002D14CF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як перевести азимут магнітний в дирекційний кут і навпаки;</w:t>
            </w:r>
          </w:p>
          <w:p w14:paraId="0278C677" w14:textId="77777777" w:rsidR="002D14CF" w:rsidRPr="00D64504" w:rsidRDefault="002D14CF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визначення свого місця стояння;</w:t>
            </w:r>
          </w:p>
          <w:p w14:paraId="6E627701" w14:textId="77777777" w:rsidR="00D64504" w:rsidRPr="008855A6" w:rsidRDefault="00D64504" w:rsidP="00D64504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визначення</w:t>
            </w:r>
            <w:proofErr w:type="spellEnd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орієнтирів</w:t>
            </w:r>
            <w:proofErr w:type="spellEnd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азимутів</w:t>
            </w:r>
            <w:proofErr w:type="spellEnd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місцеві</w:t>
            </w:r>
            <w:proofErr w:type="spellEnd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предмети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527C4EE9" w14:textId="77777777" w:rsidR="00D64504" w:rsidRPr="00D64504" w:rsidRDefault="00D64504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у</w:t>
            </w:r>
            <w:r w:rsidR="0097277C" w:rsidRPr="008855A6">
              <w:rPr>
                <w:color w:val="000000" w:themeColor="text1"/>
                <w:sz w:val="28"/>
                <w:szCs w:val="28"/>
                <w:lang w:eastAsia="uk-UA"/>
              </w:rPr>
              <w:t>мовні знаки та рельєф</w:t>
            </w:r>
            <w:r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05EC20A2" w14:textId="48E3373E" w:rsidR="0097277C" w:rsidRPr="008855A6" w:rsidRDefault="00D64504" w:rsidP="00D64504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особливості</w:t>
            </w:r>
            <w:proofErr w:type="spellEnd"/>
            <w:r w:rsidR="0060329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орієнтування</w:t>
            </w:r>
            <w:proofErr w:type="spellEnd"/>
            <w:proofErr w:type="gramEnd"/>
            <w:r w:rsidR="0060329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за</w:t>
            </w:r>
            <w:r w:rsidR="0060329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картою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proofErr w:type="spellStart"/>
            <w:r w:rsidR="00C548A1">
              <w:rPr>
                <w:bCs/>
                <w:color w:val="000000" w:themeColor="text1"/>
                <w:sz w:val="28"/>
                <w:szCs w:val="28"/>
                <w:lang w:val="ru-RU"/>
              </w:rPr>
              <w:t>аерофотознімком</w:t>
            </w:r>
            <w:proofErr w:type="spellEnd"/>
            <w:r w:rsidR="00C548A1"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  <w:r w:rsidR="0097277C" w:rsidRPr="008855A6"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4CD4CF44" w14:textId="77777777" w:rsidR="0097277C" w:rsidRPr="008855A6" w:rsidRDefault="0097277C" w:rsidP="0097277C">
            <w:pPr>
              <w:ind w:right="114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 w:rsidRPr="008855A6"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1B2050A7" w14:textId="77777777" w:rsidR="0097277C" w:rsidRPr="008855A6" w:rsidRDefault="0097277C" w:rsidP="0097277C">
            <w:pPr>
              <w:spacing w:before="240"/>
              <w:ind w:right="114" w:firstLine="680"/>
              <w:contextualSpacing/>
              <w:rPr>
                <w:color w:val="000000" w:themeColor="text1"/>
                <w:sz w:val="28"/>
                <w:szCs w:val="28"/>
              </w:rPr>
            </w:pPr>
            <w:r w:rsidRPr="008855A6">
              <w:rPr>
                <w:color w:val="000000" w:themeColor="text1"/>
                <w:sz w:val="28"/>
                <w:szCs w:val="28"/>
              </w:rPr>
              <w:t>Показати:</w:t>
            </w:r>
          </w:p>
          <w:p w14:paraId="41C2CE31" w14:textId="77777777" w:rsidR="00D64504" w:rsidRDefault="00D64504" w:rsidP="0097277C">
            <w:pPr>
              <w:pStyle w:val="a3"/>
              <w:numPr>
                <w:ilvl w:val="0"/>
                <w:numId w:val="3"/>
              </w:numPr>
              <w:tabs>
                <w:tab w:val="left" w:pos="2460"/>
              </w:tabs>
              <w:ind w:right="114"/>
              <w:rPr>
                <w:color w:val="000000" w:themeColor="text1"/>
                <w:sz w:val="28"/>
                <w:szCs w:val="28"/>
              </w:rPr>
            </w:pPr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порядок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читання</w:t>
            </w:r>
            <w:proofErr w:type="spellEnd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карти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696CF821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2460"/>
              </w:tabs>
              <w:ind w:right="114"/>
              <w:rPr>
                <w:color w:val="000000" w:themeColor="text1"/>
                <w:sz w:val="28"/>
                <w:szCs w:val="28"/>
              </w:rPr>
            </w:pPr>
            <w:r w:rsidRPr="008855A6">
              <w:rPr>
                <w:color w:val="000000" w:themeColor="text1"/>
                <w:sz w:val="28"/>
                <w:szCs w:val="28"/>
              </w:rPr>
              <w:t>порядок роботи з топографічною картою;</w:t>
            </w:r>
          </w:p>
          <w:p w14:paraId="1477EB06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 xml:space="preserve">види топографічних карт; </w:t>
            </w:r>
          </w:p>
          <w:p w14:paraId="57800145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>як знайти поправку напрямку;</w:t>
            </w:r>
          </w:p>
          <w:p w14:paraId="64BDA7D4" w14:textId="77777777" w:rsidR="0097277C" w:rsidRPr="002D14CF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>як перевести азимут магнітний в дирекційний кут;</w:t>
            </w:r>
          </w:p>
          <w:p w14:paraId="5ADC6234" w14:textId="77777777" w:rsidR="002D14CF" w:rsidRPr="008855A6" w:rsidRDefault="002D14CF" w:rsidP="0097277C">
            <w:pPr>
              <w:pStyle w:val="a3"/>
              <w:numPr>
                <w:ilvl w:val="0"/>
                <w:numId w:val="3"/>
              </w:numPr>
              <w:ind w:right="114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як визначити своє місце стояння;</w:t>
            </w:r>
          </w:p>
          <w:p w14:paraId="53B05E33" w14:textId="77777777" w:rsidR="00C548A1" w:rsidRDefault="0097277C" w:rsidP="0097277C">
            <w:pPr>
              <w:pStyle w:val="a3"/>
              <w:numPr>
                <w:ilvl w:val="0"/>
                <w:numId w:val="3"/>
              </w:numPr>
              <w:tabs>
                <w:tab w:val="left" w:pos="2460"/>
              </w:tabs>
              <w:ind w:right="114"/>
              <w:rPr>
                <w:color w:val="000000" w:themeColor="text1"/>
                <w:sz w:val="28"/>
                <w:szCs w:val="28"/>
              </w:rPr>
            </w:pP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>умовні знаки та рельєф</w:t>
            </w:r>
            <w:r w:rsidR="00C548A1">
              <w:rPr>
                <w:color w:val="000000" w:themeColor="text1"/>
                <w:sz w:val="28"/>
                <w:szCs w:val="28"/>
                <w:lang w:eastAsia="uk-UA"/>
              </w:rPr>
              <w:t>;</w:t>
            </w:r>
          </w:p>
          <w:p w14:paraId="301AA74A" w14:textId="1C20A7A7" w:rsidR="0097277C" w:rsidRPr="008855A6" w:rsidRDefault="00C548A1" w:rsidP="0097277C">
            <w:pPr>
              <w:pStyle w:val="a3"/>
              <w:numPr>
                <w:ilvl w:val="0"/>
                <w:numId w:val="3"/>
              </w:numPr>
              <w:tabs>
                <w:tab w:val="left" w:pos="2460"/>
              </w:tabs>
              <w:ind w:right="114"/>
              <w:rPr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особливості</w:t>
            </w:r>
            <w:proofErr w:type="spellEnd"/>
            <w:r w:rsidR="0060329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орієнтування</w:t>
            </w:r>
            <w:proofErr w:type="spellEnd"/>
            <w:proofErr w:type="gramEnd"/>
            <w:r w:rsidR="0060329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за</w:t>
            </w:r>
            <w:r w:rsidR="00603295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 </w:t>
            </w:r>
            <w:r w:rsidRPr="00D64504">
              <w:rPr>
                <w:bCs/>
                <w:color w:val="000000" w:themeColor="text1"/>
                <w:sz w:val="28"/>
                <w:szCs w:val="28"/>
                <w:lang w:val="ru-RU"/>
              </w:rPr>
              <w:t>картою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(</w:t>
            </w:r>
            <w:proofErr w:type="spellStart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аерофотознімком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)</w:t>
            </w:r>
            <w:r w:rsidR="0097277C" w:rsidRPr="008855A6">
              <w:rPr>
                <w:color w:val="000000" w:themeColor="text1"/>
                <w:sz w:val="28"/>
                <w:szCs w:val="28"/>
              </w:rPr>
              <w:t>.</w:t>
            </w:r>
          </w:p>
          <w:p w14:paraId="0AF5226B" w14:textId="77777777" w:rsidR="0097277C" w:rsidRPr="008855A6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855A6">
              <w:rPr>
                <w:b/>
                <w:sz w:val="28"/>
                <w:szCs w:val="28"/>
              </w:rPr>
              <w:t>П</w:t>
            </w: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8855A6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8855A6">
              <w:rPr>
                <w:b/>
                <w:sz w:val="28"/>
                <w:szCs w:val="28"/>
              </w:rPr>
              <w:t>тренування</w:t>
            </w:r>
            <w:r w:rsidRPr="008855A6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8855A6">
              <w:rPr>
                <w:sz w:val="28"/>
                <w:szCs w:val="28"/>
              </w:rPr>
              <w:t xml:space="preserve"> (по елементах);</w:t>
            </w:r>
          </w:p>
          <w:p w14:paraId="79361957" w14:textId="77777777" w:rsidR="0097277C" w:rsidRPr="008855A6" w:rsidRDefault="0097277C" w:rsidP="0097277C">
            <w:pPr>
              <w:ind w:right="114" w:firstLine="678"/>
              <w:jc w:val="both"/>
              <w:rPr>
                <w:sz w:val="28"/>
                <w:szCs w:val="28"/>
                <w:lang w:val="ru-RU"/>
              </w:rPr>
            </w:pPr>
            <w:r w:rsidRPr="008855A6">
              <w:rPr>
                <w:sz w:val="28"/>
                <w:szCs w:val="28"/>
                <w:lang w:val="ru-RU"/>
              </w:rPr>
              <w:t>Провести:</w:t>
            </w:r>
          </w:p>
          <w:p w14:paraId="2B7720D5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855A6">
              <w:rPr>
                <w:color w:val="000000" w:themeColor="text1"/>
                <w:sz w:val="28"/>
                <w:szCs w:val="28"/>
              </w:rPr>
              <w:t>тренува</w:t>
            </w:r>
            <w:r w:rsidRPr="008855A6"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8855A6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r w:rsidRPr="008855A6">
              <w:rPr>
                <w:color w:val="000000" w:themeColor="text1"/>
                <w:sz w:val="28"/>
                <w:szCs w:val="28"/>
              </w:rPr>
              <w:t>визначенні поправки напрямку;</w:t>
            </w:r>
          </w:p>
          <w:p w14:paraId="14335988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855A6">
              <w:rPr>
                <w:color w:val="000000" w:themeColor="text1"/>
                <w:sz w:val="28"/>
                <w:szCs w:val="28"/>
              </w:rPr>
              <w:t>тренува</w:t>
            </w:r>
            <w:r w:rsidRPr="008855A6"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8855A6">
              <w:rPr>
                <w:color w:val="000000" w:themeColor="text1"/>
                <w:sz w:val="28"/>
                <w:szCs w:val="28"/>
                <w:lang w:val="ru-RU"/>
              </w:rPr>
              <w:t xml:space="preserve"> у </w:t>
            </w:r>
            <w:r w:rsidRPr="008855A6">
              <w:rPr>
                <w:color w:val="000000" w:themeColor="text1"/>
                <w:sz w:val="28"/>
                <w:szCs w:val="28"/>
              </w:rPr>
              <w:t xml:space="preserve">визначенні </w:t>
            </w: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>дирекційного кута;</w:t>
            </w:r>
          </w:p>
          <w:p w14:paraId="10FE7B32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r w:rsidRPr="008855A6">
              <w:rPr>
                <w:color w:val="000000" w:themeColor="text1"/>
                <w:sz w:val="28"/>
                <w:szCs w:val="28"/>
              </w:rPr>
              <w:t>тренування в правильності визначенні поправки напрямку і</w:t>
            </w: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 xml:space="preserve"> дирекційного кута</w:t>
            </w:r>
            <w:r w:rsidRPr="008855A6">
              <w:rPr>
                <w:color w:val="000000" w:themeColor="text1"/>
                <w:sz w:val="28"/>
                <w:szCs w:val="28"/>
              </w:rPr>
              <w:t>; проведення самоконтролю;</w:t>
            </w:r>
          </w:p>
          <w:p w14:paraId="0DC8D6E7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8855A6">
              <w:rPr>
                <w:color w:val="000000" w:themeColor="text1"/>
                <w:sz w:val="28"/>
                <w:szCs w:val="28"/>
              </w:rPr>
              <w:t>тренува</w:t>
            </w:r>
            <w:r w:rsidRPr="008855A6">
              <w:rPr>
                <w:color w:val="000000" w:themeColor="text1"/>
                <w:sz w:val="28"/>
                <w:szCs w:val="28"/>
                <w:lang w:val="ru-RU"/>
              </w:rPr>
              <w:t>ння</w:t>
            </w:r>
            <w:proofErr w:type="spellEnd"/>
            <w:r w:rsidRPr="008855A6">
              <w:rPr>
                <w:color w:val="000000" w:themeColor="text1"/>
                <w:sz w:val="28"/>
                <w:szCs w:val="28"/>
              </w:rPr>
              <w:t xml:space="preserve"> у прискореному темпі.</w:t>
            </w:r>
          </w:p>
          <w:p w14:paraId="45003BDA" w14:textId="77777777" w:rsidR="0097277C" w:rsidRPr="008855A6" w:rsidRDefault="0097277C" w:rsidP="0097277C">
            <w:pPr>
              <w:ind w:right="114" w:firstLine="678"/>
              <w:jc w:val="both"/>
              <w:rPr>
                <w:sz w:val="28"/>
                <w:szCs w:val="28"/>
              </w:rPr>
            </w:pPr>
            <w:r w:rsidRPr="008855A6">
              <w:rPr>
                <w:b/>
                <w:sz w:val="28"/>
                <w:szCs w:val="28"/>
              </w:rPr>
              <w:t>П</w:t>
            </w: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8855A6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8855A6">
              <w:rPr>
                <w:b/>
                <w:sz w:val="28"/>
                <w:szCs w:val="28"/>
              </w:rPr>
              <w:t>тренування</w:t>
            </w:r>
            <w:r w:rsidRPr="008855A6"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 w:rsidRPr="008855A6">
              <w:rPr>
                <w:sz w:val="28"/>
                <w:szCs w:val="28"/>
              </w:rPr>
              <w:t xml:space="preserve"> о/с у виконанні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8855A6">
              <w:rPr>
                <w:sz w:val="28"/>
                <w:szCs w:val="28"/>
                <w:lang w:val="ru-RU"/>
              </w:rPr>
              <w:t xml:space="preserve"> в </w:t>
            </w:r>
            <w:r w:rsidRPr="008855A6">
              <w:rPr>
                <w:sz w:val="28"/>
                <w:szCs w:val="28"/>
              </w:rPr>
              <w:t>цілому.</w:t>
            </w:r>
          </w:p>
          <w:p w14:paraId="35050485" w14:textId="77777777" w:rsidR="0097277C" w:rsidRPr="008855A6" w:rsidRDefault="0097277C" w:rsidP="0097277C">
            <w:pPr>
              <w:ind w:left="549" w:right="114" w:firstLine="129"/>
              <w:jc w:val="both"/>
              <w:rPr>
                <w:sz w:val="28"/>
                <w:szCs w:val="28"/>
                <w:lang w:val="ru-RU"/>
              </w:rPr>
            </w:pPr>
            <w:r w:rsidRPr="008855A6">
              <w:rPr>
                <w:sz w:val="28"/>
                <w:szCs w:val="28"/>
                <w:lang w:val="ru-RU"/>
              </w:rPr>
              <w:t>Провести:</w:t>
            </w:r>
          </w:p>
          <w:p w14:paraId="1C8B327E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8855A6">
              <w:rPr>
                <w:color w:val="000000" w:themeColor="text1"/>
                <w:sz w:val="28"/>
                <w:szCs w:val="28"/>
              </w:rPr>
              <w:t>тренування у визначенні поправки напрямку і</w:t>
            </w: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 xml:space="preserve"> дирекційного кута</w:t>
            </w:r>
            <w:r w:rsidRPr="008855A6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231CCCE3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вправи</w:t>
            </w:r>
            <w:proofErr w:type="spellEnd"/>
            <w:r w:rsidRPr="008855A6">
              <w:rPr>
                <w:sz w:val="28"/>
                <w:szCs w:val="28"/>
              </w:rPr>
              <w:t xml:space="preserve"> декілька разів.</w:t>
            </w:r>
          </w:p>
          <w:p w14:paraId="77683E39" w14:textId="77777777" w:rsidR="0097277C" w:rsidRPr="008855A6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855A6"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 w:rsidRPr="008855A6">
              <w:rPr>
                <w:sz w:val="28"/>
                <w:szCs w:val="28"/>
              </w:rPr>
              <w:t xml:space="preserve"> </w:t>
            </w:r>
          </w:p>
          <w:p w14:paraId="7527FCC0" w14:textId="77777777" w:rsidR="0097277C" w:rsidRPr="008855A6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Перевірити:</w:t>
            </w:r>
          </w:p>
          <w:p w14:paraId="1A184F42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color w:val="000000" w:themeColor="text1"/>
                <w:sz w:val="28"/>
                <w:szCs w:val="28"/>
              </w:rPr>
              <w:t>правильність визначення поправки напрямку і</w:t>
            </w:r>
            <w:r w:rsidRPr="008855A6">
              <w:rPr>
                <w:color w:val="000000" w:themeColor="text1"/>
                <w:sz w:val="28"/>
                <w:szCs w:val="28"/>
                <w:lang w:eastAsia="uk-UA"/>
              </w:rPr>
              <w:t xml:space="preserve"> дирекційного кута</w:t>
            </w:r>
            <w:r w:rsidRPr="008855A6">
              <w:rPr>
                <w:bCs/>
                <w:color w:val="000000" w:themeColor="text1"/>
                <w:sz w:val="28"/>
                <w:szCs w:val="28"/>
                <w:lang w:val="ru-RU"/>
              </w:rPr>
              <w:t>;</w:t>
            </w:r>
          </w:p>
          <w:p w14:paraId="31A5540B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 w:rsidRPr="008855A6"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 w:rsidRPr="008855A6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bCs/>
                <w:color w:val="000000" w:themeColor="text1"/>
                <w:sz w:val="28"/>
                <w:szCs w:val="28"/>
                <w:lang w:val="ru-RU"/>
              </w:rPr>
              <w:t>проведення</w:t>
            </w:r>
            <w:proofErr w:type="spellEnd"/>
            <w:r w:rsidRPr="008855A6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самоконтролю солдатом.</w:t>
            </w:r>
          </w:p>
          <w:p w14:paraId="2E960543" w14:textId="77777777" w:rsidR="0097277C" w:rsidRPr="008855A6" w:rsidRDefault="0097277C" w:rsidP="0097277C">
            <w:pPr>
              <w:pStyle w:val="a3"/>
              <w:ind w:left="654" w:right="11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 w:rsidRPr="008855A6">
              <w:rPr>
                <w:i/>
                <w:iCs/>
                <w:sz w:val="28"/>
                <w:szCs w:val="28"/>
                <w:lang w:val="ru-RU"/>
              </w:rPr>
              <w:lastRenderedPageBreak/>
              <w:t>Військовослужбовець</w:t>
            </w:r>
            <w:proofErr w:type="spellEnd"/>
            <w:r w:rsidRPr="008855A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i/>
                <w:iCs/>
                <w:sz w:val="28"/>
                <w:szCs w:val="28"/>
                <w:lang w:val="ru-RU"/>
              </w:rPr>
              <w:t>виконує</w:t>
            </w:r>
            <w:proofErr w:type="spellEnd"/>
            <w:r w:rsidRPr="008855A6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Pr="008855A6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Pr="008855A6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Pr="008855A6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Pr="008855A6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Pr="008855A6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645669D1" w14:textId="77777777" w:rsidR="0097277C" w:rsidRPr="008855A6" w:rsidRDefault="0097277C" w:rsidP="0097277C">
            <w:pPr>
              <w:pStyle w:val="a3"/>
              <w:ind w:right="114"/>
              <w:jc w:val="both"/>
              <w:rPr>
                <w:sz w:val="28"/>
                <w:szCs w:val="28"/>
              </w:rPr>
            </w:pPr>
            <w:r w:rsidRPr="008855A6">
              <w:rPr>
                <w:b/>
                <w:sz w:val="28"/>
                <w:szCs w:val="28"/>
              </w:rPr>
              <w:t>Під</w:t>
            </w: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 w:rsidRPr="008855A6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 w:rsidRPr="008855A6">
              <w:rPr>
                <w:b/>
                <w:sz w:val="28"/>
                <w:szCs w:val="28"/>
              </w:rPr>
              <w:t>.</w:t>
            </w:r>
            <w:r w:rsidRPr="008855A6">
              <w:rPr>
                <w:sz w:val="28"/>
                <w:szCs w:val="28"/>
              </w:rPr>
              <w:t xml:space="preserve"> </w:t>
            </w:r>
          </w:p>
          <w:p w14:paraId="622672A1" w14:textId="77777777" w:rsidR="0097277C" w:rsidRPr="008855A6" w:rsidRDefault="0097277C" w:rsidP="0097277C">
            <w:pPr>
              <w:ind w:right="114" w:firstLine="678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Вказати:</w:t>
            </w:r>
          </w:p>
          <w:p w14:paraId="7808866B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A19A157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позитивні рішення, дії та ін.;</w:t>
            </w:r>
          </w:p>
          <w:p w14:paraId="444F8B27" w14:textId="77777777" w:rsidR="0097277C" w:rsidRPr="008855A6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r w:rsidRPr="008855A6"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3A9A3D72" w14:textId="77777777" w:rsidR="0097277C" w:rsidRPr="0097277C" w:rsidRDefault="0097277C" w:rsidP="0097277C">
            <w:pPr>
              <w:pStyle w:val="a3"/>
              <w:numPr>
                <w:ilvl w:val="0"/>
                <w:numId w:val="3"/>
              </w:numPr>
              <w:ind w:right="114"/>
              <w:rPr>
                <w:sz w:val="28"/>
                <w:szCs w:val="28"/>
              </w:rPr>
            </w:pPr>
            <w:proofErr w:type="spellStart"/>
            <w:r w:rsidRPr="008855A6">
              <w:rPr>
                <w:sz w:val="28"/>
                <w:szCs w:val="28"/>
                <w:lang w:val="ru-RU"/>
              </w:rPr>
              <w:t>дати</w:t>
            </w:r>
            <w:proofErr w:type="spellEnd"/>
            <w:r w:rsidRPr="008855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 w:rsidRPr="008855A6"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 w:rsidRPr="008855A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55A6"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 w:rsidRPr="008855A6">
              <w:rPr>
                <w:sz w:val="28"/>
                <w:szCs w:val="28"/>
                <w:lang w:val="ru-RU"/>
              </w:rPr>
              <w:t>.</w:t>
            </w:r>
          </w:p>
          <w:p w14:paraId="4A3415EE" w14:textId="77777777" w:rsidR="0097277C" w:rsidRPr="008855A6" w:rsidRDefault="0097277C" w:rsidP="0097277C">
            <w:pPr>
              <w:pStyle w:val="a3"/>
              <w:ind w:right="114"/>
              <w:rPr>
                <w:sz w:val="28"/>
                <w:szCs w:val="28"/>
              </w:rPr>
            </w:pPr>
          </w:p>
          <w:p w14:paraId="4B3A2B4B" w14:textId="77777777" w:rsidR="0097277C" w:rsidRPr="00C81D16" w:rsidRDefault="0097277C" w:rsidP="0097277C">
            <w:pPr>
              <w:tabs>
                <w:tab w:val="left" w:pos="771"/>
              </w:tabs>
              <w:ind w:left="67" w:right="114" w:firstLine="611"/>
              <w:jc w:val="both"/>
              <w:rPr>
                <w:sz w:val="28"/>
                <w:szCs w:val="28"/>
              </w:rPr>
            </w:pPr>
            <w:r w:rsidRPr="00C81D16">
              <w:rPr>
                <w:sz w:val="28"/>
                <w:szCs w:val="28"/>
              </w:rPr>
              <w:t>Поставити завдання на висування до наступного навчального місця.</w:t>
            </w:r>
          </w:p>
        </w:tc>
      </w:tr>
    </w:tbl>
    <w:p w14:paraId="1F79C696" w14:textId="77777777" w:rsidR="0097277C" w:rsidRPr="00C81D16" w:rsidRDefault="0097277C" w:rsidP="001D6A59">
      <w:pPr>
        <w:rPr>
          <w:sz w:val="28"/>
          <w:szCs w:val="28"/>
        </w:rPr>
      </w:pPr>
    </w:p>
    <w:sectPr w:rsidR="0097277C" w:rsidRPr="00C81D16" w:rsidSect="002A31DB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AE48F6"/>
    <w:multiLevelType w:val="hybridMultilevel"/>
    <w:tmpl w:val="C2F4C050"/>
    <w:lvl w:ilvl="0" w:tplc="F6CC78C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E018BE"/>
    <w:multiLevelType w:val="hybridMultilevel"/>
    <w:tmpl w:val="69FEA69A"/>
    <w:lvl w:ilvl="0" w:tplc="11F2EC7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B130D9D"/>
    <w:multiLevelType w:val="hybridMultilevel"/>
    <w:tmpl w:val="ED3C9BDC"/>
    <w:lvl w:ilvl="0" w:tplc="BFEA27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E23990"/>
    <w:multiLevelType w:val="hybridMultilevel"/>
    <w:tmpl w:val="C8560628"/>
    <w:lvl w:ilvl="0" w:tplc="C33AFF74">
      <w:start w:val="5"/>
      <w:numFmt w:val="bullet"/>
      <w:suff w:val="space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7640F9"/>
    <w:multiLevelType w:val="hybridMultilevel"/>
    <w:tmpl w:val="34368ACE"/>
    <w:lvl w:ilvl="0" w:tplc="F6CCB9FA">
      <w:start w:val="3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4E"/>
    <w:rsid w:val="000F15D6"/>
    <w:rsid w:val="00101D4B"/>
    <w:rsid w:val="00123D6D"/>
    <w:rsid w:val="001D6A59"/>
    <w:rsid w:val="002A31DB"/>
    <w:rsid w:val="002D14CF"/>
    <w:rsid w:val="00603295"/>
    <w:rsid w:val="00671A61"/>
    <w:rsid w:val="006D751E"/>
    <w:rsid w:val="0077424E"/>
    <w:rsid w:val="008855A6"/>
    <w:rsid w:val="00960F00"/>
    <w:rsid w:val="0097277C"/>
    <w:rsid w:val="00A53A38"/>
    <w:rsid w:val="00AE662F"/>
    <w:rsid w:val="00B630AB"/>
    <w:rsid w:val="00BA17CC"/>
    <w:rsid w:val="00C548A1"/>
    <w:rsid w:val="00D64504"/>
    <w:rsid w:val="00E93C73"/>
    <w:rsid w:val="00ED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87DD"/>
  <w15:chartTrackingRefBased/>
  <w15:docId w15:val="{31E984A3-EF1A-4C0B-9B51-C00A5A54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42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4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E662F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E66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6B2D33-B345-42E7-ACF4-92E7F7317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Bill1991.18@gmail.com</dc:creator>
  <cp:keywords/>
  <dc:description/>
  <cp:lastModifiedBy>Hansel</cp:lastModifiedBy>
  <cp:revision>18</cp:revision>
  <cp:lastPrinted>2024-06-21T12:42:00Z</cp:lastPrinted>
  <dcterms:created xsi:type="dcterms:W3CDTF">2024-06-21T13:45:00Z</dcterms:created>
  <dcterms:modified xsi:type="dcterms:W3CDTF">2025-08-29T09:13:00Z</dcterms:modified>
</cp:coreProperties>
</file>